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3567"/>
        <w:gridCol w:w="5793"/>
      </w:tblGrid>
      <w:tr w:rsidR="00573A69" w:rsidRPr="00135DFE" w14:paraId="0D217773" w14:textId="77777777" w:rsidTr="000A0AA6">
        <w:trPr>
          <w:trHeight w:val="1273"/>
          <w:jc w:val="center"/>
        </w:trPr>
        <w:tc>
          <w:tcPr>
            <w:tcW w:w="3567" w:type="dxa"/>
            <w:hideMark/>
          </w:tcPr>
          <w:p w14:paraId="5695828F" w14:textId="77777777" w:rsidR="00573A69" w:rsidRDefault="00573A69" w:rsidP="00567D33">
            <w:pPr>
              <w:ind w:left="-49" w:right="-105"/>
              <w:jc w:val="center"/>
              <w:rPr>
                <w:b/>
                <w:bCs/>
                <w:spacing w:val="-4"/>
                <w:sz w:val="26"/>
                <w:szCs w:val="26"/>
              </w:rPr>
            </w:pPr>
            <w:r>
              <w:rPr>
                <w:b/>
                <w:bCs/>
                <w:spacing w:val="-4"/>
                <w:sz w:val="26"/>
                <w:szCs w:val="26"/>
              </w:rPr>
              <w:t>ỦY BAN NHÂN DÂN</w:t>
            </w:r>
          </w:p>
          <w:p w14:paraId="40BE7E1E" w14:textId="77777777" w:rsidR="00573A69" w:rsidRPr="000D7F24" w:rsidRDefault="00573A69" w:rsidP="00567D33">
            <w:pPr>
              <w:ind w:left="-49" w:right="-105"/>
              <w:jc w:val="center"/>
              <w:rPr>
                <w:b/>
                <w:bCs/>
                <w:spacing w:val="-4"/>
                <w:sz w:val="26"/>
                <w:szCs w:val="26"/>
              </w:rPr>
            </w:pPr>
            <w:r>
              <w:rPr>
                <w:b/>
                <w:bCs/>
                <w:spacing w:val="-4"/>
                <w:sz w:val="26"/>
                <w:szCs w:val="26"/>
              </w:rPr>
              <w:t>TỈNH BẮC NINH</w:t>
            </w:r>
          </w:p>
          <w:p w14:paraId="66F91A64" w14:textId="1F5DC388" w:rsidR="00573A69" w:rsidRPr="000A0AA6" w:rsidRDefault="00573A69" w:rsidP="00567D33">
            <w:pPr>
              <w:spacing w:before="240" w:after="120"/>
              <w:ind w:left="-43" w:right="-101"/>
              <w:jc w:val="center"/>
              <w:rPr>
                <w:sz w:val="26"/>
                <w:szCs w:val="26"/>
                <w:lang w:val="vi-VN"/>
              </w:rPr>
            </w:pPr>
            <w:r w:rsidRPr="00F17F36">
              <w:rPr>
                <w:noProof/>
                <w:sz w:val="26"/>
                <w:szCs w:val="26"/>
                <w:lang w:val="vi-VN" w:eastAsia="vi-VN"/>
              </w:rPr>
              <mc:AlternateContent>
                <mc:Choice Requires="wps">
                  <w:drawing>
                    <wp:anchor distT="4294967293" distB="4294967293" distL="114300" distR="114300" simplePos="0" relativeHeight="251659264" behindDoc="0" locked="0" layoutInCell="1" allowOverlap="1" wp14:anchorId="53B006AC" wp14:editId="53C9DC3B">
                      <wp:simplePos x="0" y="0"/>
                      <wp:positionH relativeFrom="column">
                        <wp:posOffset>698068</wp:posOffset>
                      </wp:positionH>
                      <wp:positionV relativeFrom="paragraph">
                        <wp:posOffset>14605</wp:posOffset>
                      </wp:positionV>
                      <wp:extent cx="812800" cy="6350"/>
                      <wp:effectExtent l="0" t="0" r="12700" b="19050"/>
                      <wp:wrapNone/>
                      <wp:docPr id="55214266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2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C236C" id="Straight Connector 2" o:spid="_x0000_s1026" style="position:absolute;flip:y;z-index:251659264;visibility:visible;mso-wrap-style:square;mso-width-percent:0;mso-height-percent:0;mso-wrap-distance-left:9pt;mso-wrap-distance-top:.ïmm;mso-wrap-distance-right:9pt;mso-wrap-distance-bottom:.ïmm;mso-position-horizontal:absolute;mso-position-horizontal-relative:text;mso-position-vertical:absolute;mso-position-vertical-relative:text;mso-width-percent:0;mso-height-percent:0;mso-width-relative:page;mso-height-relative:page" from="54.95pt,1.15pt" to="11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"/>
                  </w:pict>
                </mc:Fallback>
              </mc:AlternateContent>
            </w:r>
            <w:r w:rsidRPr="00F17F36">
              <w:rPr>
                <w:sz w:val="26"/>
                <w:szCs w:val="26"/>
                <w:lang w:val="vi-VN"/>
              </w:rPr>
              <w:t>Số:        /</w:t>
            </w:r>
            <w:r>
              <w:rPr>
                <w:sz w:val="26"/>
                <w:szCs w:val="26"/>
              </w:rPr>
              <w:t>UBND-</w:t>
            </w:r>
            <w:r w:rsidR="000A0AA6">
              <w:rPr>
                <w:sz w:val="26"/>
                <w:szCs w:val="26"/>
              </w:rPr>
              <w:t>HCC</w:t>
            </w:r>
          </w:p>
          <w:p w14:paraId="7D7651D4" w14:textId="53C99CE8" w:rsidR="00573A69" w:rsidRPr="0061733F" w:rsidRDefault="0061733F" w:rsidP="00567D33">
            <w:pPr>
              <w:ind w:left="-51" w:right="-105" w:hanging="11"/>
              <w:jc w:val="center"/>
              <w:rPr>
                <w:sz w:val="24"/>
                <w:szCs w:val="24"/>
                <w:lang w:val="vi-VN"/>
              </w:rPr>
            </w:pPr>
            <w:r w:rsidRPr="0061733F">
              <w:rPr>
                <w:sz w:val="24"/>
                <w:szCs w:val="24"/>
                <w:lang w:val="vi-VN"/>
              </w:rPr>
              <w:t xml:space="preserve">V/v tham gia ý kiến </w:t>
            </w:r>
            <w:r w:rsidR="00030A38">
              <w:rPr>
                <w:sz w:val="24"/>
                <w:szCs w:val="24"/>
                <w:lang w:val="vi-VN"/>
              </w:rPr>
              <w:t>về đồng bộ, khai thác giấy tờ điện tử, kết quả giải quyết TTHC, tích hợp VneID (lần 2)</w:t>
            </w:r>
          </w:p>
        </w:tc>
        <w:tc>
          <w:tcPr>
            <w:tcW w:w="5793" w:type="dxa"/>
          </w:tcPr>
          <w:p w14:paraId="3F2E3A9C" w14:textId="77777777" w:rsidR="00573A69" w:rsidRPr="00C5706E" w:rsidRDefault="00573A69" w:rsidP="00567D33">
            <w:pPr>
              <w:ind w:left="-108" w:right="-108" w:firstLine="3"/>
              <w:jc w:val="center"/>
              <w:rPr>
                <w:b/>
                <w:sz w:val="26"/>
                <w:szCs w:val="26"/>
                <w:lang w:val="vi-VN"/>
              </w:rPr>
            </w:pPr>
            <w:r w:rsidRPr="00C5706E">
              <w:rPr>
                <w:b/>
                <w:sz w:val="26"/>
                <w:szCs w:val="26"/>
                <w:lang w:val="vi-VN"/>
              </w:rPr>
              <w:t>CỘNG HÒA XÃ HỘI CHỦ NGHĨA VIỆT NAM</w:t>
            </w:r>
          </w:p>
          <w:p w14:paraId="6B8B519B" w14:textId="77777777" w:rsidR="00573A69" w:rsidRPr="00C5706E" w:rsidRDefault="00573A69" w:rsidP="00567D33">
            <w:pPr>
              <w:ind w:left="-108" w:right="-108" w:hanging="27"/>
              <w:jc w:val="center"/>
              <w:rPr>
                <w:b/>
              </w:rPr>
            </w:pPr>
            <w:r w:rsidRPr="00C5706E">
              <w:rPr>
                <w:b/>
              </w:rPr>
              <w:t>Độc lập - Tự do - Hạnh phúc</w:t>
            </w:r>
          </w:p>
          <w:p w14:paraId="5AC68677" w14:textId="6BE9171B" w:rsidR="00573A69" w:rsidRPr="00F17F36" w:rsidRDefault="00573A69" w:rsidP="00567D33">
            <w:pPr>
              <w:spacing w:before="240"/>
              <w:ind w:left="-107" w:right="-108" w:hanging="23"/>
              <w:jc w:val="center"/>
              <w:rPr>
                <w:i/>
              </w:rPr>
            </w:pPr>
            <w:r w:rsidRPr="00135DFE">
              <w:rPr>
                <w:noProof/>
                <w:sz w:val="24"/>
                <w:szCs w:val="24"/>
                <w:lang w:val="vi-VN" w:eastAsia="vi-VN"/>
              </w:rPr>
              <mc:AlternateContent>
                <mc:Choice Requires="wps">
                  <w:drawing>
                    <wp:anchor distT="4294967293" distB="4294967293" distL="114300" distR="114300" simplePos="0" relativeHeight="251660288" behindDoc="0" locked="0" layoutInCell="1" allowOverlap="1" wp14:anchorId="22FCC81B" wp14:editId="70F84C69">
                      <wp:simplePos x="0" y="0"/>
                      <wp:positionH relativeFrom="column">
                        <wp:posOffset>727166</wp:posOffset>
                      </wp:positionH>
                      <wp:positionV relativeFrom="paragraph">
                        <wp:posOffset>22812</wp:posOffset>
                      </wp:positionV>
                      <wp:extent cx="2059849" cy="0"/>
                      <wp:effectExtent l="0" t="0" r="10795" b="12700"/>
                      <wp:wrapNone/>
                      <wp:docPr id="7961830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9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0F695" id="Straight Connector 1" o:spid="_x0000_s1026" style="position:absolute;flip:y;z-index:251660288;visibility:visible;mso-wrap-style:square;mso-width-percent:0;mso-height-percent:0;mso-wrap-distance-left:9pt;mso-wrap-distance-top:.ïmm;mso-wrap-distance-right:9pt;mso-wrap-distance-bottom:.ïmm;mso-position-horizontal:absolute;mso-position-horizontal-relative:text;mso-position-vertical:absolute;mso-position-vertical-relative:text;mso-width-percent:0;mso-height-percent:0;mso-width-relative:page;mso-height-relative:page" from="57.25pt,1.8pt" to="219.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"/>
                  </w:pict>
                </mc:Fallback>
              </mc:AlternateContent>
            </w:r>
            <w:r w:rsidRPr="00F17F36">
              <w:rPr>
                <w:i/>
              </w:rPr>
              <w:t>Bắc Ninh, ngày     tháng 9 năm 2025</w:t>
            </w:r>
          </w:p>
        </w:tc>
      </w:tr>
    </w:tbl>
    <w:p w14:paraId="57F01FB0" w14:textId="3BCE5B76" w:rsidR="00573A69" w:rsidRDefault="00573A69" w:rsidP="0061733F">
      <w:pPr>
        <w:spacing w:before="240" w:after="240"/>
        <w:ind w:firstLine="1800"/>
        <w:jc w:val="both"/>
        <w:rPr>
          <w:lang w:val="vi-VN" w:eastAsia="ar-SA"/>
        </w:rPr>
      </w:pPr>
      <w:r w:rsidRPr="00C5706E">
        <w:rPr>
          <w:lang w:eastAsia="ar-SA"/>
        </w:rPr>
        <w:t xml:space="preserve">Kính gửi: </w:t>
      </w:r>
      <w:r w:rsidR="0061733F" w:rsidRPr="0061733F">
        <w:rPr>
          <w:lang w:eastAsia="ar-SA"/>
        </w:rPr>
        <w:t>Tổ Công tác triển khai Đề án 06 – Bộ Công an</w:t>
      </w:r>
    </w:p>
    <w:p w14:paraId="1B05559A" w14:textId="77777777" w:rsidR="00E81DB0" w:rsidRPr="00E81DB0" w:rsidRDefault="00E81DB0" w:rsidP="0061733F">
      <w:pPr>
        <w:spacing w:before="240" w:after="240"/>
        <w:ind w:firstLine="1800"/>
        <w:jc w:val="both"/>
        <w:rPr>
          <w:lang w:val="vi-VN" w:eastAsia="ar-SA"/>
        </w:rPr>
      </w:pPr>
    </w:p>
    <w:p w14:paraId="23CC1C2A" w14:textId="0693232D" w:rsidR="0061733F" w:rsidRDefault="0061733F" w:rsidP="00E81DB0">
      <w:pPr>
        <w:spacing w:before="120" w:after="80"/>
        <w:ind w:firstLine="567"/>
        <w:jc w:val="both"/>
        <w:rPr>
          <w:lang w:val="vi-VN"/>
        </w:rPr>
      </w:pPr>
      <w:r w:rsidRPr="0061733F">
        <w:rPr>
          <w:lang w:val="vi-VN"/>
        </w:rPr>
        <w:t xml:space="preserve">Thực hiện Công văn số </w:t>
      </w:r>
      <w:r w:rsidR="00B8112A">
        <w:rPr>
          <w:lang w:val="vi-VN"/>
        </w:rPr>
        <w:t>7364</w:t>
      </w:r>
      <w:r w:rsidRPr="0061733F">
        <w:rPr>
          <w:lang w:val="vi-VN"/>
        </w:rPr>
        <w:t xml:space="preserve">/TCT ngày </w:t>
      </w:r>
      <w:r w:rsidR="00B8112A">
        <w:rPr>
          <w:lang w:val="vi-VN"/>
        </w:rPr>
        <w:t>20</w:t>
      </w:r>
      <w:r w:rsidRPr="0061733F">
        <w:rPr>
          <w:lang w:val="vi-VN"/>
        </w:rPr>
        <w:t>/</w:t>
      </w:r>
      <w:r w:rsidR="00B8112A">
        <w:rPr>
          <w:lang w:val="vi-VN"/>
        </w:rPr>
        <w:t>10</w:t>
      </w:r>
      <w:r w:rsidRPr="0061733F">
        <w:rPr>
          <w:lang w:val="vi-VN"/>
        </w:rPr>
        <w:t xml:space="preserve">/2025 của Tổ Công tác triển khai Đề án 06 về việc xin ý kiến </w:t>
      </w:r>
      <w:r w:rsidR="00B8112A" w:rsidRPr="00B8112A">
        <w:rPr>
          <w:lang w:val="vi-VN"/>
        </w:rPr>
        <w:t>đồng bộ, khai thác giấy tờ điện tử, kết quả giải quyết TTHC, tích hợp VneID (lần 2)</w:t>
      </w:r>
      <w:r w:rsidRPr="0061733F">
        <w:rPr>
          <w:lang w:val="vi-VN"/>
        </w:rPr>
        <w:t>, UBND tỉnh Bắc Ninh có ý kiến như sau:</w:t>
      </w:r>
    </w:p>
    <w:p w14:paraId="3BDFE628" w14:textId="03B72CAE" w:rsidR="00E81DB0" w:rsidRPr="00E81DB0" w:rsidRDefault="00E81DB0" w:rsidP="00E81DB0">
      <w:pPr>
        <w:spacing w:before="120" w:after="80"/>
        <w:ind w:firstLine="567"/>
        <w:jc w:val="both"/>
        <w:rPr>
          <w:lang w:val="vi-VN"/>
        </w:rPr>
      </w:pPr>
      <w:r>
        <w:rPr>
          <w:lang w:val="vi-VN"/>
        </w:rPr>
        <w:t xml:space="preserve">1. </w:t>
      </w:r>
      <w:r w:rsidRPr="00E81DB0">
        <w:rPr>
          <w:lang w:val="vi-VN"/>
        </w:rPr>
        <w:t xml:space="preserve">UBND tỉnh Bắc Ninh cơ bản nhất trí với nội dung, tài liệu kỹ thuật kèm theo tại Công văn số </w:t>
      </w:r>
      <w:r w:rsidR="002D2E95">
        <w:rPr>
          <w:lang w:val="vi-VN"/>
        </w:rPr>
        <w:t>7364</w:t>
      </w:r>
      <w:r w:rsidRPr="00E81DB0">
        <w:rPr>
          <w:lang w:val="vi-VN"/>
        </w:rPr>
        <w:t>/TCT của Tổ Công tác.</w:t>
      </w:r>
      <w:r w:rsidR="002D2E95">
        <w:rPr>
          <w:lang w:val="vi-VN"/>
        </w:rPr>
        <w:t xml:space="preserve"> </w:t>
      </w:r>
      <w:r w:rsidR="00FA1333">
        <w:rPr>
          <w:lang w:val="vi-VN"/>
        </w:rPr>
        <w:t xml:space="preserve">Tuy nhiên, </w:t>
      </w:r>
      <w:r w:rsidR="002D2E95">
        <w:rPr>
          <w:lang w:val="vi-VN"/>
        </w:rPr>
        <w:t xml:space="preserve">có một số ý kiến cụ thể như sau: </w:t>
      </w:r>
    </w:p>
    <w:p w14:paraId="20081334" w14:textId="77777777" w:rsidR="00FA1333" w:rsidRPr="00FA1333" w:rsidRDefault="00FA1333" w:rsidP="00FA1333">
      <w:pPr>
        <w:spacing w:before="120" w:after="80"/>
        <w:ind w:firstLine="567"/>
        <w:jc w:val="both"/>
        <w:rPr>
          <w:b/>
          <w:bCs/>
          <w:i/>
          <w:iCs/>
          <w:lang w:val="vi-VN"/>
        </w:rPr>
      </w:pPr>
      <w:r w:rsidRPr="00FA1333">
        <w:rPr>
          <w:b/>
          <w:bCs/>
          <w:i/>
          <w:iCs/>
          <w:lang w:val="vi-VN"/>
        </w:rPr>
        <w:t>-</w:t>
      </w:r>
      <w:r w:rsidRPr="00FA1333">
        <w:rPr>
          <w:b/>
          <w:bCs/>
          <w:i/>
          <w:iCs/>
          <w:lang w:val="vi-VN"/>
        </w:rPr>
        <w:tab/>
        <w:t>Về nâng cấp hệ thống thông tin giải quyết TTHC:</w:t>
      </w:r>
    </w:p>
    <w:p w14:paraId="485079C8" w14:textId="1D9CAAF6" w:rsidR="00FA1333" w:rsidRPr="00FA1333" w:rsidRDefault="00FA1333" w:rsidP="00FA1333">
      <w:pPr>
        <w:spacing w:before="120" w:after="80"/>
        <w:ind w:firstLine="567"/>
        <w:jc w:val="both"/>
        <w:rPr>
          <w:lang w:val="vi-VN"/>
        </w:rPr>
      </w:pPr>
      <w:r w:rsidRPr="00FA1333">
        <w:rPr>
          <w:lang w:val="vi-VN"/>
        </w:rPr>
        <w:t>Theo Quyết định số 5721/BKHCN-CĐSQG ngày 17/10/2025 của Bộ Khoa học và Công nghệ, các hệ thống TTHC cấp tỉnh hiện tại sẽ tiếp tục duy trì và hạn chế nâng cấp, mở rộng (trừ trường hợp cần thiết). Hệ thống sẽ được triển khai đồng bộ toàn diện từ tháng 07/2026 (giai đoạn 2).</w:t>
      </w:r>
      <w:r>
        <w:rPr>
          <w:lang w:val="vi-VN"/>
        </w:rPr>
        <w:t xml:space="preserve"> </w:t>
      </w:r>
      <w:r w:rsidRPr="00FA1333">
        <w:rPr>
          <w:lang w:val="vi-VN"/>
        </w:rPr>
        <w:t>Tuy nhiên, để triển khai kết nối theo dự thảo hiện tại, tỉnh phải bố trí nguồn lực nâng cấp hệ thống thông tin giải quyết TTHC ngay.</w:t>
      </w:r>
    </w:p>
    <w:p w14:paraId="31CF640E" w14:textId="3E78799B" w:rsidR="00FA1333" w:rsidRDefault="00FA1333" w:rsidP="00FA1333">
      <w:pPr>
        <w:spacing w:before="120" w:after="80"/>
        <w:ind w:firstLine="567"/>
        <w:jc w:val="both"/>
        <w:rPr>
          <w:lang w:val="vi-VN"/>
        </w:rPr>
      </w:pPr>
      <w:r>
        <w:rPr>
          <w:lang w:val="vi-VN"/>
        </w:rPr>
        <w:t>Vì vậy, đề nghị</w:t>
      </w:r>
      <w:r w:rsidRPr="00FA1333">
        <w:rPr>
          <w:lang w:val="vi-VN"/>
        </w:rPr>
        <w:t xml:space="preserve"> Tổ công tác phối hợp với Bộ Khoa học và Công nghệ làm rõ: các địa phương có cần nâng cấp hệ thống ngay hay chờ đến giai đoạn 2 (tháng 07/2026) để tối ưu nguồn lực và tránh lãng phí</w:t>
      </w:r>
      <w:r>
        <w:rPr>
          <w:lang w:val="vi-VN"/>
        </w:rPr>
        <w:t>.</w:t>
      </w:r>
    </w:p>
    <w:p w14:paraId="785CC90A" w14:textId="77777777" w:rsidR="00FA1333" w:rsidRPr="00FA1333" w:rsidRDefault="00FA1333" w:rsidP="00FA1333">
      <w:pPr>
        <w:spacing w:before="120" w:after="80"/>
        <w:ind w:firstLine="567"/>
        <w:jc w:val="both"/>
        <w:rPr>
          <w:b/>
          <w:bCs/>
          <w:i/>
          <w:iCs/>
          <w:lang w:val="vi-VN"/>
        </w:rPr>
      </w:pPr>
      <w:r w:rsidRPr="00FA1333">
        <w:rPr>
          <w:b/>
          <w:bCs/>
          <w:i/>
          <w:iCs/>
          <w:lang w:val="vi-VN"/>
        </w:rPr>
        <w:t>-</w:t>
      </w:r>
      <w:r w:rsidRPr="00FA1333">
        <w:rPr>
          <w:b/>
          <w:bCs/>
          <w:i/>
          <w:iCs/>
          <w:lang w:val="vi-VN"/>
        </w:rPr>
        <w:tab/>
        <w:t>Về kết nối, đồng bộ kết quả TTHC:</w:t>
      </w:r>
    </w:p>
    <w:p w14:paraId="0C05F476" w14:textId="233E41C2" w:rsidR="00FA1333" w:rsidRPr="00FA1333" w:rsidRDefault="00FA1333" w:rsidP="00FA1333">
      <w:pPr>
        <w:spacing w:before="120" w:after="80"/>
        <w:ind w:firstLine="567"/>
        <w:jc w:val="both"/>
        <w:rPr>
          <w:lang w:val="vi-VN"/>
        </w:rPr>
      </w:pPr>
      <w:r w:rsidRPr="00FA1333">
        <w:rPr>
          <w:lang w:val="vi-VN"/>
        </w:rPr>
        <w:t>Hiện tại, Hệ thống TTHC cấp tỉnh đang đồng bộ 100% kết quả điện tử với Cổng Dịch vụ công quốc gia. Đồng thời, Bộ Công an đã được giao nhiệm vụ xây dựng và quản trị kỹ thuật Cổng Dịch vụ công quốc gia tại Trung tâm dữ liệu quốc gia.</w:t>
      </w:r>
      <w:r w:rsidR="000547E2">
        <w:rPr>
          <w:lang w:val="vi-VN"/>
        </w:rPr>
        <w:t xml:space="preserve"> Đề nghị </w:t>
      </w:r>
      <w:r w:rsidRPr="00FA1333">
        <w:rPr>
          <w:lang w:val="vi-VN"/>
        </w:rPr>
        <w:t>Bộ Công an xem xét nâng cấp Cổng Dịch vụ công quốc gia để tự động đồng bộ kết quả TTHC từ Cổng về CSDL Quốc gia về dân cư và Hệ thống định danh điện tử. Giải pháp này sẽ:</w:t>
      </w:r>
      <w:r w:rsidR="000547E2">
        <w:rPr>
          <w:lang w:val="vi-VN"/>
        </w:rPr>
        <w:t xml:space="preserve"> </w:t>
      </w:r>
    </w:p>
    <w:p w14:paraId="5B800F42" w14:textId="41A27057" w:rsidR="00FA1333" w:rsidRPr="00FA1333" w:rsidRDefault="00FA1333" w:rsidP="00FA1333">
      <w:pPr>
        <w:spacing w:before="120" w:after="80"/>
        <w:ind w:firstLine="567"/>
        <w:jc w:val="both"/>
        <w:rPr>
          <w:lang w:val="vi-VN"/>
        </w:rPr>
      </w:pPr>
      <w:r w:rsidRPr="00FA1333">
        <w:rPr>
          <w:lang w:val="vi-VN"/>
        </w:rPr>
        <w:t>+ Giảm gánh nặng cho các Bộ, ngành, địa phương (không phải kết nối với nhiều hệ thống khác nhau)</w:t>
      </w:r>
      <w:r w:rsidR="000547E2">
        <w:rPr>
          <w:lang w:val="vi-VN"/>
        </w:rPr>
        <w:t>.</w:t>
      </w:r>
    </w:p>
    <w:p w14:paraId="5AD64040" w14:textId="50FAD3F6" w:rsidR="00FA1333" w:rsidRPr="00FA1333" w:rsidRDefault="00FA1333" w:rsidP="00FA1333">
      <w:pPr>
        <w:spacing w:before="120" w:after="80"/>
        <w:ind w:firstLine="567"/>
        <w:jc w:val="both"/>
        <w:rPr>
          <w:lang w:val="vi-VN"/>
        </w:rPr>
      </w:pPr>
      <w:r w:rsidRPr="00FA1333">
        <w:rPr>
          <w:lang w:val="vi-VN"/>
        </w:rPr>
        <w:t>+ Tập trung nguồn lực, tránh trùng lặp</w:t>
      </w:r>
      <w:r w:rsidR="000547E2">
        <w:rPr>
          <w:lang w:val="vi-VN"/>
        </w:rPr>
        <w:t>.</w:t>
      </w:r>
    </w:p>
    <w:p w14:paraId="782052B6" w14:textId="266D7A55" w:rsidR="00FA1333" w:rsidRDefault="00FA1333" w:rsidP="00FA1333">
      <w:pPr>
        <w:spacing w:before="120" w:after="80"/>
        <w:ind w:firstLine="567"/>
        <w:jc w:val="both"/>
        <w:rPr>
          <w:lang w:val="vi-VN"/>
        </w:rPr>
      </w:pPr>
      <w:r w:rsidRPr="00FA1333">
        <w:rPr>
          <w:lang w:val="vi-VN"/>
        </w:rPr>
        <w:t>+ Đảm bảo đồng bộ và thống nhất dữ liệu</w:t>
      </w:r>
      <w:r w:rsidR="000547E2">
        <w:rPr>
          <w:lang w:val="vi-VN"/>
        </w:rPr>
        <w:t>.</w:t>
      </w:r>
    </w:p>
    <w:p w14:paraId="5B6ED9EE" w14:textId="77777777" w:rsidR="000547E2" w:rsidRPr="000547E2" w:rsidRDefault="000547E2" w:rsidP="000547E2">
      <w:pPr>
        <w:spacing w:before="120" w:after="80"/>
        <w:ind w:firstLine="567"/>
        <w:jc w:val="both"/>
        <w:rPr>
          <w:b/>
          <w:bCs/>
          <w:i/>
          <w:iCs/>
          <w:lang w:val="vi-VN"/>
        </w:rPr>
      </w:pPr>
      <w:r w:rsidRPr="000547E2">
        <w:rPr>
          <w:b/>
          <w:bCs/>
          <w:i/>
          <w:iCs/>
          <w:lang w:val="vi-VN"/>
        </w:rPr>
        <w:t>-</w:t>
      </w:r>
      <w:r w:rsidRPr="000547E2">
        <w:rPr>
          <w:b/>
          <w:bCs/>
          <w:i/>
          <w:iCs/>
          <w:lang w:val="vi-VN"/>
        </w:rPr>
        <w:tab/>
        <w:t>Về yêu cầu trường thông tin tra cứu:</w:t>
      </w:r>
    </w:p>
    <w:p w14:paraId="46AB788C" w14:textId="77777777" w:rsidR="000547E2" w:rsidRPr="000547E2" w:rsidRDefault="000547E2" w:rsidP="000547E2">
      <w:pPr>
        <w:spacing w:before="120" w:after="80"/>
        <w:ind w:firstLine="567"/>
        <w:jc w:val="both"/>
        <w:rPr>
          <w:lang w:val="vi-VN"/>
        </w:rPr>
      </w:pPr>
      <w:r w:rsidRPr="000547E2">
        <w:rPr>
          <w:lang w:val="vi-VN"/>
        </w:rPr>
        <w:t>Phát hiện mâu thuẫn trong tài liệu kỹ thuật:</w:t>
      </w:r>
    </w:p>
    <w:p w14:paraId="3B3C662E" w14:textId="77777777" w:rsidR="000547E2" w:rsidRPr="000547E2" w:rsidRDefault="000547E2" w:rsidP="000547E2">
      <w:pPr>
        <w:spacing w:before="120" w:after="80"/>
        <w:ind w:firstLine="567"/>
        <w:jc w:val="both"/>
        <w:rPr>
          <w:lang w:val="vi-VN"/>
        </w:rPr>
      </w:pPr>
      <w:r w:rsidRPr="000547E2">
        <w:rPr>
          <w:lang w:val="vi-VN"/>
        </w:rPr>
        <w:lastRenderedPageBreak/>
        <w:t>+ Mục 1.5.2.1 và 1.5.2.2: Chỉ yêu cầu 2 trường (Họ tên + Số định danh)</w:t>
      </w:r>
    </w:p>
    <w:p w14:paraId="1728CBF4" w14:textId="77777777" w:rsidR="000547E2" w:rsidRPr="000547E2" w:rsidRDefault="000547E2" w:rsidP="000547E2">
      <w:pPr>
        <w:spacing w:before="120" w:after="80"/>
        <w:ind w:firstLine="567"/>
        <w:jc w:val="both"/>
        <w:rPr>
          <w:lang w:val="vi-VN"/>
        </w:rPr>
      </w:pPr>
      <w:r w:rsidRPr="000547E2">
        <w:rPr>
          <w:lang w:val="vi-VN"/>
        </w:rPr>
        <w:t>+ Mục 1.5.1.1.1: Yêu cầu 3 trường (Họ tên + Số định danh + Ngày sinh)</w:t>
      </w:r>
    </w:p>
    <w:p w14:paraId="4EF1EC92" w14:textId="167A76C9" w:rsidR="00FA1333" w:rsidRDefault="000547E2" w:rsidP="000547E2">
      <w:pPr>
        <w:spacing w:before="120" w:after="80"/>
        <w:ind w:firstLine="567"/>
        <w:jc w:val="both"/>
        <w:rPr>
          <w:lang w:val="vi-VN"/>
        </w:rPr>
      </w:pPr>
      <w:r>
        <w:rPr>
          <w:lang w:val="vi-VN"/>
        </w:rPr>
        <w:t>Đề nghị t</w:t>
      </w:r>
      <w:r w:rsidRPr="000547E2">
        <w:rPr>
          <w:lang w:val="vi-VN"/>
        </w:rPr>
        <w:t>hống nhất số lượng và các trường thông tin bắt buộc khi tra cứu để đảm bảo nhất quán trong toàn bộ tài liệu.</w:t>
      </w:r>
    </w:p>
    <w:p w14:paraId="5C904CA1" w14:textId="212149F5" w:rsidR="00573A69" w:rsidRPr="00852710" w:rsidRDefault="000547E2" w:rsidP="00E81DB0">
      <w:pPr>
        <w:spacing w:before="120" w:after="360"/>
        <w:ind w:firstLine="567"/>
        <w:jc w:val="both"/>
        <w:rPr>
          <w:lang w:val="vi-VN"/>
        </w:rPr>
      </w:pPr>
      <w:r>
        <w:rPr>
          <w:lang w:val="vi-VN"/>
        </w:rPr>
        <w:t xml:space="preserve"> </w:t>
      </w:r>
      <w:r w:rsidR="007F07AE">
        <w:rPr>
          <w:spacing w:val="4"/>
          <w:lang w:val="vi-VN"/>
        </w:rPr>
        <w:t>2</w:t>
      </w:r>
      <w:r w:rsidR="00E81DB0" w:rsidRPr="00E81DB0">
        <w:rPr>
          <w:spacing w:val="4"/>
          <w:lang w:val="vi-VN"/>
        </w:rPr>
        <w:t>. Trong quá trình thực hiện, nếu có khó khăn, vướng mắc, UBND tỉnh Bắc Ninh sẽ tổng hợp và kịp thời báo cáo về Tổ Công tác để được hướng dẫn,</w:t>
      </w:r>
      <w:r w:rsidRPr="000547E2">
        <w:rPr>
          <w:lang w:val="vi-VN"/>
        </w:rPr>
        <w:t xml:space="preserve"> </w:t>
      </w:r>
      <w:r w:rsidRPr="000547E2">
        <w:rPr>
          <w:spacing w:val="4"/>
          <w:lang w:val="vi-VN"/>
        </w:rPr>
        <w:t>hỗ trợ</w:t>
      </w:r>
      <w:r w:rsidR="00E81DB0" w:rsidRPr="00E81DB0">
        <w:rPr>
          <w:spacing w:val="4"/>
          <w:lang w:val="vi-VN"/>
        </w:rPr>
        <w:t xml:space="preserve"> giải quyết</w:t>
      </w:r>
      <w:r w:rsidR="00852710" w:rsidRPr="00852710">
        <w:rPr>
          <w:lang w:val="vi-VN"/>
        </w:rPr>
        <w:t>.</w:t>
      </w:r>
      <w:r w:rsidR="00573A69" w:rsidRPr="00852710">
        <w:rPr>
          <w:lang w:val="vi-VN"/>
        </w:rPr>
        <w:t>/.</w:t>
      </w:r>
    </w:p>
    <w:tbl>
      <w:tblPr>
        <w:tblW w:w="8838" w:type="dxa"/>
        <w:tblLook w:val="01E0" w:firstRow="1" w:lastRow="1" w:firstColumn="1" w:lastColumn="1" w:noHBand="0" w:noVBand="0"/>
      </w:tblPr>
      <w:tblGrid>
        <w:gridCol w:w="4928"/>
        <w:gridCol w:w="3910"/>
      </w:tblGrid>
      <w:tr w:rsidR="00573A69" w:rsidRPr="00FA1333" w14:paraId="47966FD5" w14:textId="77777777" w:rsidTr="00567D33">
        <w:tc>
          <w:tcPr>
            <w:tcW w:w="4928" w:type="dxa"/>
          </w:tcPr>
          <w:p w14:paraId="26D8A803" w14:textId="77777777" w:rsidR="00573A69" w:rsidRPr="004265D7" w:rsidRDefault="00573A69" w:rsidP="00567D33">
            <w:pPr>
              <w:jc w:val="both"/>
              <w:rPr>
                <w:b/>
                <w:sz w:val="24"/>
                <w:szCs w:val="24"/>
                <w:lang w:val="vi-VN"/>
              </w:rPr>
            </w:pPr>
            <w:r w:rsidRPr="004265D7">
              <w:rPr>
                <w:b/>
                <w:i/>
                <w:sz w:val="24"/>
                <w:szCs w:val="24"/>
                <w:lang w:val="vi-VN"/>
              </w:rPr>
              <w:t>Nơi nhận</w:t>
            </w:r>
            <w:r w:rsidRPr="004265D7">
              <w:rPr>
                <w:b/>
                <w:sz w:val="24"/>
                <w:szCs w:val="24"/>
                <w:lang w:val="vi-VN"/>
              </w:rPr>
              <w:t xml:space="preserve">:                                                                                                                                                                                    </w:t>
            </w:r>
          </w:p>
          <w:p w14:paraId="16658E1E" w14:textId="39536531" w:rsidR="00852710" w:rsidRPr="004265D7" w:rsidRDefault="00573A69" w:rsidP="00852710">
            <w:pPr>
              <w:jc w:val="both"/>
              <w:rPr>
                <w:sz w:val="24"/>
                <w:szCs w:val="24"/>
                <w:lang w:val="vi-VN"/>
              </w:rPr>
            </w:pPr>
            <w:r w:rsidRPr="004265D7">
              <w:rPr>
                <w:sz w:val="24"/>
                <w:szCs w:val="24"/>
                <w:lang w:val="vi-VN"/>
              </w:rPr>
              <w:t>-</w:t>
            </w:r>
            <w:r w:rsidR="00852710" w:rsidRPr="004265D7">
              <w:rPr>
                <w:sz w:val="24"/>
                <w:szCs w:val="24"/>
                <w:lang w:val="vi-VN"/>
              </w:rPr>
              <w:t xml:space="preserve"> Như trên;</w:t>
            </w:r>
          </w:p>
          <w:p w14:paraId="22D15788" w14:textId="77777777" w:rsidR="00852710" w:rsidRPr="004265D7" w:rsidRDefault="00852710" w:rsidP="00852710">
            <w:pPr>
              <w:jc w:val="both"/>
              <w:rPr>
                <w:sz w:val="24"/>
                <w:szCs w:val="24"/>
                <w:lang w:val="vi-VN"/>
              </w:rPr>
            </w:pPr>
            <w:r w:rsidRPr="004265D7">
              <w:rPr>
                <w:sz w:val="24"/>
                <w:szCs w:val="24"/>
                <w:lang w:val="vi-VN"/>
              </w:rPr>
              <w:t>- CT, PCT TT UBND tỉnh;</w:t>
            </w:r>
          </w:p>
          <w:p w14:paraId="5417BF77" w14:textId="77777777" w:rsidR="00852710" w:rsidRPr="00852710" w:rsidRDefault="00852710" w:rsidP="00852710">
            <w:pPr>
              <w:jc w:val="both"/>
              <w:rPr>
                <w:sz w:val="24"/>
                <w:szCs w:val="24"/>
              </w:rPr>
            </w:pPr>
            <w:r w:rsidRPr="00852710">
              <w:rPr>
                <w:sz w:val="24"/>
                <w:szCs w:val="24"/>
              </w:rPr>
              <w:t>- VP UBND tỉnh: LĐVP, TH, KGVX;</w:t>
            </w:r>
          </w:p>
          <w:p w14:paraId="21A27EB1" w14:textId="2E1927E0" w:rsidR="00573A69" w:rsidRPr="00135DFE" w:rsidRDefault="00852710" w:rsidP="00852710">
            <w:pPr>
              <w:jc w:val="both"/>
              <w:rPr>
                <w:sz w:val="24"/>
                <w:szCs w:val="24"/>
              </w:rPr>
            </w:pPr>
            <w:r w:rsidRPr="00852710">
              <w:rPr>
                <w:sz w:val="24"/>
                <w:szCs w:val="24"/>
              </w:rPr>
              <w:t>- Lưu: VT, TTPVHCC.</w:t>
            </w:r>
          </w:p>
          <w:p w14:paraId="71E31B0C" w14:textId="77777777" w:rsidR="00573A69" w:rsidRPr="00135DFE" w:rsidRDefault="00573A69" w:rsidP="00567D33">
            <w:pPr>
              <w:jc w:val="both"/>
              <w:rPr>
                <w:sz w:val="24"/>
                <w:szCs w:val="24"/>
              </w:rPr>
            </w:pPr>
            <w:r w:rsidRPr="00135DFE">
              <w:rPr>
                <w:sz w:val="24"/>
                <w:szCs w:val="24"/>
              </w:rPr>
              <w:t xml:space="preserve">   </w:t>
            </w:r>
          </w:p>
        </w:tc>
        <w:tc>
          <w:tcPr>
            <w:tcW w:w="3910" w:type="dxa"/>
          </w:tcPr>
          <w:p w14:paraId="309197E4" w14:textId="5E03209C" w:rsidR="00573A69" w:rsidRPr="00C5706E" w:rsidRDefault="004265D7" w:rsidP="00573A69">
            <w:pPr>
              <w:jc w:val="center"/>
              <w:rPr>
                <w:b/>
              </w:rPr>
            </w:pPr>
            <w:r>
              <w:rPr>
                <w:b/>
              </w:rPr>
              <w:t>TL</w:t>
            </w:r>
            <w:r w:rsidR="00573A69">
              <w:rPr>
                <w:b/>
              </w:rPr>
              <w:t>. CHỦ TỊCH</w:t>
            </w:r>
          </w:p>
          <w:p w14:paraId="66B6B196" w14:textId="348E2725" w:rsidR="00573A69" w:rsidRDefault="004265D7" w:rsidP="004265D7">
            <w:pPr>
              <w:jc w:val="center"/>
              <w:rPr>
                <w:b/>
                <w:lang w:val="vi-VN"/>
              </w:rPr>
            </w:pPr>
            <w:r>
              <w:rPr>
                <w:b/>
                <w:lang w:val="vi-VN"/>
              </w:rPr>
              <w:t>KT. CHÁNH VĂN PHÒNG</w:t>
            </w:r>
          </w:p>
          <w:p w14:paraId="7A4E95C8" w14:textId="53FEE66C" w:rsidR="004265D7" w:rsidRPr="004265D7" w:rsidRDefault="004265D7" w:rsidP="004265D7">
            <w:pPr>
              <w:jc w:val="center"/>
              <w:rPr>
                <w:b/>
                <w:lang w:val="vi-VN"/>
              </w:rPr>
            </w:pPr>
            <w:r>
              <w:rPr>
                <w:b/>
                <w:lang w:val="vi-VN"/>
              </w:rPr>
              <w:t>PHÓ CHÁNH VĂN PHÒNG</w:t>
            </w:r>
          </w:p>
          <w:p w14:paraId="4AEC86E5" w14:textId="77777777" w:rsidR="00573A69" w:rsidRDefault="00573A69" w:rsidP="00573A69">
            <w:pPr>
              <w:spacing w:before="120" w:line="360" w:lineRule="exact"/>
              <w:jc w:val="center"/>
              <w:rPr>
                <w:b/>
                <w:sz w:val="30"/>
                <w:szCs w:val="30"/>
                <w:lang w:val="vi-VN"/>
              </w:rPr>
            </w:pPr>
          </w:p>
          <w:p w14:paraId="3C69D083" w14:textId="77777777" w:rsidR="004265D7" w:rsidRPr="004265D7" w:rsidRDefault="004265D7" w:rsidP="00573A69">
            <w:pPr>
              <w:spacing w:before="120" w:line="360" w:lineRule="exact"/>
              <w:jc w:val="center"/>
              <w:rPr>
                <w:b/>
                <w:sz w:val="30"/>
                <w:szCs w:val="30"/>
                <w:lang w:val="vi-VN"/>
              </w:rPr>
            </w:pPr>
          </w:p>
          <w:p w14:paraId="70CE2553" w14:textId="77777777" w:rsidR="00573A69" w:rsidRPr="004265D7" w:rsidRDefault="00573A69" w:rsidP="00573A69">
            <w:pPr>
              <w:spacing w:before="120" w:line="360" w:lineRule="exact"/>
              <w:jc w:val="center"/>
              <w:rPr>
                <w:b/>
                <w:sz w:val="38"/>
                <w:szCs w:val="38"/>
                <w:lang w:val="vi-VN"/>
              </w:rPr>
            </w:pPr>
          </w:p>
          <w:p w14:paraId="23AD39FD" w14:textId="4B831D0C" w:rsidR="00573A69" w:rsidRPr="00852710" w:rsidRDefault="004265D7" w:rsidP="00573A69">
            <w:pPr>
              <w:spacing w:before="120" w:line="360" w:lineRule="exact"/>
              <w:jc w:val="center"/>
              <w:rPr>
                <w:b/>
                <w:lang w:val="vi-VN"/>
              </w:rPr>
            </w:pPr>
            <w:r>
              <w:rPr>
                <w:b/>
                <w:lang w:val="vi-VN"/>
              </w:rPr>
              <w:t>Nguyễn Ngọc Nam</w:t>
            </w:r>
          </w:p>
        </w:tc>
      </w:tr>
    </w:tbl>
    <w:p w14:paraId="12A09BA6" w14:textId="77777777" w:rsidR="00573A69" w:rsidRPr="00F05B30" w:rsidRDefault="00573A69" w:rsidP="00F05B30">
      <w:pPr>
        <w:rPr>
          <w:lang w:val="vi-VN"/>
        </w:rPr>
      </w:pPr>
    </w:p>
    <w:sectPr w:rsidR="00573A69" w:rsidRPr="00F05B30" w:rsidSect="00573A6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BB09" w14:textId="77777777" w:rsidR="00255945" w:rsidRDefault="00255945" w:rsidP="00875738">
      <w:r>
        <w:separator/>
      </w:r>
    </w:p>
  </w:endnote>
  <w:endnote w:type="continuationSeparator" w:id="0">
    <w:p w14:paraId="3BE8134C" w14:textId="77777777" w:rsidR="00255945" w:rsidRDefault="00255945" w:rsidP="00875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12617" w14:textId="77777777" w:rsidR="00255945" w:rsidRDefault="00255945" w:rsidP="00875738">
      <w:r>
        <w:separator/>
      </w:r>
    </w:p>
  </w:footnote>
  <w:footnote w:type="continuationSeparator" w:id="0">
    <w:p w14:paraId="7E201FFB" w14:textId="77777777" w:rsidR="00255945" w:rsidRDefault="00255945" w:rsidP="00875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01E3"/>
    <w:multiLevelType w:val="hybridMultilevel"/>
    <w:tmpl w:val="2A7A0CBA"/>
    <w:lvl w:ilvl="0" w:tplc="829E8D8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5F994D86"/>
    <w:multiLevelType w:val="hybridMultilevel"/>
    <w:tmpl w:val="77EC2982"/>
    <w:lvl w:ilvl="0" w:tplc="584CC0B6">
      <w:start w:val="2"/>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16cid:durableId="744034746">
    <w:abstractNumId w:val="0"/>
  </w:num>
  <w:num w:numId="2" w16cid:durableId="672562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A69"/>
    <w:rsid w:val="00030A38"/>
    <w:rsid w:val="000547E2"/>
    <w:rsid w:val="00086DD1"/>
    <w:rsid w:val="000A0AA6"/>
    <w:rsid w:val="000B4DF0"/>
    <w:rsid w:val="00255945"/>
    <w:rsid w:val="002D2E95"/>
    <w:rsid w:val="003B2E1F"/>
    <w:rsid w:val="004265D7"/>
    <w:rsid w:val="00462FDC"/>
    <w:rsid w:val="004C314E"/>
    <w:rsid w:val="004F0F37"/>
    <w:rsid w:val="00573A69"/>
    <w:rsid w:val="005C749C"/>
    <w:rsid w:val="005F480C"/>
    <w:rsid w:val="005F55AB"/>
    <w:rsid w:val="0061733F"/>
    <w:rsid w:val="007F07AE"/>
    <w:rsid w:val="00852710"/>
    <w:rsid w:val="00875738"/>
    <w:rsid w:val="009E349B"/>
    <w:rsid w:val="00A310F5"/>
    <w:rsid w:val="00AB5DB7"/>
    <w:rsid w:val="00B8112A"/>
    <w:rsid w:val="00C128D2"/>
    <w:rsid w:val="00C72625"/>
    <w:rsid w:val="00CD4F1A"/>
    <w:rsid w:val="00E81DB0"/>
    <w:rsid w:val="00F05B30"/>
    <w:rsid w:val="00F627B6"/>
    <w:rsid w:val="00FA133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6E305"/>
  <w15:chartTrackingRefBased/>
  <w15:docId w15:val="{0A7B1CAA-BEFA-4075-8FB0-6A6D6C0E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69"/>
    <w:pPr>
      <w:spacing w:after="0" w:line="240" w:lineRule="auto"/>
    </w:pPr>
    <w:rPr>
      <w:rFonts w:ascii="Times New Roman" w:eastAsia="Times New Roman" w:hAnsi="Times New Roman" w:cs="Times New Roman"/>
      <w:kern w:val="0"/>
      <w:sz w:val="28"/>
      <w:szCs w:val="28"/>
      <w:lang w:eastAsia="en-US" w:bidi="ar-SA"/>
      <w14:ligatures w14:val="none"/>
    </w:rPr>
  </w:style>
  <w:style w:type="paragraph" w:styleId="Heading1">
    <w:name w:val="heading 1"/>
    <w:basedOn w:val="Normal"/>
    <w:next w:val="Normal"/>
    <w:link w:val="Heading1Char"/>
    <w:uiPriority w:val="9"/>
    <w:qFormat/>
    <w:rsid w:val="00573A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3A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3A69"/>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57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A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A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A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A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3A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3A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A69"/>
    <w:rPr>
      <w:rFonts w:eastAsiaTheme="majorEastAsia" w:cstheme="majorBidi"/>
      <w:color w:val="272727" w:themeColor="text1" w:themeTint="D8"/>
    </w:rPr>
  </w:style>
  <w:style w:type="paragraph" w:styleId="Title">
    <w:name w:val="Title"/>
    <w:basedOn w:val="Normal"/>
    <w:next w:val="Normal"/>
    <w:link w:val="TitleChar"/>
    <w:uiPriority w:val="10"/>
    <w:qFormat/>
    <w:rsid w:val="00573A69"/>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3A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3A69"/>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573A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3A69"/>
    <w:pPr>
      <w:spacing w:before="160"/>
      <w:jc w:val="center"/>
    </w:pPr>
    <w:rPr>
      <w:i/>
      <w:iCs/>
      <w:color w:val="404040" w:themeColor="text1" w:themeTint="BF"/>
    </w:rPr>
  </w:style>
  <w:style w:type="character" w:customStyle="1" w:styleId="QuoteChar">
    <w:name w:val="Quote Char"/>
    <w:basedOn w:val="DefaultParagraphFont"/>
    <w:link w:val="Quote"/>
    <w:uiPriority w:val="29"/>
    <w:rsid w:val="00573A69"/>
    <w:rPr>
      <w:i/>
      <w:iCs/>
      <w:color w:val="404040" w:themeColor="text1" w:themeTint="BF"/>
    </w:rPr>
  </w:style>
  <w:style w:type="paragraph" w:styleId="ListParagraph">
    <w:name w:val="List Paragraph"/>
    <w:basedOn w:val="Normal"/>
    <w:uiPriority w:val="34"/>
    <w:qFormat/>
    <w:rsid w:val="00573A69"/>
    <w:pPr>
      <w:ind w:left="720"/>
      <w:contextualSpacing/>
    </w:pPr>
  </w:style>
  <w:style w:type="character" w:styleId="IntenseEmphasis">
    <w:name w:val="Intense Emphasis"/>
    <w:basedOn w:val="DefaultParagraphFont"/>
    <w:uiPriority w:val="21"/>
    <w:qFormat/>
    <w:rsid w:val="00573A69"/>
    <w:rPr>
      <w:i/>
      <w:iCs/>
      <w:color w:val="0F4761" w:themeColor="accent1" w:themeShade="BF"/>
    </w:rPr>
  </w:style>
  <w:style w:type="paragraph" w:styleId="IntenseQuote">
    <w:name w:val="Intense Quote"/>
    <w:basedOn w:val="Normal"/>
    <w:next w:val="Normal"/>
    <w:link w:val="IntenseQuoteChar"/>
    <w:uiPriority w:val="30"/>
    <w:qFormat/>
    <w:rsid w:val="0057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A69"/>
    <w:rPr>
      <w:i/>
      <w:iCs/>
      <w:color w:val="0F4761" w:themeColor="accent1" w:themeShade="BF"/>
    </w:rPr>
  </w:style>
  <w:style w:type="character" w:styleId="IntenseReference">
    <w:name w:val="Intense Reference"/>
    <w:basedOn w:val="DefaultParagraphFont"/>
    <w:uiPriority w:val="32"/>
    <w:qFormat/>
    <w:rsid w:val="00573A69"/>
    <w:rPr>
      <w:b/>
      <w:bCs/>
      <w:smallCaps/>
      <w:color w:val="0F4761" w:themeColor="accent1" w:themeShade="BF"/>
      <w:spacing w:val="5"/>
    </w:rPr>
  </w:style>
  <w:style w:type="paragraph" w:styleId="Header">
    <w:name w:val="header"/>
    <w:basedOn w:val="Normal"/>
    <w:link w:val="HeaderChar"/>
    <w:uiPriority w:val="99"/>
    <w:unhideWhenUsed/>
    <w:rsid w:val="00875738"/>
    <w:pPr>
      <w:tabs>
        <w:tab w:val="center" w:pos="4680"/>
        <w:tab w:val="right" w:pos="9360"/>
      </w:tabs>
    </w:pPr>
  </w:style>
  <w:style w:type="character" w:customStyle="1" w:styleId="HeaderChar">
    <w:name w:val="Header Char"/>
    <w:basedOn w:val="DefaultParagraphFont"/>
    <w:link w:val="Header"/>
    <w:uiPriority w:val="99"/>
    <w:rsid w:val="00875738"/>
    <w:rPr>
      <w:rFonts w:ascii="Times New Roman" w:eastAsia="Times New Roman" w:hAnsi="Times New Roman" w:cs="Times New Roman"/>
      <w:kern w:val="0"/>
      <w:sz w:val="28"/>
      <w:szCs w:val="28"/>
      <w:lang w:eastAsia="en-US" w:bidi="ar-SA"/>
      <w14:ligatures w14:val="none"/>
    </w:rPr>
  </w:style>
  <w:style w:type="paragraph" w:styleId="Footer">
    <w:name w:val="footer"/>
    <w:basedOn w:val="Normal"/>
    <w:link w:val="FooterChar"/>
    <w:uiPriority w:val="99"/>
    <w:unhideWhenUsed/>
    <w:rsid w:val="00875738"/>
    <w:pPr>
      <w:tabs>
        <w:tab w:val="center" w:pos="4680"/>
        <w:tab w:val="right" w:pos="9360"/>
      </w:tabs>
    </w:pPr>
  </w:style>
  <w:style w:type="character" w:customStyle="1" w:styleId="FooterChar">
    <w:name w:val="Footer Char"/>
    <w:basedOn w:val="DefaultParagraphFont"/>
    <w:link w:val="Footer"/>
    <w:uiPriority w:val="99"/>
    <w:rsid w:val="00875738"/>
    <w:rPr>
      <w:rFonts w:ascii="Times New Roman" w:eastAsia="Times New Roman" w:hAnsi="Times New Roman" w:cs="Times New Roman"/>
      <w:kern w:val="0"/>
      <w:sz w:val="28"/>
      <w:szCs w:val="28"/>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629</Words>
  <Characters>2223</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The</dc:creator>
  <cp:keywords/>
  <dc:description/>
  <cp:lastModifiedBy>Quynq</cp:lastModifiedBy>
  <cp:revision>4</cp:revision>
  <dcterms:created xsi:type="dcterms:W3CDTF">2025-11-01T01:49:00Z</dcterms:created>
  <dcterms:modified xsi:type="dcterms:W3CDTF">2025-11-01T02:03:00Z</dcterms:modified>
</cp:coreProperties>
</file>