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F6" w:rsidRDefault="004B4BF6" w:rsidP="004B4BF6">
      <w:pPr>
        <w:pStyle w:val="Heading1"/>
        <w:numPr>
          <w:ilvl w:val="0"/>
          <w:numId w:val="0"/>
        </w:numPr>
      </w:pPr>
      <w:bookmarkStart w:id="0" w:name="_Toc169424238"/>
      <w:bookmarkStart w:id="1" w:name="_Toc503659408"/>
      <w:bookmarkStart w:id="2" w:name="_Toc8087505"/>
      <w:bookmarkStart w:id="3" w:name="_Toc169424237"/>
      <w:r>
        <w:t>MỤC LỤC</w:t>
      </w:r>
      <w:bookmarkEnd w:id="0"/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734812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7EA2" w:rsidRDefault="00BE7EA2">
          <w:pPr>
            <w:pStyle w:val="TOCHeading"/>
          </w:pPr>
        </w:p>
        <w:p w:rsidR="001C7BB7" w:rsidRDefault="00BE7EA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7505" w:history="1">
            <w:r w:rsidR="001C7BB7" w:rsidRPr="00BB07C2">
              <w:rPr>
                <w:rStyle w:val="Hyperlink"/>
              </w:rPr>
              <w:t>MỤC LỤC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_Toc8087505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1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06" w:history="1">
            <w:r w:rsidR="001C7BB7" w:rsidRPr="00BB07C2">
              <w:rPr>
                <w:rStyle w:val="Hyperlink"/>
              </w:rPr>
              <w:t>CHƯƠNG 1 : GIỚI THIỆU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_Toc8087506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2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07" w:history="1">
            <w:r w:rsidR="001C7BB7" w:rsidRPr="00BB07C2">
              <w:rPr>
                <w:rStyle w:val="Hyperlink"/>
                <w:noProof/>
              </w:rPr>
              <w:t>1.1 Tổng quan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_Toc8087507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2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08" w:history="1">
            <w:r w:rsidR="001C7BB7" w:rsidRPr="00BB07C2">
              <w:rPr>
                <w:rStyle w:val="Hyperlink"/>
                <w:noProof/>
              </w:rPr>
              <w:t>1.2 Mục tiêu đề tài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_Toc8087508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2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09" w:history="1">
            <w:r w:rsidR="001C7BB7" w:rsidRPr="00BB07C2">
              <w:rPr>
                <w:rStyle w:val="Hyperlink"/>
                <w:noProof/>
              </w:rPr>
              <w:t>1.3 Phạm vi đề tài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_Toc8087509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2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0" w:history="1">
            <w:r w:rsidR="001C7BB7" w:rsidRPr="00BB07C2">
              <w:rPr>
                <w:rStyle w:val="Hyperlink"/>
                <w:noProof/>
              </w:rPr>
              <w:t>1.4 Mô tả yêu cầu chức năng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_Toc8087510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2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11" w:history="1">
            <w:r w:rsidR="001C7BB7" w:rsidRPr="00BB07C2">
              <w:rPr>
                <w:rStyle w:val="Hyperlink"/>
              </w:rPr>
              <w:t>CHƯƠNG 2 : CƠ SỞ LÝ THUYẾT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_Toc8087511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3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12" w:history="1">
            <w:r w:rsidR="001C7BB7" w:rsidRPr="00BB07C2">
              <w:rPr>
                <w:rStyle w:val="Hyperlink"/>
              </w:rPr>
              <w:t>CHƯƠNG 3 : PHÂN TÍCH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_Toc8087512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4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3" w:history="1">
            <w:r w:rsidR="001C7BB7" w:rsidRPr="00BB07C2">
              <w:rPr>
                <w:rStyle w:val="Hyperlink"/>
                <w:noProof/>
              </w:rPr>
              <w:t>3.1 Use-case Diagram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_Toc8087513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4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 w:rsidP="009779C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14" w:history="1">
            <w:r w:rsidR="001C7BB7" w:rsidRPr="009779C7">
              <w:rPr>
                <w:rFonts w:asciiTheme="minorHAnsi" w:eastAsiaTheme="minorEastAsia" w:hAnsiTheme="minorHAnsi" w:cstheme="minorBidi"/>
                <w:sz w:val="22"/>
                <w:szCs w:val="22"/>
              </w:rPr>
              <w:t>3.2 Class Diagram</w:t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tab/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fldChar w:fldCharType="begin"/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instrText xml:space="preserve"> PAGEREF _Toc8087514 \h </w:instrText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fldChar w:fldCharType="separate"/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t>5</w:t>
            </w:r>
            <w:r w:rsidR="001C7BB7" w:rsidRPr="009779C7">
              <w:rPr>
                <w:rFonts w:asciiTheme="minorHAnsi" w:eastAsiaTheme="minorEastAsia" w:hAnsiTheme="minorHAnsi" w:cstheme="minorBidi"/>
                <w:webHidden/>
                <w:sz w:val="22"/>
                <w:szCs w:val="22"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5" w:history="1">
            <w:r w:rsidR="001C7BB7" w:rsidRPr="00BB07C2">
              <w:rPr>
                <w:rStyle w:val="Hyperlink"/>
                <w:noProof/>
              </w:rPr>
              <w:t>3.3 Đặc tả Use-case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_Toc8087515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5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6" w:history="1">
            <w:r w:rsidR="001C7BB7" w:rsidRPr="00BB07C2">
              <w:rPr>
                <w:rStyle w:val="Hyperlink"/>
                <w:noProof/>
              </w:rPr>
              <w:t>3.3.1 Đăng nhập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_Toc8087516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5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7" w:history="1">
            <w:r w:rsidR="00C635C7">
              <w:rPr>
                <w:rStyle w:val="Hyperlink"/>
                <w:noProof/>
              </w:rPr>
              <w:t xml:space="preserve">3.3.2 Thêm </w:t>
            </w:r>
            <w:r w:rsidR="00712E63">
              <w:rPr>
                <w:rStyle w:val="Hyperlink"/>
                <w:noProof/>
              </w:rPr>
              <w:t xml:space="preserve">sản phẩm </w:t>
            </w:r>
            <w:r w:rsidR="001C7BB7" w:rsidRPr="00BB07C2">
              <w:rPr>
                <w:rStyle w:val="Hyperlink"/>
                <w:noProof/>
              </w:rPr>
              <w:t>vào giỏ hàng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_Toc8087517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6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8" w:history="1">
            <w:r w:rsidR="00915636">
              <w:rPr>
                <w:rStyle w:val="Hyperlink"/>
                <w:noProof/>
              </w:rPr>
              <w:t>3.3.3 Tạo Đơn</w:t>
            </w:r>
            <w:r w:rsidR="001C7BB7" w:rsidRPr="00BB07C2">
              <w:rPr>
                <w:rStyle w:val="Hyperlink"/>
                <w:noProof/>
              </w:rPr>
              <w:t xml:space="preserve"> hàng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_Toc8087518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7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19" w:history="1">
            <w:r w:rsidR="001C7BB7" w:rsidRPr="00BB07C2">
              <w:rPr>
                <w:rStyle w:val="Hyperlink"/>
                <w:noProof/>
              </w:rPr>
              <w:t>3.3.4 Duyệt hóa đơn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_Toc8087519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8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0" w:history="1">
            <w:r w:rsidR="001C7BB7" w:rsidRPr="00BB07C2">
              <w:rPr>
                <w:rStyle w:val="Hyperlink"/>
                <w:noProof/>
              </w:rPr>
              <w:t>3.3.5 Xem chi tiết hóa đơn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_Toc8087520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8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1" w:history="1">
            <w:r w:rsidR="007C2E55">
              <w:rPr>
                <w:rStyle w:val="Hyperlink"/>
                <w:noProof/>
              </w:rPr>
              <w:t>3.3.6 Xóa</w:t>
            </w:r>
            <w:r w:rsidR="001C7BB7" w:rsidRPr="00BB07C2">
              <w:rPr>
                <w:rStyle w:val="Hyperlink"/>
                <w:noProof/>
              </w:rPr>
              <w:t xml:space="preserve"> hóa đơn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_Toc8087521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9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2" w:history="1">
            <w:r w:rsidR="001C7BB7" w:rsidRPr="00BB07C2">
              <w:rPr>
                <w:rStyle w:val="Hyperlink"/>
                <w:noProof/>
              </w:rPr>
              <w:t>3.3.7 Thêm sản phẩm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_Toc8087522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10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3" w:history="1">
            <w:r w:rsidR="001C7BB7" w:rsidRPr="00BB07C2">
              <w:rPr>
                <w:rStyle w:val="Hyperlink"/>
                <w:noProof/>
              </w:rPr>
              <w:t>3.3.8 Sửa sản phẩm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_Toc8087523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11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4" w:history="1">
            <w:r w:rsidR="001C7BB7" w:rsidRPr="00BB07C2">
              <w:rPr>
                <w:rStyle w:val="Hyperlink"/>
                <w:noProof/>
              </w:rPr>
              <w:t>3.3.9 Xóa sản phẩm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_Toc8087524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12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25" w:history="1">
            <w:r w:rsidR="001C7BB7" w:rsidRPr="00BB07C2">
              <w:rPr>
                <w:rStyle w:val="Hyperlink"/>
              </w:rPr>
              <w:t>CHƯƠNG 4 : THIẾT KẾ VÀ HIỆN THỰC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_Toc8087525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13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26" w:history="1">
            <w:r w:rsidR="001C7BB7" w:rsidRPr="00BB07C2">
              <w:rPr>
                <w:rStyle w:val="Hyperlink"/>
              </w:rPr>
              <w:t>CHƯƠNG 5 : KẾT LUẬN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_Toc8087526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13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7" w:history="1">
            <w:r w:rsidR="001C7BB7" w:rsidRPr="00BB07C2">
              <w:rPr>
                <w:rStyle w:val="Hyperlink"/>
                <w:noProof/>
              </w:rPr>
              <w:t>5.1 Kết quả đạt được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_Toc8087527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13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8" w:history="1">
            <w:r w:rsidR="001C7BB7" w:rsidRPr="00BB07C2">
              <w:rPr>
                <w:rStyle w:val="Hyperlink"/>
                <w:noProof/>
              </w:rPr>
              <w:t>5.2 Hạn chế của đồ án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_Toc8087528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13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87529" w:history="1">
            <w:r w:rsidR="001C7BB7" w:rsidRPr="00BB07C2">
              <w:rPr>
                <w:rStyle w:val="Hyperlink"/>
                <w:noProof/>
              </w:rPr>
              <w:t>5.3 Hướng phát triển</w:t>
            </w:r>
            <w:r w:rsidR="001C7BB7">
              <w:rPr>
                <w:noProof/>
                <w:webHidden/>
              </w:rPr>
              <w:tab/>
            </w:r>
            <w:r w:rsidR="001C7BB7">
              <w:rPr>
                <w:noProof/>
                <w:webHidden/>
              </w:rPr>
              <w:fldChar w:fldCharType="begin"/>
            </w:r>
            <w:r w:rsidR="001C7BB7">
              <w:rPr>
                <w:noProof/>
                <w:webHidden/>
              </w:rPr>
              <w:instrText xml:space="preserve"> PAGEREF _Toc8087529 \h </w:instrText>
            </w:r>
            <w:r w:rsidR="001C7BB7">
              <w:rPr>
                <w:noProof/>
                <w:webHidden/>
              </w:rPr>
            </w:r>
            <w:r w:rsidR="001C7BB7">
              <w:rPr>
                <w:noProof/>
                <w:webHidden/>
              </w:rPr>
              <w:fldChar w:fldCharType="separate"/>
            </w:r>
            <w:r w:rsidR="001C7BB7">
              <w:rPr>
                <w:noProof/>
                <w:webHidden/>
              </w:rPr>
              <w:t>13</w:t>
            </w:r>
            <w:r w:rsidR="001C7BB7">
              <w:rPr>
                <w:noProof/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30" w:history="1">
            <w:r w:rsidR="001C7BB7" w:rsidRPr="00BB07C2">
              <w:rPr>
                <w:rStyle w:val="Hyperlink"/>
              </w:rPr>
              <w:t>TÀI LIỆU THAM KHẢO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_Toc8087530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14</w:t>
            </w:r>
            <w:r w:rsidR="001C7BB7">
              <w:rPr>
                <w:webHidden/>
              </w:rPr>
              <w:fldChar w:fldCharType="end"/>
            </w:r>
          </w:hyperlink>
        </w:p>
        <w:p w:rsidR="001C7BB7" w:rsidRDefault="00C12C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087531" w:history="1">
            <w:r w:rsidR="001C7BB7" w:rsidRPr="00BB07C2">
              <w:rPr>
                <w:rStyle w:val="Hyperlink"/>
              </w:rPr>
              <w:t>PHỤ LỤC</w:t>
            </w:r>
            <w:r w:rsidR="001C7BB7">
              <w:rPr>
                <w:webHidden/>
              </w:rPr>
              <w:tab/>
            </w:r>
            <w:r w:rsidR="001C7BB7">
              <w:rPr>
                <w:webHidden/>
              </w:rPr>
              <w:fldChar w:fldCharType="begin"/>
            </w:r>
            <w:r w:rsidR="001C7BB7">
              <w:rPr>
                <w:webHidden/>
              </w:rPr>
              <w:instrText xml:space="preserve"> PAGEREF _Toc8087531 \h </w:instrText>
            </w:r>
            <w:r w:rsidR="001C7BB7">
              <w:rPr>
                <w:webHidden/>
              </w:rPr>
            </w:r>
            <w:r w:rsidR="001C7BB7">
              <w:rPr>
                <w:webHidden/>
              </w:rPr>
              <w:fldChar w:fldCharType="separate"/>
            </w:r>
            <w:r w:rsidR="001C7BB7">
              <w:rPr>
                <w:webHidden/>
              </w:rPr>
              <w:t>15</w:t>
            </w:r>
            <w:r w:rsidR="001C7BB7">
              <w:rPr>
                <w:webHidden/>
              </w:rPr>
              <w:fldChar w:fldCharType="end"/>
            </w:r>
          </w:hyperlink>
        </w:p>
        <w:p w:rsidR="00BE7EA2" w:rsidRDefault="00BE7EA2">
          <w:r>
            <w:rPr>
              <w:b/>
              <w:bCs/>
              <w:noProof/>
            </w:rPr>
            <w:fldChar w:fldCharType="end"/>
          </w:r>
        </w:p>
      </w:sdtContent>
    </w:sdt>
    <w:p w:rsidR="004A3046" w:rsidRDefault="004A3046" w:rsidP="00B43BD0">
      <w:pPr>
        <w:pStyle w:val="Heading1"/>
        <w:numPr>
          <w:ilvl w:val="0"/>
          <w:numId w:val="0"/>
        </w:numPr>
        <w:rPr>
          <w:rFonts w:cs="Times New Roman"/>
          <w:b w:val="0"/>
          <w:bCs w:val="0"/>
          <w:noProof/>
          <w:kern w:val="0"/>
          <w:sz w:val="28"/>
          <w:szCs w:val="24"/>
        </w:rPr>
        <w:sectPr w:rsidR="004A3046" w:rsidSect="009165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:rsidR="002E6C36" w:rsidRPr="00BB0637" w:rsidRDefault="00BB0637" w:rsidP="006A475A">
      <w:pPr>
        <w:pStyle w:val="Heading1"/>
        <w:jc w:val="both"/>
      </w:pPr>
      <w:bookmarkStart w:id="4" w:name="_Ref262310598"/>
      <w:bookmarkStart w:id="5" w:name="_Ref262310605"/>
      <w:bookmarkStart w:id="6" w:name="_Toc503659411"/>
      <w:bookmarkStart w:id="7" w:name="_Toc8087506"/>
      <w:r>
        <w:lastRenderedPageBreak/>
        <w:t xml:space="preserve">: </w:t>
      </w:r>
      <w:bookmarkEnd w:id="4"/>
      <w:bookmarkEnd w:id="5"/>
      <w:r>
        <w:t>GIỚI THIỆU</w:t>
      </w:r>
      <w:bookmarkEnd w:id="6"/>
      <w:bookmarkEnd w:id="7"/>
      <w:r>
        <w:t xml:space="preserve"> </w:t>
      </w:r>
    </w:p>
    <w:p w:rsidR="00A65EB7" w:rsidRDefault="008D201A" w:rsidP="00BB0637">
      <w:pPr>
        <w:pStyle w:val="Heading2"/>
      </w:pPr>
      <w:bookmarkStart w:id="8" w:name="_Toc503659412"/>
      <w:bookmarkStart w:id="9" w:name="_Toc8087507"/>
      <w:r>
        <w:t>Tổng quan</w:t>
      </w:r>
      <w:bookmarkEnd w:id="8"/>
      <w:bookmarkEnd w:id="9"/>
      <w:r w:rsidR="006F7F72">
        <w:t xml:space="preserve"> </w:t>
      </w:r>
    </w:p>
    <w:p w:rsidR="009779C7" w:rsidRPr="00D00BC9" w:rsidRDefault="009779C7" w:rsidP="009779C7">
      <w:bookmarkStart w:id="10" w:name="_Toc503659413"/>
      <w:bookmarkStart w:id="11" w:name="_Toc8087508"/>
      <w:r>
        <w:t>Website giới thiệu,bán dụng cụ thể thao trực tuyến  nơi khách hàng có thể lựa chọn được những sản phẩm tốt nhất trong việc luyện tập sức khỏe của mình . Với đủ loại sản phẩm cho khách hàng  có thể thỏa mái lựa chọn , cùng với giá cả vô cùng hợp lý. Chúng tôi chỉ nhận thanh toán khi bạn thấy sản phẩm hài lòng.</w:t>
      </w:r>
    </w:p>
    <w:p w:rsidR="00A65EB7" w:rsidRPr="004563FE" w:rsidRDefault="00A65EB7" w:rsidP="00BB0637">
      <w:pPr>
        <w:pStyle w:val="Heading2"/>
      </w:pPr>
      <w:r w:rsidRPr="004563FE">
        <w:t>Mục tiêu</w:t>
      </w:r>
      <w:r w:rsidR="00BB0637">
        <w:t xml:space="preserve"> đề tài</w:t>
      </w:r>
      <w:bookmarkEnd w:id="10"/>
      <w:bookmarkEnd w:id="11"/>
    </w:p>
    <w:p w:rsidR="009779C7" w:rsidRPr="00A548A0" w:rsidRDefault="009779C7" w:rsidP="009779C7">
      <w:bookmarkStart w:id="12" w:name="_Toc503659414"/>
      <w:bookmarkStart w:id="13" w:name="_Toc8087509"/>
      <w:r>
        <w:t>Website sẽ cung cấp cho khách hàng những sản phẩm liên quan đến dụng cụ thể thao.Nơi khách hàng có thể mua chúng trực tuyến một cách dễ dàng.</w:t>
      </w:r>
    </w:p>
    <w:p w:rsidR="00A65EB7" w:rsidRPr="004563FE" w:rsidRDefault="00BB0637" w:rsidP="00BB0637">
      <w:pPr>
        <w:pStyle w:val="Heading2"/>
      </w:pPr>
      <w:r>
        <w:t>Phạm vi đề tài</w:t>
      </w:r>
      <w:bookmarkEnd w:id="12"/>
      <w:bookmarkEnd w:id="13"/>
    </w:p>
    <w:p w:rsidR="009779C7" w:rsidRDefault="009779C7" w:rsidP="009779C7">
      <w:pPr>
        <w:rPr>
          <w:szCs w:val="28"/>
        </w:rPr>
      </w:pPr>
      <w:bookmarkStart w:id="14" w:name="_Toc503659415"/>
      <w:bookmarkStart w:id="15" w:name="_Toc8087510"/>
      <w:r>
        <w:rPr>
          <w:szCs w:val="28"/>
        </w:rPr>
        <w:t>-Website cho phép khách hàng truy cập để xem sản phẩm  và có thể thực hiện việc mua sản phẩm ( tạo giỏ hàng ).</w:t>
      </w:r>
    </w:p>
    <w:p w:rsidR="009779C7" w:rsidRDefault="00577A72" w:rsidP="009779C7">
      <w:pPr>
        <w:rPr>
          <w:szCs w:val="28"/>
        </w:rPr>
      </w:pPr>
      <w:r>
        <w:rPr>
          <w:szCs w:val="28"/>
        </w:rPr>
        <w:t>-Website cho phép Người quản lý(Admin</w:t>
      </w:r>
      <w:r w:rsidR="009779C7">
        <w:rPr>
          <w:szCs w:val="28"/>
        </w:rPr>
        <w:t>) đăng nhập và thực hiện các thao tác:</w:t>
      </w:r>
    </w:p>
    <w:p w:rsidR="009779C7" w:rsidRDefault="009779C7" w:rsidP="009779C7">
      <w:pPr>
        <w:pStyle w:val="ListParagraph"/>
        <w:numPr>
          <w:ilvl w:val="0"/>
          <w:numId w:val="46"/>
        </w:numPr>
        <w:rPr>
          <w:szCs w:val="28"/>
        </w:rPr>
      </w:pPr>
      <w:r>
        <w:rPr>
          <w:szCs w:val="28"/>
        </w:rPr>
        <w:t>Quản Lý Sản Phẩm:</w:t>
      </w:r>
    </w:p>
    <w:p w:rsidR="009779C7" w:rsidRDefault="009779C7" w:rsidP="009779C7">
      <w:pPr>
        <w:pStyle w:val="ListParagraph"/>
        <w:numPr>
          <w:ilvl w:val="0"/>
          <w:numId w:val="47"/>
        </w:numPr>
        <w:rPr>
          <w:szCs w:val="28"/>
        </w:rPr>
      </w:pPr>
      <w:r>
        <w:rPr>
          <w:szCs w:val="28"/>
        </w:rPr>
        <w:t>Thêm Sản Phẩm</w:t>
      </w:r>
    </w:p>
    <w:p w:rsidR="009779C7" w:rsidRDefault="009779C7" w:rsidP="009779C7">
      <w:pPr>
        <w:pStyle w:val="ListParagraph"/>
        <w:numPr>
          <w:ilvl w:val="0"/>
          <w:numId w:val="47"/>
        </w:numPr>
        <w:rPr>
          <w:szCs w:val="28"/>
        </w:rPr>
      </w:pPr>
      <w:r>
        <w:rPr>
          <w:szCs w:val="28"/>
        </w:rPr>
        <w:t>Sữa Sản Phẩm</w:t>
      </w:r>
    </w:p>
    <w:p w:rsidR="009779C7" w:rsidRDefault="009779C7" w:rsidP="009779C7">
      <w:pPr>
        <w:pStyle w:val="ListParagraph"/>
        <w:numPr>
          <w:ilvl w:val="0"/>
          <w:numId w:val="47"/>
        </w:numPr>
        <w:rPr>
          <w:szCs w:val="28"/>
        </w:rPr>
      </w:pPr>
      <w:r>
        <w:rPr>
          <w:szCs w:val="28"/>
        </w:rPr>
        <w:t>Xóa Sản Phẩm</w:t>
      </w:r>
    </w:p>
    <w:p w:rsidR="009779C7" w:rsidRDefault="009779C7" w:rsidP="009779C7">
      <w:pPr>
        <w:pStyle w:val="ListParagraph"/>
        <w:numPr>
          <w:ilvl w:val="0"/>
          <w:numId w:val="46"/>
        </w:numPr>
        <w:rPr>
          <w:szCs w:val="28"/>
        </w:rPr>
      </w:pPr>
      <w:r>
        <w:rPr>
          <w:szCs w:val="28"/>
        </w:rPr>
        <w:t>Quản Lý Hóa Đơn</w:t>
      </w:r>
    </w:p>
    <w:p w:rsidR="009779C7" w:rsidRDefault="009779C7" w:rsidP="009779C7">
      <w:pPr>
        <w:pStyle w:val="ListParagraph"/>
        <w:numPr>
          <w:ilvl w:val="0"/>
          <w:numId w:val="48"/>
        </w:numPr>
        <w:rPr>
          <w:szCs w:val="28"/>
        </w:rPr>
      </w:pPr>
      <w:r>
        <w:rPr>
          <w:szCs w:val="28"/>
        </w:rPr>
        <w:t>Xem Hóa Đơn</w:t>
      </w:r>
    </w:p>
    <w:p w:rsidR="009779C7" w:rsidRDefault="009779C7" w:rsidP="009779C7">
      <w:pPr>
        <w:pStyle w:val="ListParagraph"/>
        <w:numPr>
          <w:ilvl w:val="0"/>
          <w:numId w:val="48"/>
        </w:numPr>
        <w:rPr>
          <w:szCs w:val="28"/>
        </w:rPr>
      </w:pPr>
      <w:r>
        <w:rPr>
          <w:szCs w:val="28"/>
        </w:rPr>
        <w:t>Xoa Hóa Đơn</w:t>
      </w:r>
    </w:p>
    <w:p w:rsidR="009779C7" w:rsidRPr="00C31648" w:rsidRDefault="009779C7" w:rsidP="009779C7">
      <w:pPr>
        <w:pStyle w:val="ListParagraph"/>
        <w:numPr>
          <w:ilvl w:val="0"/>
          <w:numId w:val="48"/>
        </w:numPr>
        <w:rPr>
          <w:szCs w:val="28"/>
        </w:rPr>
      </w:pPr>
      <w:r>
        <w:rPr>
          <w:szCs w:val="28"/>
        </w:rPr>
        <w:t>Duyệt Hóa Đơn</w:t>
      </w:r>
    </w:p>
    <w:p w:rsidR="00A65EB7" w:rsidRPr="004563FE" w:rsidRDefault="008D201A" w:rsidP="00BB0637">
      <w:pPr>
        <w:pStyle w:val="Heading2"/>
      </w:pPr>
      <w:r>
        <w:t>Mô tả y</w:t>
      </w:r>
      <w:r w:rsidR="00BB0637">
        <w:t>êu cầu chức năng</w:t>
      </w:r>
      <w:bookmarkEnd w:id="14"/>
      <w:bookmarkEnd w:id="15"/>
    </w:p>
    <w:p w:rsidR="009779C7" w:rsidRDefault="009779C7" w:rsidP="009779C7">
      <w:bookmarkStart w:id="16" w:name="_Toc503659416"/>
      <w:bookmarkEnd w:id="3"/>
      <w:r>
        <w:t>-Khách hàng có thể truy cập vào webtsite để lựa chọn những sản phẩm ,dụng cụ thể thao ưu thích rồi tiến hành mua hàng</w:t>
      </w:r>
    </w:p>
    <w:p w:rsidR="009779C7" w:rsidRDefault="009779C7" w:rsidP="009779C7">
      <w:r>
        <w:t>-Admin(người quản lý) có thể  vào hệ thống để xem hóa đơn</w:t>
      </w:r>
      <w:r w:rsidR="00280695">
        <w:t>,và có thể thực hiện các thao tác duyệt,xe chi tiết và xóa hóa đơn.</w:t>
      </w:r>
    </w:p>
    <w:p w:rsidR="009779C7" w:rsidRPr="00A548A0" w:rsidRDefault="009779C7" w:rsidP="009779C7">
      <w:r>
        <w:t>-Admin(người quản lý) có thể vào hệ thống để xem Sản phẩm,và có thể thực hiện các thao tác,thêm sản phẩm, xóa sản phẩm, sữa sản phẩm</w:t>
      </w:r>
    </w:p>
    <w:p w:rsidR="000E34A3" w:rsidRDefault="000E34A3" w:rsidP="000E34A3">
      <w:pPr>
        <w:rPr>
          <w:b/>
        </w:rPr>
      </w:pPr>
    </w:p>
    <w:p w:rsidR="000E34A3" w:rsidRDefault="000E34A3" w:rsidP="000E34A3">
      <w:pPr>
        <w:rPr>
          <w:b/>
        </w:rPr>
      </w:pPr>
    </w:p>
    <w:p w:rsidR="000E34A3" w:rsidRDefault="000E34A3" w:rsidP="000E34A3">
      <w:pPr>
        <w:rPr>
          <w:b/>
        </w:rPr>
      </w:pPr>
    </w:p>
    <w:p w:rsidR="000E34A3" w:rsidRDefault="000E34A3" w:rsidP="000E34A3">
      <w:pPr>
        <w:rPr>
          <w:b/>
        </w:rPr>
      </w:pPr>
    </w:p>
    <w:p w:rsidR="000E34A3" w:rsidRDefault="000E34A3" w:rsidP="000E34A3">
      <w:pPr>
        <w:rPr>
          <w:b/>
        </w:rPr>
      </w:pPr>
    </w:p>
    <w:p w:rsidR="000E34A3" w:rsidRDefault="000E34A3" w:rsidP="000E34A3">
      <w:pPr>
        <w:rPr>
          <w:b/>
        </w:rPr>
      </w:pPr>
    </w:p>
    <w:p w:rsidR="001313FE" w:rsidRDefault="001313FE" w:rsidP="000E34A3">
      <w:pPr>
        <w:rPr>
          <w:b/>
        </w:rPr>
      </w:pPr>
    </w:p>
    <w:p w:rsidR="000E34A3" w:rsidRPr="000E34A3" w:rsidRDefault="000E34A3" w:rsidP="000E34A3">
      <w:pPr>
        <w:rPr>
          <w:b/>
        </w:rPr>
      </w:pPr>
    </w:p>
    <w:p w:rsidR="003510E3" w:rsidRDefault="008D201A" w:rsidP="002D1367">
      <w:pPr>
        <w:pStyle w:val="Heading1"/>
        <w:jc w:val="both"/>
      </w:pPr>
      <w:bookmarkStart w:id="17" w:name="_Toc8087511"/>
      <w:r>
        <w:t>: CƠ SỞ LÝ THUYẾT</w:t>
      </w:r>
      <w:bookmarkEnd w:id="16"/>
      <w:bookmarkEnd w:id="17"/>
    </w:p>
    <w:p w:rsidR="00E41D65" w:rsidRPr="00E41D65" w:rsidRDefault="00E41D65" w:rsidP="00E41D65"/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Bất kỳ request nào tới ứng dụng web đều sẽ được gửi tới Front Controller (Dispatcher Servlet)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Front Controller sẽ sử dụng Handler Mapping để biết được controller nào sẽ xử lý request đó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Controller nhận request, gọi tới các class service thích hợp để xử lý yêu cầu.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Sau khi xử lý xong, Controller sẽ nhận được model từ tầng Service hoặc tầng DAO.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Controller gửi model vừa nhận được tới Front Controller (Dispatcher Servlet)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Dispatcher Servlet sẽ tìm các mẫu view, sử dụng view resolver và truyền model vào nó.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color w:val="404040"/>
          <w:sz w:val="28"/>
          <w:szCs w:val="28"/>
        </w:rPr>
      </w:pPr>
      <w:r w:rsidRPr="00B15A29">
        <w:rPr>
          <w:color w:val="404040"/>
          <w:sz w:val="28"/>
          <w:szCs w:val="28"/>
        </w:rPr>
        <w:t>View template, model, view page được build và gửi trả lại Front Controller</w:t>
      </w:r>
    </w:p>
    <w:p w:rsidR="00B15A29" w:rsidRPr="00B15A29" w:rsidRDefault="00B15A29" w:rsidP="00B15A29">
      <w:pPr>
        <w:numPr>
          <w:ilvl w:val="0"/>
          <w:numId w:val="49"/>
        </w:numPr>
        <w:shd w:val="clear" w:color="auto" w:fill="FFFFFF"/>
        <w:spacing w:before="0" w:line="360" w:lineRule="atLeast"/>
        <w:jc w:val="left"/>
        <w:textAlignment w:val="baseline"/>
        <w:rPr>
          <w:rFonts w:ascii="inherit" w:hAnsi="inherit" w:cs="Helvetica"/>
          <w:color w:val="404040"/>
          <w:sz w:val="24"/>
        </w:rPr>
      </w:pPr>
      <w:r w:rsidRPr="00B15A29">
        <w:rPr>
          <w:color w:val="404040"/>
          <w:sz w:val="28"/>
          <w:szCs w:val="28"/>
        </w:rPr>
        <w:t>Front Controller gửi một page view tới trình duyệt để hiển thị nó cho người dùng</w:t>
      </w:r>
      <w:r w:rsidRPr="00B15A29">
        <w:rPr>
          <w:rFonts w:ascii="inherit" w:hAnsi="inherit" w:cs="Helvetica"/>
          <w:color w:val="404040"/>
          <w:sz w:val="24"/>
        </w:rPr>
        <w:t>.</w:t>
      </w:r>
    </w:p>
    <w:p w:rsidR="00466B47" w:rsidRDefault="008D201A" w:rsidP="006A475A">
      <w:pPr>
        <w:pStyle w:val="Heading1"/>
        <w:jc w:val="both"/>
      </w:pPr>
      <w:bookmarkStart w:id="18" w:name="_Toc503659420"/>
      <w:bookmarkStart w:id="19" w:name="_Toc8087512"/>
      <w:bookmarkStart w:id="20" w:name="_Toc169424247"/>
      <w:r>
        <w:t>: PHÂN TÍCH</w:t>
      </w:r>
      <w:bookmarkEnd w:id="18"/>
      <w:bookmarkEnd w:id="19"/>
      <w:r w:rsidR="006F7F72">
        <w:t xml:space="preserve"> </w:t>
      </w:r>
    </w:p>
    <w:p w:rsidR="00BC21E6" w:rsidRDefault="00BC21E6" w:rsidP="00BC21E6"/>
    <w:p w:rsidR="00BC21E6" w:rsidRPr="00BC21E6" w:rsidRDefault="00BC21E6" w:rsidP="00BC21E6"/>
    <w:p w:rsidR="001A08FA" w:rsidRDefault="00BC21E6" w:rsidP="001A08FA">
      <w:pPr>
        <w:pStyle w:val="Heading2"/>
      </w:pPr>
      <w:bookmarkStart w:id="21" w:name="_Toc8087513"/>
      <w:bookmarkEnd w:id="20"/>
      <w:r>
        <w:lastRenderedPageBreak/>
        <w:t>Use-case Diagram</w:t>
      </w:r>
      <w:bookmarkEnd w:id="21"/>
    </w:p>
    <w:p w:rsidR="008E43DD" w:rsidRPr="008E43DD" w:rsidRDefault="00B5198F" w:rsidP="008E43DD">
      <w:r>
        <w:rPr>
          <w:noProof/>
        </w:rPr>
        <w:drawing>
          <wp:inline distT="0" distB="0" distL="0" distR="0">
            <wp:extent cx="5580380" cy="39643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FA" w:rsidRDefault="007F310B" w:rsidP="001A08FA">
      <w:pPr>
        <w:pStyle w:val="Heading2"/>
      </w:pPr>
      <w:bookmarkStart w:id="22" w:name="_Toc8087514"/>
      <w:r>
        <w:lastRenderedPageBreak/>
        <w:t>Class Diagram</w:t>
      </w:r>
      <w:bookmarkEnd w:id="22"/>
    </w:p>
    <w:p w:rsidR="007F310B" w:rsidRPr="007F310B" w:rsidRDefault="009779C7" w:rsidP="007F310B">
      <w:r>
        <w:rPr>
          <w:noProof/>
        </w:rPr>
        <w:drawing>
          <wp:inline distT="0" distB="0" distL="0" distR="0" wp14:anchorId="71092A6C" wp14:editId="07AD6168">
            <wp:extent cx="5382376" cy="4829849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2" w:rsidRDefault="00A73D12">
      <w:pPr>
        <w:pStyle w:val="Heading2"/>
      </w:pPr>
      <w:bookmarkStart w:id="23" w:name="_Toc8087515"/>
      <w:bookmarkStart w:id="24" w:name="_Toc503659427"/>
      <w:r>
        <w:t>Đặc tả Use-case</w:t>
      </w:r>
      <w:bookmarkEnd w:id="23"/>
    </w:p>
    <w:p w:rsidR="00D251EB" w:rsidRPr="00D251EB" w:rsidRDefault="00D251EB" w:rsidP="00D251EB"/>
    <w:p w:rsidR="00D251EB" w:rsidRDefault="00761424" w:rsidP="00D251EB">
      <w:pPr>
        <w:pStyle w:val="Heading3"/>
      </w:pPr>
      <w:bookmarkStart w:id="25" w:name="_Toc8087516"/>
      <w:r>
        <w:t>Đăng nhập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6843"/>
      </w:tblGrid>
      <w:tr w:rsidR="00761424" w:rsidRPr="002A1B56" w:rsidTr="00761424">
        <w:tc>
          <w:tcPr>
            <w:tcW w:w="8778" w:type="dxa"/>
            <w:gridSpan w:val="2"/>
          </w:tcPr>
          <w:p w:rsidR="00761424" w:rsidRPr="002A1B56" w:rsidRDefault="00761424" w:rsidP="001D4934">
            <w:pPr>
              <w:ind w:firstLine="0"/>
            </w:pPr>
            <w:r>
              <w:rPr>
                <w:b/>
                <w:szCs w:val="26"/>
              </w:rPr>
              <w:t>Use case: UC01_Đăng nhập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3" w:type="dxa"/>
          </w:tcPr>
          <w:p w:rsidR="00761424" w:rsidRPr="002A1B56" w:rsidRDefault="009779C7" w:rsidP="001D4934">
            <w:pPr>
              <w:ind w:firstLine="0"/>
            </w:pPr>
            <w:r>
              <w:t>Người quản lý đăng nhập vào hệ thống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3" w:type="dxa"/>
          </w:tcPr>
          <w:p w:rsidR="00761424" w:rsidRPr="002A1B56" w:rsidRDefault="009779C7" w:rsidP="001D4934">
            <w:pPr>
              <w:ind w:firstLine="0"/>
            </w:pPr>
            <w:r>
              <w:t>Người quản lý đăng nhập vào hệ thống để quản lý đơn hàng và quản lý sản phẩm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3" w:type="dxa"/>
          </w:tcPr>
          <w:p w:rsidR="00761424" w:rsidRPr="002A1B56" w:rsidRDefault="009779C7" w:rsidP="001D4934">
            <w:pPr>
              <w:ind w:firstLine="0"/>
            </w:pPr>
            <w:r>
              <w:t>Người quản lý(Admin), Hệ Thống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3" w:type="dxa"/>
          </w:tcPr>
          <w:p w:rsidR="00761424" w:rsidRPr="002A1B56" w:rsidRDefault="009779C7" w:rsidP="001D4934">
            <w:pPr>
              <w:ind w:firstLine="0"/>
            </w:pPr>
            <w:r>
              <w:t>Tài khoản và mật khẩu phải chính xác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3" w:type="dxa"/>
          </w:tcPr>
          <w:p w:rsidR="00761424" w:rsidRPr="002A1B56" w:rsidRDefault="009779C7" w:rsidP="001D4934">
            <w:pPr>
              <w:ind w:firstLine="0"/>
            </w:pPr>
            <w:r>
              <w:t>Hệ thống hiển thị trang quản lý của admin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chính (Basic flows)</w:t>
            </w:r>
          </w:p>
        </w:tc>
        <w:tc>
          <w:tcPr>
            <w:tcW w:w="6843" w:type="dxa"/>
          </w:tcPr>
          <w:p w:rsidR="009779C7" w:rsidRDefault="009779C7" w:rsidP="009779C7">
            <w:pPr>
              <w:pStyle w:val="ListParagraph"/>
              <w:numPr>
                <w:ilvl w:val="0"/>
                <w:numId w:val="35"/>
              </w:numPr>
            </w:pPr>
            <w:r>
              <w:t>Admin truy cập vào trang đăng nhập</w:t>
            </w:r>
          </w:p>
          <w:p w:rsidR="009779C7" w:rsidRDefault="009779C7" w:rsidP="009779C7">
            <w:pPr>
              <w:pStyle w:val="ListParagraph"/>
              <w:numPr>
                <w:ilvl w:val="0"/>
                <w:numId w:val="35"/>
              </w:numPr>
            </w:pPr>
            <w:r>
              <w:t>Admin nhập tài khoản và mật khẩu</w:t>
            </w:r>
          </w:p>
          <w:p w:rsidR="009779C7" w:rsidRDefault="009779C7" w:rsidP="009779C7">
            <w:pPr>
              <w:pStyle w:val="ListParagraph"/>
              <w:numPr>
                <w:ilvl w:val="0"/>
                <w:numId w:val="35"/>
              </w:numPr>
            </w:pPr>
            <w:r>
              <w:t>Hệ thống kiểm tra tài khoản và mât khẩu</w:t>
            </w:r>
          </w:p>
          <w:p w:rsidR="00761424" w:rsidRPr="002A1B56" w:rsidRDefault="009779C7" w:rsidP="00761424">
            <w:pPr>
              <w:pStyle w:val="ListParagraph"/>
              <w:numPr>
                <w:ilvl w:val="0"/>
                <w:numId w:val="35"/>
              </w:numPr>
            </w:pPr>
            <w:r>
              <w:t>Nếu chính xác kết thúc use case</w:t>
            </w:r>
          </w:p>
        </w:tc>
      </w:tr>
      <w:tr w:rsidR="00761424" w:rsidRPr="002A1B56" w:rsidTr="00761424">
        <w:tc>
          <w:tcPr>
            <w:tcW w:w="1935" w:type="dxa"/>
          </w:tcPr>
          <w:p w:rsidR="00761424" w:rsidRPr="002A1B56" w:rsidRDefault="00761424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843" w:type="dxa"/>
          </w:tcPr>
          <w:p w:rsidR="00761424" w:rsidRDefault="009779C7" w:rsidP="00761424">
            <w:pPr>
              <w:pStyle w:val="ListParagraph"/>
              <w:numPr>
                <w:ilvl w:val="1"/>
                <w:numId w:val="35"/>
              </w:numPr>
              <w:ind w:left="961"/>
            </w:pPr>
            <w:r>
              <w:t>Nếu không chín</w:t>
            </w:r>
            <w:r w:rsidR="00280695">
              <w:t>h xác Hệ thống thông báo lỗi,</w:t>
            </w:r>
          </w:p>
          <w:p w:rsidR="00280695" w:rsidRPr="002A1B56" w:rsidRDefault="00280695" w:rsidP="00280695">
            <w:pPr>
              <w:pStyle w:val="ListParagraph"/>
              <w:ind w:left="961" w:firstLine="0"/>
            </w:pPr>
            <w:r>
              <w:t>Và quay lại trang đăng nhập</w:t>
            </w:r>
          </w:p>
        </w:tc>
      </w:tr>
    </w:tbl>
    <w:p w:rsidR="00761424" w:rsidRDefault="009779C7" w:rsidP="00761424">
      <w:pPr>
        <w:ind w:firstLine="0"/>
      </w:pPr>
      <w:r>
        <w:rPr>
          <w:noProof/>
        </w:rPr>
        <w:drawing>
          <wp:inline distT="0" distB="0" distL="0" distR="0">
            <wp:extent cx="5580380" cy="332422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nhap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0E" w:rsidRPr="00761424" w:rsidRDefault="00BD470E" w:rsidP="00761424">
      <w:pPr>
        <w:ind w:firstLine="0"/>
      </w:pPr>
    </w:p>
    <w:p w:rsidR="00BD470E" w:rsidRDefault="00F21E9C">
      <w:pPr>
        <w:pStyle w:val="Heading3"/>
      </w:pPr>
      <w:bookmarkStart w:id="26" w:name="_Toc8087517"/>
      <w:r>
        <w:t xml:space="preserve">Thêm </w:t>
      </w:r>
      <w:bookmarkEnd w:id="26"/>
      <w:r w:rsidR="00712E63">
        <w:t>sản phẩm vào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6845"/>
      </w:tblGrid>
      <w:tr w:rsidR="00F969D4" w:rsidRPr="002A1B56" w:rsidTr="00F969D4">
        <w:tc>
          <w:tcPr>
            <w:tcW w:w="8778" w:type="dxa"/>
            <w:gridSpan w:val="2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b/>
                <w:szCs w:val="26"/>
              </w:rPr>
              <w:t>Use case:UC0</w:t>
            </w:r>
            <w:r w:rsidR="00F21E9C">
              <w:rPr>
                <w:b/>
                <w:szCs w:val="26"/>
              </w:rPr>
              <w:t xml:space="preserve">2_Thêm sản phẩm </w:t>
            </w:r>
            <w:r>
              <w:rPr>
                <w:b/>
                <w:szCs w:val="26"/>
              </w:rPr>
              <w:t xml:space="preserve"> vào giỏ hàng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5" w:type="dxa"/>
          </w:tcPr>
          <w:p w:rsidR="00F969D4" w:rsidRPr="002A1B56" w:rsidRDefault="00F969D4" w:rsidP="001D4934">
            <w:pPr>
              <w:ind w:firstLine="0"/>
            </w:pPr>
            <w:r>
              <w:t>Khách hàng thêm sản phẩm vào giỏ hàng</w:t>
            </w:r>
            <w:r w:rsidRPr="002A1B56">
              <w:t xml:space="preserve"> 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5" w:type="dxa"/>
          </w:tcPr>
          <w:p w:rsidR="00F969D4" w:rsidRPr="002A1B56" w:rsidRDefault="00233BAE" w:rsidP="001D4934">
            <w:pPr>
              <w:ind w:firstLine="0"/>
            </w:pPr>
            <w:r>
              <w:t>Khách hàng thêm sản phẩm</w:t>
            </w:r>
            <w:r w:rsidR="00F969D4">
              <w:t xml:space="preserve"> vào giỏ hàng để tiến hành đặt hàng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5" w:type="dxa"/>
          </w:tcPr>
          <w:p w:rsidR="00F969D4" w:rsidRPr="002A1B56" w:rsidRDefault="00233BAE" w:rsidP="001D4934">
            <w:pPr>
              <w:ind w:firstLine="0"/>
            </w:pPr>
            <w:r>
              <w:t>Khách Hàng, H</w:t>
            </w:r>
            <w:r w:rsidR="00F969D4" w:rsidRPr="002A1B56">
              <w:t xml:space="preserve">ệ </w:t>
            </w:r>
            <w:r>
              <w:t>T</w:t>
            </w:r>
            <w:r w:rsidR="00F969D4" w:rsidRPr="002A1B56">
              <w:t>hống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5" w:type="dxa"/>
          </w:tcPr>
          <w:p w:rsidR="00F969D4" w:rsidRPr="002A1B56" w:rsidRDefault="00F969D4" w:rsidP="001D4934">
            <w:pPr>
              <w:ind w:firstLine="0"/>
            </w:pP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5" w:type="dxa"/>
          </w:tcPr>
          <w:p w:rsidR="00F969D4" w:rsidRPr="002A1B56" w:rsidRDefault="00F969D4" w:rsidP="001D4934">
            <w:pPr>
              <w:ind w:firstLine="0"/>
            </w:pPr>
            <w:r>
              <w:t>Sản phẩm được thêm vào giỏ hàng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845" w:type="dxa"/>
          </w:tcPr>
          <w:p w:rsidR="00F969D4" w:rsidRDefault="00F969D4" w:rsidP="00F969D4">
            <w:pPr>
              <w:pStyle w:val="ListParagraph"/>
              <w:numPr>
                <w:ilvl w:val="0"/>
                <w:numId w:val="36"/>
              </w:numPr>
            </w:pPr>
            <w:r>
              <w:t>Khách hàng truy cập trang chủ</w:t>
            </w:r>
          </w:p>
          <w:p w:rsidR="00F969D4" w:rsidRDefault="00C026D3" w:rsidP="00F969D4">
            <w:pPr>
              <w:pStyle w:val="ListParagraph"/>
              <w:numPr>
                <w:ilvl w:val="0"/>
                <w:numId w:val="36"/>
              </w:numPr>
            </w:pPr>
            <w:r>
              <w:t>Khách hàng nhấn button “Add To Cart</w:t>
            </w:r>
            <w:r w:rsidR="00F969D4">
              <w:t>” của sản phẩm cần đặt hàng</w:t>
            </w:r>
          </w:p>
          <w:p w:rsidR="00F969D4" w:rsidRDefault="00F969D4" w:rsidP="00F969D4">
            <w:pPr>
              <w:pStyle w:val="ListParagraph"/>
              <w:numPr>
                <w:ilvl w:val="0"/>
                <w:numId w:val="36"/>
              </w:numPr>
            </w:pPr>
            <w:r>
              <w:lastRenderedPageBreak/>
              <w:t xml:space="preserve">Khách hàng chọn button </w:t>
            </w:r>
            <w:r w:rsidR="00C026D3">
              <w:rPr>
                <w:noProof/>
              </w:rPr>
              <w:drawing>
                <wp:inline distT="0" distB="0" distL="0" distR="0">
                  <wp:extent cx="733527" cy="7430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vào giao diện giỏ hàng</w:t>
            </w:r>
          </w:p>
          <w:p w:rsidR="00F969D4" w:rsidRDefault="00F969D4" w:rsidP="00F969D4">
            <w:pPr>
              <w:pStyle w:val="ListParagraph"/>
              <w:numPr>
                <w:ilvl w:val="0"/>
                <w:numId w:val="36"/>
              </w:numPr>
            </w:pPr>
            <w:r>
              <w:t>Hệ thống hiển thị giỏ hàng</w:t>
            </w:r>
          </w:p>
          <w:p w:rsidR="00F969D4" w:rsidRDefault="00F969D4" w:rsidP="00F969D4">
            <w:pPr>
              <w:pStyle w:val="ListParagraph"/>
              <w:numPr>
                <w:ilvl w:val="0"/>
                <w:numId w:val="36"/>
              </w:numPr>
            </w:pPr>
            <w:r>
              <w:t>Khách hàng chỉnh sửa số lượng của sản phẩm đã  đặt</w:t>
            </w:r>
          </w:p>
          <w:p w:rsidR="00F969D4" w:rsidRPr="002A1B56" w:rsidRDefault="00F969D4" w:rsidP="00F969D4">
            <w:pPr>
              <w:pStyle w:val="ListParagraph"/>
              <w:numPr>
                <w:ilvl w:val="0"/>
                <w:numId w:val="36"/>
              </w:numPr>
            </w:pPr>
            <w:r>
              <w:t>Kết thúc</w:t>
            </w:r>
          </w:p>
        </w:tc>
      </w:tr>
      <w:tr w:rsidR="00F969D4" w:rsidRPr="002A1B56" w:rsidTr="00F969D4">
        <w:tc>
          <w:tcPr>
            <w:tcW w:w="1933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6845" w:type="dxa"/>
          </w:tcPr>
          <w:p w:rsidR="00F969D4" w:rsidRPr="002A1B56" w:rsidRDefault="00F969D4" w:rsidP="00F969D4">
            <w:pPr>
              <w:pStyle w:val="ListParagraph"/>
              <w:numPr>
                <w:ilvl w:val="1"/>
                <w:numId w:val="36"/>
              </w:numPr>
            </w:pPr>
            <w:r>
              <w:t>Khách hàng không kết thúc mà thực hiện lại bước 2 -&gt; 5</w:t>
            </w:r>
          </w:p>
        </w:tc>
      </w:tr>
    </w:tbl>
    <w:p w:rsidR="00F969D4" w:rsidRPr="00F969D4" w:rsidRDefault="00C026D3" w:rsidP="00F969D4">
      <w:pPr>
        <w:ind w:firstLine="0"/>
      </w:pPr>
      <w:r>
        <w:rPr>
          <w:noProof/>
        </w:rPr>
        <w:drawing>
          <wp:inline distT="0" distB="0" distL="0" distR="0" wp14:anchorId="29734B4E" wp14:editId="471CBE4F">
            <wp:extent cx="5580380" cy="3021965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mgiohang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D4" w:rsidRDefault="003C3D74">
      <w:pPr>
        <w:pStyle w:val="Heading3"/>
      </w:pPr>
      <w:bookmarkStart w:id="27" w:name="_Toc8087518"/>
      <w:r>
        <w:t>Tạo Đơn</w:t>
      </w:r>
      <w:r w:rsidR="00F969D4">
        <w:t xml:space="preserve"> hàng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6843"/>
      </w:tblGrid>
      <w:tr w:rsidR="00F969D4" w:rsidRPr="002A1B56" w:rsidTr="00C026D3">
        <w:tc>
          <w:tcPr>
            <w:tcW w:w="8778" w:type="dxa"/>
            <w:gridSpan w:val="2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b/>
                <w:szCs w:val="26"/>
              </w:rPr>
              <w:t>Use case:UC0</w:t>
            </w:r>
            <w:r w:rsidR="003C3D74">
              <w:rPr>
                <w:b/>
                <w:szCs w:val="26"/>
              </w:rPr>
              <w:t xml:space="preserve">3_Tạo Đơn </w:t>
            </w:r>
            <w:r>
              <w:rPr>
                <w:b/>
                <w:szCs w:val="26"/>
              </w:rPr>
              <w:t>hàng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3" w:type="dxa"/>
          </w:tcPr>
          <w:p w:rsidR="00F969D4" w:rsidRPr="002A1B56" w:rsidRDefault="00F969D4" w:rsidP="001D4934">
            <w:pPr>
              <w:ind w:firstLine="0"/>
            </w:pPr>
            <w:r>
              <w:t xml:space="preserve">Khách hàng tạo đơn đặt hàng </w:t>
            </w:r>
            <w:r w:rsidRPr="002A1B56">
              <w:t xml:space="preserve"> 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3" w:type="dxa"/>
          </w:tcPr>
          <w:p w:rsidR="00F969D4" w:rsidRPr="002A1B56" w:rsidRDefault="00F969D4" w:rsidP="001D4934">
            <w:pPr>
              <w:ind w:firstLine="0"/>
            </w:pPr>
            <w:r>
              <w:t>Khách hàng tạo đơn đặt hàng bao gồm chi tiết hóa đơn là các sản phẩm trong giỏ hàng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3" w:type="dxa"/>
          </w:tcPr>
          <w:p w:rsidR="00F969D4" w:rsidRPr="002A1B56" w:rsidRDefault="00C026D3" w:rsidP="001D4934">
            <w:pPr>
              <w:ind w:firstLine="0"/>
            </w:pPr>
            <w:r>
              <w:t>Khách Hàng, Hệ T</w:t>
            </w:r>
            <w:r w:rsidR="00F969D4" w:rsidRPr="002A1B56">
              <w:t>hống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3" w:type="dxa"/>
          </w:tcPr>
          <w:p w:rsidR="00F969D4" w:rsidRPr="002A1B56" w:rsidRDefault="00F969D4" w:rsidP="001D4934">
            <w:pPr>
              <w:ind w:firstLine="0"/>
            </w:pPr>
            <w:r>
              <w:t>Trong giỏ hàng phải có các sản phẩm đã được thêm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3" w:type="dxa"/>
          </w:tcPr>
          <w:p w:rsidR="00F969D4" w:rsidRPr="002A1B56" w:rsidRDefault="00F969D4" w:rsidP="001D4934">
            <w:pPr>
              <w:ind w:firstLine="0"/>
            </w:pPr>
            <w:r>
              <w:t>Add hóa đơn và chi tiết hóa đơn vào giỏ hàng</w:t>
            </w: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chính (Basic flows)</w:t>
            </w:r>
          </w:p>
        </w:tc>
        <w:tc>
          <w:tcPr>
            <w:tcW w:w="6843" w:type="dxa"/>
          </w:tcPr>
          <w:p w:rsidR="00F969D4" w:rsidRDefault="00F969D4" w:rsidP="00F969D4">
            <w:pPr>
              <w:pStyle w:val="ListParagraph"/>
              <w:numPr>
                <w:ilvl w:val="0"/>
                <w:numId w:val="37"/>
              </w:numPr>
            </w:pPr>
            <w:r>
              <w:t>Khách hàng nhấn button “Xác nhận mua hàng” trong giao diện giỏ hàng</w:t>
            </w:r>
          </w:p>
          <w:p w:rsidR="00F969D4" w:rsidRDefault="00F969D4" w:rsidP="00F969D4">
            <w:pPr>
              <w:pStyle w:val="ListParagraph"/>
              <w:numPr>
                <w:ilvl w:val="0"/>
                <w:numId w:val="37"/>
              </w:numPr>
            </w:pPr>
            <w:r>
              <w:t xml:space="preserve">Khách hàng </w:t>
            </w:r>
            <w:r w:rsidR="00450A33">
              <w:t>nhập các thông tin cần thiết</w:t>
            </w:r>
          </w:p>
          <w:p w:rsidR="00F969D4" w:rsidRDefault="00F969D4" w:rsidP="00F969D4">
            <w:pPr>
              <w:pStyle w:val="ListParagraph"/>
              <w:numPr>
                <w:ilvl w:val="0"/>
                <w:numId w:val="37"/>
              </w:numPr>
            </w:pPr>
            <w:r>
              <w:t>Hệ thống lưu đơn hàn</w:t>
            </w:r>
            <w:r w:rsidR="00C026D3">
              <w:t>g vào CSDL với tình trạng “0</w:t>
            </w:r>
            <w:r>
              <w:t>”</w:t>
            </w:r>
          </w:p>
          <w:p w:rsidR="00F969D4" w:rsidRPr="002A1B56" w:rsidRDefault="00F969D4" w:rsidP="00DC6808">
            <w:pPr>
              <w:pStyle w:val="ListParagraph"/>
              <w:ind w:firstLine="0"/>
            </w:pPr>
          </w:p>
        </w:tc>
      </w:tr>
      <w:tr w:rsidR="00F969D4" w:rsidRPr="002A1B56" w:rsidTr="00C026D3">
        <w:tc>
          <w:tcPr>
            <w:tcW w:w="1935" w:type="dxa"/>
          </w:tcPr>
          <w:p w:rsidR="00F969D4" w:rsidRPr="002A1B56" w:rsidRDefault="00F969D4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843" w:type="dxa"/>
          </w:tcPr>
          <w:p w:rsidR="00F969D4" w:rsidRPr="002A1B56" w:rsidRDefault="00086149" w:rsidP="001D4934">
            <w:pPr>
              <w:ind w:firstLine="0"/>
            </w:pPr>
            <w:r>
              <w:t>2.1</w:t>
            </w:r>
            <w:r w:rsidR="00004FFE">
              <w:t>.</w:t>
            </w:r>
            <w:r>
              <w:t xml:space="preserve"> Khách hàng nhập sai hoặc thiếu thông tin nên cần nhập lại</w:t>
            </w:r>
          </w:p>
        </w:tc>
      </w:tr>
    </w:tbl>
    <w:p w:rsidR="00F969D4" w:rsidRPr="00F969D4" w:rsidRDefault="00C026D3" w:rsidP="00F969D4">
      <w:r>
        <w:rPr>
          <w:b/>
          <w:noProof/>
        </w:rPr>
        <w:drawing>
          <wp:inline distT="0" distB="0" distL="0" distR="0" wp14:anchorId="44C5E414" wp14:editId="76CBAB01">
            <wp:extent cx="5580380" cy="319722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o Don Hang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E" w:rsidRDefault="009F544E">
      <w:pPr>
        <w:pStyle w:val="Heading3"/>
      </w:pPr>
      <w:bookmarkStart w:id="28" w:name="_Toc8087519"/>
      <w:r>
        <w:t>Duyệt hóa đơn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6843"/>
      </w:tblGrid>
      <w:tr w:rsidR="009F544E" w:rsidRPr="002A1B56" w:rsidTr="009F544E">
        <w:tc>
          <w:tcPr>
            <w:tcW w:w="8778" w:type="dxa"/>
            <w:gridSpan w:val="2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4_Duyệt hóa đơn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3" w:type="dxa"/>
          </w:tcPr>
          <w:p w:rsidR="009F544E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9F544E">
              <w:t>duyệt hóa đơn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3" w:type="dxa"/>
          </w:tcPr>
          <w:p w:rsidR="009F544E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9F544E">
              <w:t>duyệt hóa đơn để xác nhận đã chấp nhận đơn hàng, sẽ giao hàng cho khách hàng trong thời gian sớm nhất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3" w:type="dxa"/>
          </w:tcPr>
          <w:p w:rsidR="009F544E" w:rsidRPr="002A1B56" w:rsidRDefault="00C026D3" w:rsidP="001D4934">
            <w:pPr>
              <w:ind w:firstLine="0"/>
            </w:pPr>
            <w:r>
              <w:t>Người quản lý, Hệ T</w:t>
            </w:r>
            <w:r w:rsidR="009F544E" w:rsidRPr="002A1B56">
              <w:t>hống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3" w:type="dxa"/>
          </w:tcPr>
          <w:p w:rsidR="009F544E" w:rsidRDefault="00C026D3" w:rsidP="001D4934">
            <w:pPr>
              <w:ind w:firstLine="0"/>
            </w:pPr>
            <w:r>
              <w:t xml:space="preserve">Người quản lý </w:t>
            </w:r>
            <w:r w:rsidR="009F544E">
              <w:t>phải thực viện Usecase đăng nhập trước đó</w:t>
            </w:r>
          </w:p>
          <w:p w:rsidR="009F544E" w:rsidRPr="002A1B56" w:rsidRDefault="00C026D3" w:rsidP="00C026D3">
            <w:pPr>
              <w:ind w:firstLine="0"/>
            </w:pPr>
            <w:r>
              <w:t>Hóa đơn phải ở tình trạng “0</w:t>
            </w:r>
            <w:r w:rsidR="009F544E">
              <w:t xml:space="preserve">” 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3" w:type="dxa"/>
          </w:tcPr>
          <w:p w:rsidR="009F544E" w:rsidRPr="002A1B56" w:rsidRDefault="009F544E" w:rsidP="001D4934">
            <w:pPr>
              <w:ind w:firstLine="0"/>
            </w:pP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chính (Basic flows)</w:t>
            </w:r>
          </w:p>
        </w:tc>
        <w:tc>
          <w:tcPr>
            <w:tcW w:w="6843" w:type="dxa"/>
          </w:tcPr>
          <w:p w:rsidR="009F544E" w:rsidRDefault="00C026D3" w:rsidP="009F544E">
            <w:pPr>
              <w:pStyle w:val="ListParagraph"/>
              <w:numPr>
                <w:ilvl w:val="0"/>
                <w:numId w:val="38"/>
              </w:numPr>
            </w:pPr>
            <w:r>
              <w:t xml:space="preserve">Người quản lý </w:t>
            </w:r>
            <w:r w:rsidR="009F544E">
              <w:t>chọn “Duyệt” từ danh sách hóa đơn chưa duyệt</w:t>
            </w:r>
          </w:p>
          <w:p w:rsidR="009F544E" w:rsidRDefault="009F544E" w:rsidP="009F544E">
            <w:pPr>
              <w:pStyle w:val="ListParagraph"/>
              <w:numPr>
                <w:ilvl w:val="0"/>
                <w:numId w:val="38"/>
              </w:numPr>
            </w:pPr>
            <w:r>
              <w:t>Hệ thống cập n</w:t>
            </w:r>
            <w:r w:rsidR="00C026D3">
              <w:t>hật hóa đơn với trạng thái “1</w:t>
            </w:r>
            <w:r>
              <w:t>”</w:t>
            </w:r>
          </w:p>
          <w:p w:rsidR="009F544E" w:rsidRPr="002A1B56" w:rsidRDefault="009F544E" w:rsidP="009F544E">
            <w:pPr>
              <w:pStyle w:val="ListParagraph"/>
              <w:numPr>
                <w:ilvl w:val="0"/>
                <w:numId w:val="38"/>
              </w:numPr>
            </w:pPr>
            <w:r>
              <w:t>Hóa đơn đã duyệt được hệ thống hiển thị xuống phần danh sách hóa đơn đã duyệt</w:t>
            </w:r>
          </w:p>
        </w:tc>
      </w:tr>
      <w:tr w:rsidR="009F544E" w:rsidRPr="002A1B56" w:rsidTr="009F544E">
        <w:tc>
          <w:tcPr>
            <w:tcW w:w="1935" w:type="dxa"/>
          </w:tcPr>
          <w:p w:rsidR="009F544E" w:rsidRPr="002A1B56" w:rsidRDefault="009F544E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843" w:type="dxa"/>
          </w:tcPr>
          <w:p w:rsidR="009F544E" w:rsidRPr="002A1B56" w:rsidRDefault="009F544E" w:rsidP="001D4934">
            <w:pPr>
              <w:ind w:firstLine="0"/>
            </w:pPr>
          </w:p>
        </w:tc>
      </w:tr>
    </w:tbl>
    <w:p w:rsidR="009F544E" w:rsidRPr="009F544E" w:rsidRDefault="00C026D3" w:rsidP="009F544E">
      <w:pPr>
        <w:ind w:firstLine="0"/>
      </w:pPr>
      <w:r>
        <w:rPr>
          <w:b/>
          <w:i/>
          <w:noProof/>
        </w:rPr>
        <w:drawing>
          <wp:inline distT="0" distB="0" distL="0" distR="0" wp14:anchorId="7814C3EA" wp14:editId="4FACDA93">
            <wp:extent cx="5580380" cy="3062748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yet Hoa Don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E" w:rsidRDefault="009F544E">
      <w:pPr>
        <w:pStyle w:val="Heading3"/>
      </w:pPr>
      <w:bookmarkStart w:id="29" w:name="_Toc8087520"/>
      <w:r>
        <w:t>Xem chi tiết hóa đơn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6844"/>
      </w:tblGrid>
      <w:tr w:rsidR="001F582E" w:rsidRPr="002A1B56" w:rsidTr="001F582E">
        <w:trPr>
          <w:trHeight w:val="494"/>
        </w:trPr>
        <w:tc>
          <w:tcPr>
            <w:tcW w:w="8778" w:type="dxa"/>
            <w:gridSpan w:val="2"/>
          </w:tcPr>
          <w:p w:rsidR="001F582E" w:rsidRPr="006E31E1" w:rsidRDefault="001F582E" w:rsidP="001D4934">
            <w:pPr>
              <w:ind w:firstLine="0"/>
              <w:rPr>
                <w:b/>
              </w:rPr>
            </w:pPr>
            <w:r w:rsidRPr="006E31E1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5</w:t>
            </w:r>
            <w:r w:rsidRPr="006E31E1">
              <w:rPr>
                <w:b/>
                <w:szCs w:val="26"/>
              </w:rPr>
              <w:t>_</w:t>
            </w:r>
            <w:r w:rsidRPr="006E31E1">
              <w:rPr>
                <w:b/>
              </w:rPr>
              <w:t xml:space="preserve"> Xem chi tiết h</w:t>
            </w:r>
            <w:r>
              <w:rPr>
                <w:b/>
              </w:rPr>
              <w:t>óa đơn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4" w:type="dxa"/>
          </w:tcPr>
          <w:p w:rsidR="001F582E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1F582E">
              <w:t>xem thông tin đơn hàng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4" w:type="dxa"/>
          </w:tcPr>
          <w:p w:rsidR="001F582E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1F582E">
              <w:t>xem đơn hàng đã được duyệt và chưa được duyệt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4" w:type="dxa"/>
          </w:tcPr>
          <w:p w:rsidR="001F582E" w:rsidRPr="002A1B56" w:rsidRDefault="00C026D3" w:rsidP="001D4934">
            <w:pPr>
              <w:ind w:firstLine="0"/>
            </w:pPr>
            <w:r>
              <w:t>Người quản lý, Hệ T</w:t>
            </w:r>
            <w:r w:rsidR="001F582E" w:rsidRPr="002A1B56">
              <w:t>hống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4" w:type="dxa"/>
          </w:tcPr>
          <w:p w:rsidR="001F582E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1F582E">
              <w:t>phải thực viện Usecase đăng nhập trước đó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4" w:type="dxa"/>
          </w:tcPr>
          <w:p w:rsidR="001F582E" w:rsidRPr="002A1B56" w:rsidRDefault="001F582E" w:rsidP="001D4934">
            <w:pPr>
              <w:ind w:firstLine="0"/>
            </w:pP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844" w:type="dxa"/>
          </w:tcPr>
          <w:p w:rsidR="001F582E" w:rsidRDefault="00C026D3" w:rsidP="001F582E">
            <w:pPr>
              <w:pStyle w:val="ListParagraph"/>
              <w:numPr>
                <w:ilvl w:val="0"/>
                <w:numId w:val="39"/>
              </w:numPr>
            </w:pPr>
            <w:r>
              <w:t>Người quản lý chọn “Xem</w:t>
            </w:r>
            <w:r w:rsidR="001F582E">
              <w:t>” trong danh sách hóa đơn</w:t>
            </w:r>
          </w:p>
          <w:p w:rsidR="001F582E" w:rsidRPr="002A1B56" w:rsidRDefault="001F582E" w:rsidP="001F582E">
            <w:pPr>
              <w:pStyle w:val="ListParagraph"/>
              <w:numPr>
                <w:ilvl w:val="0"/>
                <w:numId w:val="39"/>
              </w:numPr>
            </w:pPr>
            <w:r>
              <w:t>Hệ thống hiển thị thông tin hóa đơn và chi tiết hóa đơn</w:t>
            </w:r>
          </w:p>
        </w:tc>
      </w:tr>
      <w:tr w:rsidR="001F582E" w:rsidRPr="002A1B56" w:rsidTr="001F582E">
        <w:tc>
          <w:tcPr>
            <w:tcW w:w="1934" w:type="dxa"/>
          </w:tcPr>
          <w:p w:rsidR="001F582E" w:rsidRPr="002A1B56" w:rsidRDefault="001F582E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6844" w:type="dxa"/>
          </w:tcPr>
          <w:p w:rsidR="001F582E" w:rsidRPr="002A1B56" w:rsidRDefault="001F582E" w:rsidP="001D4934">
            <w:pPr>
              <w:ind w:firstLine="0"/>
            </w:pPr>
          </w:p>
        </w:tc>
      </w:tr>
    </w:tbl>
    <w:p w:rsidR="001F582E" w:rsidRPr="001F582E" w:rsidRDefault="00C026D3" w:rsidP="001F582E">
      <w:r>
        <w:rPr>
          <w:b/>
          <w:i/>
          <w:noProof/>
        </w:rPr>
        <w:drawing>
          <wp:inline distT="0" distB="0" distL="0" distR="0" wp14:anchorId="339ABD57" wp14:editId="525E8613">
            <wp:extent cx="5244444" cy="40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m Chi Tiet Hoa Don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44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2E" w:rsidRDefault="00D30CCA">
      <w:pPr>
        <w:pStyle w:val="Heading3"/>
      </w:pPr>
      <w:bookmarkStart w:id="30" w:name="_Toc8087521"/>
      <w:r>
        <w:t>Xóa</w:t>
      </w:r>
      <w:r w:rsidR="00C87CE1">
        <w:t xml:space="preserve"> hóa đơn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6844"/>
      </w:tblGrid>
      <w:tr w:rsidR="00C87CE1" w:rsidRPr="002A1B56" w:rsidTr="00AB5D9D">
        <w:trPr>
          <w:trHeight w:val="494"/>
        </w:trPr>
        <w:tc>
          <w:tcPr>
            <w:tcW w:w="8778" w:type="dxa"/>
            <w:gridSpan w:val="2"/>
          </w:tcPr>
          <w:p w:rsidR="00C87CE1" w:rsidRPr="006E31E1" w:rsidRDefault="00C87CE1" w:rsidP="001D4934">
            <w:pPr>
              <w:ind w:firstLine="0"/>
              <w:rPr>
                <w:b/>
              </w:rPr>
            </w:pPr>
            <w:r w:rsidRPr="006E31E1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6</w:t>
            </w:r>
            <w:r w:rsidRPr="006E31E1">
              <w:rPr>
                <w:b/>
                <w:szCs w:val="26"/>
              </w:rPr>
              <w:t>_</w:t>
            </w:r>
            <w:r w:rsidRPr="006E31E1">
              <w:rPr>
                <w:b/>
              </w:rPr>
              <w:t xml:space="preserve"> </w:t>
            </w:r>
            <w:r w:rsidR="00C026D3">
              <w:rPr>
                <w:b/>
              </w:rPr>
              <w:t>Xóa</w:t>
            </w:r>
            <w:r w:rsidRPr="006E31E1">
              <w:rPr>
                <w:b/>
              </w:rPr>
              <w:t xml:space="preserve"> h</w:t>
            </w:r>
            <w:r>
              <w:rPr>
                <w:b/>
              </w:rPr>
              <w:t>óa đơn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4" w:type="dxa"/>
          </w:tcPr>
          <w:p w:rsidR="00C87CE1" w:rsidRPr="002A1B56" w:rsidRDefault="00C026D3" w:rsidP="001D4934">
            <w:pPr>
              <w:ind w:firstLine="0"/>
            </w:pPr>
            <w:r>
              <w:t xml:space="preserve">Người quản lý </w:t>
            </w:r>
            <w:r w:rsidR="00C87CE1">
              <w:t>xóa hóa đơn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4" w:type="dxa"/>
          </w:tcPr>
          <w:p w:rsidR="00C87CE1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C87CE1">
              <w:t>xóa hóa đơn khi khách hàng muốn hủy hóa đơn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4" w:type="dxa"/>
          </w:tcPr>
          <w:p w:rsidR="00C87CE1" w:rsidRPr="002A1B56" w:rsidRDefault="00D30CCA" w:rsidP="001D4934">
            <w:pPr>
              <w:ind w:firstLine="0"/>
            </w:pPr>
            <w:r>
              <w:t>Người quản lý, Hệ T</w:t>
            </w:r>
            <w:r w:rsidR="00C87CE1" w:rsidRPr="002A1B56">
              <w:t>hống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4" w:type="dxa"/>
          </w:tcPr>
          <w:p w:rsidR="00C87CE1" w:rsidRDefault="00D30CCA" w:rsidP="001D4934">
            <w:pPr>
              <w:ind w:firstLine="0"/>
            </w:pPr>
            <w:r>
              <w:t xml:space="preserve">Người quản lý </w:t>
            </w:r>
            <w:r w:rsidR="00C87CE1">
              <w:t>phải thực viện Usecase đăng nhập trước đó</w:t>
            </w:r>
          </w:p>
          <w:p w:rsidR="00C87CE1" w:rsidRPr="002A1B56" w:rsidRDefault="00C87CE1" w:rsidP="001D4934">
            <w:pPr>
              <w:ind w:firstLine="0"/>
            </w:pPr>
            <w:r>
              <w:t>Hóa đơn phải ở tr</w:t>
            </w:r>
            <w:r w:rsidR="00D30CCA">
              <w:t>ạng thái “0</w:t>
            </w:r>
            <w:r>
              <w:t>” (chưa duyệt)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4" w:type="dxa"/>
          </w:tcPr>
          <w:p w:rsidR="00C87CE1" w:rsidRPr="002A1B56" w:rsidRDefault="00C87CE1" w:rsidP="001D4934">
            <w:pPr>
              <w:ind w:firstLine="0"/>
            </w:pP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844" w:type="dxa"/>
          </w:tcPr>
          <w:p w:rsidR="00C87CE1" w:rsidRDefault="00D30CCA" w:rsidP="00C87CE1">
            <w:pPr>
              <w:pStyle w:val="ListParagraph"/>
              <w:numPr>
                <w:ilvl w:val="0"/>
                <w:numId w:val="40"/>
              </w:numPr>
            </w:pPr>
            <w:r>
              <w:t>Người quản lý chọn “Xóa</w:t>
            </w:r>
            <w:r w:rsidR="00C87CE1">
              <w:t>” trong danh sách hóa đơn</w:t>
            </w:r>
          </w:p>
          <w:p w:rsidR="00C87CE1" w:rsidRPr="002A1B56" w:rsidRDefault="00C87CE1" w:rsidP="00C87CE1">
            <w:pPr>
              <w:pStyle w:val="ListParagraph"/>
              <w:numPr>
                <w:ilvl w:val="0"/>
                <w:numId w:val="40"/>
              </w:numPr>
            </w:pPr>
            <w:r>
              <w:t>Hệ thống xóa hóa đơn khỏi CSDL</w:t>
            </w:r>
          </w:p>
        </w:tc>
      </w:tr>
      <w:tr w:rsidR="00C87CE1" w:rsidRPr="002A1B56" w:rsidTr="00AB5D9D">
        <w:tc>
          <w:tcPr>
            <w:tcW w:w="1934" w:type="dxa"/>
          </w:tcPr>
          <w:p w:rsidR="00C87CE1" w:rsidRPr="002A1B56" w:rsidRDefault="00C87CE1" w:rsidP="001D4934">
            <w:pPr>
              <w:ind w:firstLine="0"/>
            </w:pPr>
            <w:r w:rsidRPr="002A1B56">
              <w:rPr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6844" w:type="dxa"/>
          </w:tcPr>
          <w:p w:rsidR="00C87CE1" w:rsidRPr="002A1B56" w:rsidRDefault="00C87CE1" w:rsidP="001D4934">
            <w:pPr>
              <w:ind w:firstLine="0"/>
            </w:pPr>
          </w:p>
        </w:tc>
      </w:tr>
    </w:tbl>
    <w:p w:rsidR="00C87CE1" w:rsidRPr="00C87CE1" w:rsidRDefault="00D30CCA" w:rsidP="00C87CE1">
      <w:r>
        <w:rPr>
          <w:b/>
          <w:i/>
          <w:noProof/>
        </w:rPr>
        <w:drawing>
          <wp:inline distT="0" distB="0" distL="0" distR="0" wp14:anchorId="43C98610" wp14:editId="2528EAA8">
            <wp:extent cx="5580380" cy="263715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oa Hoa Don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9D" w:rsidRDefault="00AB5D9D">
      <w:pPr>
        <w:pStyle w:val="Heading3"/>
      </w:pPr>
      <w:bookmarkStart w:id="31" w:name="_Toc8087522"/>
      <w:r>
        <w:t>Thêm sản phẩm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6845"/>
      </w:tblGrid>
      <w:tr w:rsidR="00AB5D9D" w:rsidRPr="002A1B56" w:rsidTr="00AB5D9D">
        <w:trPr>
          <w:trHeight w:val="494"/>
        </w:trPr>
        <w:tc>
          <w:tcPr>
            <w:tcW w:w="8778" w:type="dxa"/>
            <w:gridSpan w:val="2"/>
          </w:tcPr>
          <w:p w:rsidR="00AB5D9D" w:rsidRPr="006E31E1" w:rsidRDefault="00AB5D9D" w:rsidP="001D4934">
            <w:pPr>
              <w:ind w:firstLine="0"/>
              <w:rPr>
                <w:b/>
              </w:rPr>
            </w:pPr>
            <w:r w:rsidRPr="006E31E1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7</w:t>
            </w:r>
            <w:r w:rsidRPr="006E31E1">
              <w:rPr>
                <w:b/>
                <w:szCs w:val="26"/>
              </w:rPr>
              <w:t>_</w:t>
            </w:r>
            <w:r w:rsidRPr="006E31E1">
              <w:rPr>
                <w:b/>
              </w:rPr>
              <w:t xml:space="preserve"> </w:t>
            </w:r>
            <w:r>
              <w:rPr>
                <w:b/>
              </w:rPr>
              <w:t>Thêm sản phẩm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5" w:type="dxa"/>
          </w:tcPr>
          <w:p w:rsidR="00AB5D9D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AB5D9D">
              <w:t>thêm sản phẩm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5" w:type="dxa"/>
          </w:tcPr>
          <w:p w:rsidR="00AB5D9D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AB5D9D">
              <w:t>thêm sản phẩm vào</w:t>
            </w:r>
            <w:r w:rsidR="007E5D76">
              <w:t xml:space="preserve"> danh sách sản phẩm của website</w:t>
            </w:r>
          </w:p>
        </w:tc>
      </w:tr>
      <w:tr w:rsidR="00AB5D9D" w:rsidRPr="002A1B56" w:rsidTr="00D30CCA">
        <w:trPr>
          <w:trHeight w:val="449"/>
        </w:trPr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5" w:type="dxa"/>
          </w:tcPr>
          <w:p w:rsidR="00AB5D9D" w:rsidRPr="002A1B56" w:rsidRDefault="00D30CCA" w:rsidP="001D4934">
            <w:pPr>
              <w:ind w:firstLine="0"/>
            </w:pPr>
            <w:r>
              <w:t>Người quản lý, Hệ T</w:t>
            </w:r>
            <w:r w:rsidR="00AB5D9D" w:rsidRPr="002A1B56">
              <w:t>hống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5" w:type="dxa"/>
          </w:tcPr>
          <w:p w:rsidR="00AB5D9D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AB5D9D">
              <w:t>phải thực viện Usecase đăng nhập trước đó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5" w:type="dxa"/>
          </w:tcPr>
          <w:p w:rsidR="00AB5D9D" w:rsidRPr="002A1B56" w:rsidRDefault="00AB5D9D" w:rsidP="001D4934">
            <w:r>
              <w:t>Hệ thống lưu sản phẩm vào CSDL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845" w:type="dxa"/>
          </w:tcPr>
          <w:p w:rsidR="00AB5D9D" w:rsidRDefault="00D30CCA" w:rsidP="00AB5D9D">
            <w:pPr>
              <w:pStyle w:val="ListParagraph"/>
              <w:numPr>
                <w:ilvl w:val="0"/>
                <w:numId w:val="41"/>
              </w:numPr>
            </w:pPr>
            <w:r>
              <w:t xml:space="preserve">Người quản lý </w:t>
            </w:r>
            <w:r w:rsidR="00AB5D9D">
              <w:t>chọn button “Thêm sản phẩm”</w:t>
            </w:r>
          </w:p>
          <w:p w:rsidR="00AB5D9D" w:rsidRDefault="00D30CCA" w:rsidP="00AB5D9D">
            <w:pPr>
              <w:pStyle w:val="ListParagraph"/>
              <w:numPr>
                <w:ilvl w:val="0"/>
                <w:numId w:val="41"/>
              </w:numPr>
            </w:pPr>
            <w:r>
              <w:t xml:space="preserve">Người quản lý </w:t>
            </w:r>
            <w:r w:rsidR="00AB5D9D">
              <w:t>nhập các thông tin cần thiết và chọn “Lưu”</w:t>
            </w:r>
          </w:p>
          <w:p w:rsidR="00AB5D9D" w:rsidRDefault="00AB5D9D" w:rsidP="00AB5D9D">
            <w:pPr>
              <w:pStyle w:val="ListParagraph"/>
              <w:numPr>
                <w:ilvl w:val="0"/>
                <w:numId w:val="41"/>
              </w:numPr>
            </w:pPr>
            <w:r>
              <w:t>Hệ thống lưu sản phẩm vào CSDL</w:t>
            </w:r>
          </w:p>
          <w:p w:rsidR="00AB5D9D" w:rsidRPr="002A1B56" w:rsidRDefault="00AB5D9D" w:rsidP="00AB5D9D">
            <w:pPr>
              <w:pStyle w:val="ListParagraph"/>
              <w:numPr>
                <w:ilvl w:val="0"/>
                <w:numId w:val="41"/>
              </w:numPr>
            </w:pPr>
            <w:r>
              <w:t>Hệ thống cập nhật lại danh sách sản phẩm</w:t>
            </w:r>
          </w:p>
        </w:tc>
      </w:tr>
      <w:tr w:rsidR="00AB5D9D" w:rsidRPr="002A1B56" w:rsidTr="00AB5D9D">
        <w:tc>
          <w:tcPr>
            <w:tcW w:w="1933" w:type="dxa"/>
          </w:tcPr>
          <w:p w:rsidR="00AB5D9D" w:rsidRPr="002A1B56" w:rsidRDefault="00AB5D9D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845" w:type="dxa"/>
          </w:tcPr>
          <w:p w:rsidR="00AB5D9D" w:rsidRPr="002A1B56" w:rsidRDefault="00D30CCA" w:rsidP="00AB5D9D">
            <w:pPr>
              <w:pStyle w:val="ListParagraph"/>
              <w:numPr>
                <w:ilvl w:val="1"/>
                <w:numId w:val="38"/>
              </w:numPr>
            </w:pPr>
            <w:r>
              <w:t xml:space="preserve">Người quản lý </w:t>
            </w:r>
            <w:r w:rsidR="00AB5D9D">
              <w:t>nhập thiếu thông tin nên hệ thống không thể lưu sản phẩm</w:t>
            </w:r>
          </w:p>
        </w:tc>
      </w:tr>
    </w:tbl>
    <w:p w:rsidR="00AB5D9D" w:rsidRPr="00AB5D9D" w:rsidRDefault="00D30CCA" w:rsidP="001751A5">
      <w:pPr>
        <w:ind w:firstLine="0"/>
      </w:pPr>
      <w:r>
        <w:rPr>
          <w:b/>
          <w:i/>
          <w:noProof/>
        </w:rPr>
        <w:lastRenderedPageBreak/>
        <w:drawing>
          <wp:inline distT="0" distB="0" distL="0" distR="0" wp14:anchorId="714E285A" wp14:editId="5E6EE760">
            <wp:extent cx="5580380" cy="244538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m San Pham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30" w:rsidRDefault="00B94A30">
      <w:pPr>
        <w:pStyle w:val="Heading3"/>
      </w:pPr>
      <w:bookmarkStart w:id="32" w:name="_Toc8087523"/>
      <w:r>
        <w:t>Sửa sản phẩm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6844"/>
      </w:tblGrid>
      <w:tr w:rsidR="00B94A30" w:rsidRPr="002A1B56" w:rsidTr="00437CC0">
        <w:trPr>
          <w:trHeight w:val="494"/>
        </w:trPr>
        <w:tc>
          <w:tcPr>
            <w:tcW w:w="8778" w:type="dxa"/>
            <w:gridSpan w:val="2"/>
          </w:tcPr>
          <w:p w:rsidR="00B94A30" w:rsidRPr="006E31E1" w:rsidRDefault="00B94A30" w:rsidP="001D4934">
            <w:pPr>
              <w:ind w:firstLine="0"/>
              <w:rPr>
                <w:b/>
              </w:rPr>
            </w:pPr>
            <w:r w:rsidRPr="006E31E1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8</w:t>
            </w:r>
            <w:r w:rsidRPr="006E31E1">
              <w:rPr>
                <w:b/>
                <w:szCs w:val="26"/>
              </w:rPr>
              <w:t>_</w:t>
            </w:r>
            <w:r w:rsidRPr="006E31E1">
              <w:rPr>
                <w:b/>
              </w:rPr>
              <w:t xml:space="preserve"> </w:t>
            </w:r>
            <w:r>
              <w:rPr>
                <w:b/>
              </w:rPr>
              <w:t>Sửa sản phẩm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844" w:type="dxa"/>
          </w:tcPr>
          <w:p w:rsidR="00B94A30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B94A30">
              <w:t>sửa thông tin sản phẩm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844" w:type="dxa"/>
          </w:tcPr>
          <w:p w:rsidR="00B94A30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B94A30">
              <w:t>sửa thông tin sản phẩm khi cần thay đổi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844" w:type="dxa"/>
          </w:tcPr>
          <w:p w:rsidR="00B94A30" w:rsidRPr="002A1B56" w:rsidRDefault="00D30CCA" w:rsidP="001D4934">
            <w:pPr>
              <w:ind w:firstLine="0"/>
            </w:pPr>
            <w:r>
              <w:t>Người quản lý, H</w:t>
            </w:r>
            <w:r w:rsidR="00B94A30" w:rsidRPr="002A1B56">
              <w:t>ệ</w:t>
            </w:r>
            <w:r>
              <w:t xml:space="preserve"> T</w:t>
            </w:r>
            <w:r w:rsidR="00B94A30" w:rsidRPr="002A1B56">
              <w:t>hống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844" w:type="dxa"/>
          </w:tcPr>
          <w:p w:rsidR="00B94A30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B94A30">
              <w:t>phải thực viện Usecase đăng nhập trước đó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844" w:type="dxa"/>
          </w:tcPr>
          <w:p w:rsidR="00B94A30" w:rsidRPr="002A1B56" w:rsidRDefault="00B94A30" w:rsidP="001D4934">
            <w:r>
              <w:t>Hệ thống lưu sản phẩm vào CSDL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844" w:type="dxa"/>
          </w:tcPr>
          <w:p w:rsidR="00B94A30" w:rsidRDefault="00D30CCA" w:rsidP="00B94A30">
            <w:pPr>
              <w:pStyle w:val="ListParagraph"/>
              <w:numPr>
                <w:ilvl w:val="0"/>
                <w:numId w:val="42"/>
              </w:numPr>
            </w:pPr>
            <w:r>
              <w:t xml:space="preserve">Người quản lý </w:t>
            </w:r>
            <w:r w:rsidR="00B94A30">
              <w:t xml:space="preserve">chọn button </w:t>
            </w:r>
            <w:r>
              <w:rPr>
                <w:noProof/>
              </w:rPr>
              <w:drawing>
                <wp:inline distT="0" distB="0" distL="0" distR="0">
                  <wp:extent cx="381053" cy="3048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4A30">
              <w:t xml:space="preserve"> tại </w:t>
            </w:r>
            <w:r w:rsidR="007A00BF">
              <w:t>sản phẩm</w:t>
            </w:r>
            <w:r w:rsidR="00B94A30">
              <w:t xml:space="preserve"> cần sửa</w:t>
            </w:r>
          </w:p>
          <w:p w:rsidR="00B94A30" w:rsidRDefault="00D30CCA" w:rsidP="00B94A30">
            <w:pPr>
              <w:pStyle w:val="ListParagraph"/>
              <w:numPr>
                <w:ilvl w:val="0"/>
                <w:numId w:val="42"/>
              </w:numPr>
            </w:pPr>
            <w:r>
              <w:t xml:space="preserve">Người quản lý </w:t>
            </w:r>
            <w:r w:rsidR="00B94A30">
              <w:t>nhập các thông tin cần thiết và chọn “Lưu”</w:t>
            </w:r>
          </w:p>
          <w:p w:rsidR="00B94A30" w:rsidRDefault="00B94A30" w:rsidP="00B94A30">
            <w:pPr>
              <w:pStyle w:val="ListParagraph"/>
              <w:numPr>
                <w:ilvl w:val="0"/>
                <w:numId w:val="42"/>
              </w:numPr>
            </w:pPr>
            <w:r>
              <w:t>Hệ thống lưu sản phẩm vào CSDL</w:t>
            </w:r>
          </w:p>
          <w:p w:rsidR="00B94A30" w:rsidRPr="002A1B56" w:rsidRDefault="00B94A30" w:rsidP="00B94A30">
            <w:pPr>
              <w:pStyle w:val="ListParagraph"/>
              <w:numPr>
                <w:ilvl w:val="0"/>
                <w:numId w:val="42"/>
              </w:numPr>
            </w:pPr>
            <w:r>
              <w:t>Hệ thống cập nhật lại danh sách sản phẩm</w:t>
            </w:r>
          </w:p>
        </w:tc>
      </w:tr>
      <w:tr w:rsidR="00B94A30" w:rsidRPr="002A1B56" w:rsidTr="00437CC0">
        <w:tc>
          <w:tcPr>
            <w:tcW w:w="1934" w:type="dxa"/>
          </w:tcPr>
          <w:p w:rsidR="00B94A30" w:rsidRPr="002A1B56" w:rsidRDefault="00B94A30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844" w:type="dxa"/>
          </w:tcPr>
          <w:p w:rsidR="00B94A30" w:rsidRPr="002A1B56" w:rsidRDefault="00D30CCA" w:rsidP="00B94A30">
            <w:pPr>
              <w:pStyle w:val="ListParagraph"/>
              <w:numPr>
                <w:ilvl w:val="1"/>
                <w:numId w:val="43"/>
              </w:numPr>
            </w:pPr>
            <w:r>
              <w:t xml:space="preserve">Người quản lý </w:t>
            </w:r>
            <w:r w:rsidR="00B94A30">
              <w:t>nhập thiếu thông tin nên hệ thống không thể lưu sản phẩm</w:t>
            </w:r>
          </w:p>
        </w:tc>
      </w:tr>
    </w:tbl>
    <w:p w:rsidR="00B94A30" w:rsidRPr="00B94A30" w:rsidRDefault="00D30CCA" w:rsidP="00437CC0">
      <w:pPr>
        <w:ind w:firstLine="0"/>
      </w:pPr>
      <w:r>
        <w:rPr>
          <w:b/>
          <w:i/>
          <w:noProof/>
        </w:rPr>
        <w:lastRenderedPageBreak/>
        <w:drawing>
          <wp:inline distT="0" distB="0" distL="0" distR="0" wp14:anchorId="02072F1D" wp14:editId="68A72BE5">
            <wp:extent cx="5580380" cy="3213735"/>
            <wp:effectExtent l="0" t="0" r="127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a San Pham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AC" w:rsidRDefault="00D07BAC">
      <w:pPr>
        <w:pStyle w:val="Heading3"/>
      </w:pPr>
      <w:bookmarkStart w:id="33" w:name="_Toc8087524"/>
      <w:r>
        <w:t>Xóa sản phẩm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6844"/>
      </w:tblGrid>
      <w:tr w:rsidR="00E27086" w:rsidRPr="002A1B56" w:rsidTr="001D4934">
        <w:trPr>
          <w:trHeight w:val="494"/>
        </w:trPr>
        <w:tc>
          <w:tcPr>
            <w:tcW w:w="8902" w:type="dxa"/>
            <w:gridSpan w:val="2"/>
          </w:tcPr>
          <w:p w:rsidR="00E27086" w:rsidRPr="006E31E1" w:rsidRDefault="00E27086" w:rsidP="001D4934">
            <w:pPr>
              <w:ind w:firstLine="0"/>
              <w:rPr>
                <w:b/>
              </w:rPr>
            </w:pPr>
            <w:r w:rsidRPr="006E31E1">
              <w:rPr>
                <w:b/>
                <w:szCs w:val="26"/>
              </w:rPr>
              <w:t>Use case:UC0</w:t>
            </w:r>
            <w:r>
              <w:rPr>
                <w:b/>
                <w:szCs w:val="26"/>
              </w:rPr>
              <w:t>9</w:t>
            </w:r>
            <w:r w:rsidRPr="006E31E1">
              <w:rPr>
                <w:b/>
                <w:szCs w:val="26"/>
              </w:rPr>
              <w:t>_</w:t>
            </w:r>
            <w:r w:rsidRPr="006E31E1">
              <w:rPr>
                <w:b/>
              </w:rPr>
              <w:t xml:space="preserve"> </w:t>
            </w:r>
            <w:r>
              <w:rPr>
                <w:b/>
              </w:rPr>
              <w:t>Xóa sản phẩm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Mục đích:</w:t>
            </w:r>
          </w:p>
        </w:tc>
        <w:tc>
          <w:tcPr>
            <w:tcW w:w="6955" w:type="dxa"/>
          </w:tcPr>
          <w:p w:rsidR="00E27086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E27086">
              <w:t>xóa thông tin sản phẩm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Mô tả:</w:t>
            </w:r>
          </w:p>
        </w:tc>
        <w:tc>
          <w:tcPr>
            <w:tcW w:w="6955" w:type="dxa"/>
          </w:tcPr>
          <w:p w:rsidR="00E27086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E27086">
              <w:t>xóa thông tin sản phẩm cần xóa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Tác nhân:</w:t>
            </w:r>
          </w:p>
        </w:tc>
        <w:tc>
          <w:tcPr>
            <w:tcW w:w="6955" w:type="dxa"/>
          </w:tcPr>
          <w:p w:rsidR="00E27086" w:rsidRPr="002A1B56" w:rsidRDefault="00D30CCA" w:rsidP="001D4934">
            <w:pPr>
              <w:ind w:firstLine="0"/>
            </w:pPr>
            <w:r>
              <w:t>Người quản lý, Hệ T</w:t>
            </w:r>
            <w:r w:rsidR="00E27086" w:rsidRPr="002A1B56">
              <w:t>hống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Điều kiện trước:</w:t>
            </w:r>
          </w:p>
        </w:tc>
        <w:tc>
          <w:tcPr>
            <w:tcW w:w="6955" w:type="dxa"/>
          </w:tcPr>
          <w:p w:rsidR="00E27086" w:rsidRPr="002A1B56" w:rsidRDefault="00D30CCA" w:rsidP="001D4934">
            <w:pPr>
              <w:ind w:firstLine="0"/>
            </w:pPr>
            <w:r>
              <w:t xml:space="preserve">Người quản lý </w:t>
            </w:r>
            <w:r w:rsidR="00E27086">
              <w:t>phải thực viện Usecase đăng nhập trước đó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Điều kiện sau:</w:t>
            </w:r>
          </w:p>
        </w:tc>
        <w:tc>
          <w:tcPr>
            <w:tcW w:w="6955" w:type="dxa"/>
          </w:tcPr>
          <w:p w:rsidR="00E27086" w:rsidRPr="002A1B56" w:rsidRDefault="00E27086" w:rsidP="001D4934">
            <w:r>
              <w:t>Hệ thống lưu sản phẩm vào CSDL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Luồng sự kiện chính (Basic flows)</w:t>
            </w:r>
          </w:p>
        </w:tc>
        <w:tc>
          <w:tcPr>
            <w:tcW w:w="6955" w:type="dxa"/>
          </w:tcPr>
          <w:p w:rsidR="00E27086" w:rsidRDefault="00D30CCA" w:rsidP="00E27086">
            <w:pPr>
              <w:pStyle w:val="ListParagraph"/>
              <w:numPr>
                <w:ilvl w:val="0"/>
                <w:numId w:val="44"/>
              </w:numPr>
            </w:pPr>
            <w:r>
              <w:t xml:space="preserve">Người quản lý </w:t>
            </w:r>
            <w:r w:rsidR="00E27086">
              <w:t xml:space="preserve">chọn button </w:t>
            </w:r>
            <w:r>
              <w:rPr>
                <w:noProof/>
              </w:rPr>
              <w:drawing>
                <wp:inline distT="0" distB="0" distL="0" distR="0">
                  <wp:extent cx="276264" cy="228632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tại sản phẩm</w:t>
            </w:r>
            <w:r w:rsidR="00E27086">
              <w:t xml:space="preserve"> cần xóa</w:t>
            </w:r>
          </w:p>
          <w:p w:rsidR="00D30CCA" w:rsidRDefault="00D30CCA" w:rsidP="00D30CCA">
            <w:pPr>
              <w:pStyle w:val="ListParagraph"/>
              <w:numPr>
                <w:ilvl w:val="0"/>
                <w:numId w:val="44"/>
              </w:numPr>
            </w:pPr>
            <w:r>
              <w:t>Hệ thống hiện thị thông báo xóa</w:t>
            </w:r>
          </w:p>
          <w:p w:rsidR="00D30CCA" w:rsidRDefault="00D30CCA" w:rsidP="00D30CCA">
            <w:pPr>
              <w:pStyle w:val="ListParagraph"/>
              <w:numPr>
                <w:ilvl w:val="0"/>
                <w:numId w:val="44"/>
              </w:numPr>
            </w:pPr>
            <w:r>
              <w:t>Người quản lý chọn ” xóa”</w:t>
            </w:r>
          </w:p>
          <w:p w:rsidR="00D30CCA" w:rsidRDefault="00D30CCA" w:rsidP="00D30CCA">
            <w:pPr>
              <w:pStyle w:val="ListParagraph"/>
              <w:numPr>
                <w:ilvl w:val="0"/>
                <w:numId w:val="44"/>
              </w:numPr>
            </w:pPr>
            <w:r>
              <w:t>Hệ thống xóa sản phẩm khỏi CSDL</w:t>
            </w:r>
          </w:p>
          <w:p w:rsidR="00E27086" w:rsidRPr="002A1B56" w:rsidRDefault="00D30CCA" w:rsidP="00E27086">
            <w:pPr>
              <w:pStyle w:val="ListParagraph"/>
              <w:numPr>
                <w:ilvl w:val="0"/>
                <w:numId w:val="44"/>
              </w:numPr>
            </w:pPr>
            <w:r>
              <w:t>Hệ thống cập nhật lại danh sách sản phẩm</w:t>
            </w:r>
          </w:p>
        </w:tc>
      </w:tr>
      <w:tr w:rsidR="00E27086" w:rsidRPr="002A1B56" w:rsidTr="001D4934">
        <w:tc>
          <w:tcPr>
            <w:tcW w:w="1947" w:type="dxa"/>
          </w:tcPr>
          <w:p w:rsidR="00E27086" w:rsidRPr="002A1B56" w:rsidRDefault="00E27086" w:rsidP="001D4934">
            <w:pPr>
              <w:ind w:firstLine="0"/>
            </w:pPr>
            <w:r w:rsidRPr="002A1B56">
              <w:rPr>
                <w:szCs w:val="26"/>
              </w:rPr>
              <w:t>Luồng sự kiện phụ (Alternative Flows):</w:t>
            </w:r>
          </w:p>
        </w:tc>
        <w:tc>
          <w:tcPr>
            <w:tcW w:w="6955" w:type="dxa"/>
          </w:tcPr>
          <w:p w:rsidR="00E27086" w:rsidRPr="002A1B56" w:rsidRDefault="00D30CCA" w:rsidP="001D4934">
            <w:pPr>
              <w:ind w:firstLine="0"/>
            </w:pPr>
            <w:r>
              <w:t xml:space="preserve">           3.1  Người quản lý chọn “hủy xóa” , quay về Quản Lý Sản Phẩm</w:t>
            </w:r>
          </w:p>
        </w:tc>
      </w:tr>
    </w:tbl>
    <w:p w:rsidR="00E27086" w:rsidRPr="00E27086" w:rsidRDefault="00E27086" w:rsidP="00E27086"/>
    <w:p w:rsidR="00F06AC3" w:rsidRPr="00F06AC3" w:rsidRDefault="00D30CCA" w:rsidP="00F06AC3">
      <w:pPr>
        <w:ind w:firstLine="0"/>
      </w:pPr>
      <w:r>
        <w:rPr>
          <w:noProof/>
        </w:rPr>
        <w:lastRenderedPageBreak/>
        <w:drawing>
          <wp:inline distT="0" distB="0" distL="0" distR="0" wp14:anchorId="6B1D00F0" wp14:editId="52B9E063">
            <wp:extent cx="5580380" cy="295592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oa San Pham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A4" w:rsidRDefault="008D201A" w:rsidP="002D1367">
      <w:pPr>
        <w:pStyle w:val="Heading1"/>
        <w:jc w:val="both"/>
      </w:pPr>
      <w:bookmarkStart w:id="34" w:name="_Toc8087525"/>
      <w:r>
        <w:t>:</w:t>
      </w:r>
      <w:bookmarkStart w:id="35" w:name="_Toc169424250"/>
      <w:r>
        <w:t xml:space="preserve"> </w:t>
      </w:r>
      <w:r w:rsidR="0007352A">
        <w:t xml:space="preserve">THIẾT KẾ VÀ </w:t>
      </w:r>
      <w:bookmarkEnd w:id="35"/>
      <w:r>
        <w:t>HIỆN THỰC</w:t>
      </w:r>
      <w:bookmarkEnd w:id="24"/>
      <w:bookmarkEnd w:id="34"/>
    </w:p>
    <w:p w:rsidR="00544458" w:rsidRPr="00544458" w:rsidRDefault="00544458" w:rsidP="00544458">
      <w:r>
        <w:t>Đã thiết kế và hiện thực thông qua source code gửi kèm theo</w:t>
      </w:r>
    </w:p>
    <w:p w:rsidR="00A16910" w:rsidRPr="000B6FBD" w:rsidRDefault="000B6FBD" w:rsidP="002D1367">
      <w:pPr>
        <w:pStyle w:val="Heading1"/>
        <w:jc w:val="both"/>
      </w:pPr>
      <w:bookmarkStart w:id="36" w:name="_Toc169424253"/>
      <w:bookmarkStart w:id="37" w:name="_Toc503659434"/>
      <w:bookmarkStart w:id="38" w:name="_Toc8087526"/>
      <w:r>
        <w:t>:</w:t>
      </w:r>
      <w:r w:rsidR="008D201A" w:rsidRPr="000B6FBD">
        <w:t xml:space="preserve"> </w:t>
      </w:r>
      <w:r w:rsidR="0007352A" w:rsidRPr="000B6FBD">
        <w:t>KẾT LUẬN</w:t>
      </w:r>
      <w:bookmarkEnd w:id="36"/>
      <w:bookmarkEnd w:id="37"/>
      <w:bookmarkEnd w:id="38"/>
    </w:p>
    <w:p w:rsidR="00EA6798" w:rsidRDefault="00EA6798" w:rsidP="000B6FBD">
      <w:pPr>
        <w:pStyle w:val="Heading2"/>
      </w:pPr>
      <w:bookmarkStart w:id="39" w:name="_Toc503659435"/>
      <w:bookmarkStart w:id="40" w:name="_Toc8087527"/>
      <w:r>
        <w:t>Kết quả đạt được</w:t>
      </w:r>
      <w:bookmarkEnd w:id="39"/>
      <w:bookmarkEnd w:id="40"/>
    </w:p>
    <w:p w:rsidR="00174592" w:rsidRPr="00174592" w:rsidRDefault="00174592" w:rsidP="00174592">
      <w:pPr>
        <w:pStyle w:val="ListParagraph"/>
        <w:numPr>
          <w:ilvl w:val="0"/>
          <w:numId w:val="34"/>
        </w:numPr>
      </w:pPr>
      <w:r>
        <w:t>Hiển thị được sản phẩm ở trang home.hmtl</w:t>
      </w:r>
    </w:p>
    <w:p w:rsidR="000B6FBD" w:rsidRDefault="00D81047" w:rsidP="00D81047">
      <w:pPr>
        <w:pStyle w:val="ListParagraph"/>
        <w:numPr>
          <w:ilvl w:val="0"/>
          <w:numId w:val="34"/>
        </w:numPr>
      </w:pPr>
      <w:r>
        <w:t>Đã hoàn thành được các chức</w:t>
      </w:r>
      <w:r w:rsidR="00174592">
        <w:t xml:space="preserve"> năng</w:t>
      </w:r>
      <w:r>
        <w:t>:</w:t>
      </w:r>
    </w:p>
    <w:p w:rsidR="00D81047" w:rsidRDefault="00D81047" w:rsidP="00D81047">
      <w:pPr>
        <w:pStyle w:val="ListParagraph"/>
        <w:ind w:firstLine="0"/>
      </w:pPr>
      <w:r>
        <w:t>+  Quản lý hóa đơn</w:t>
      </w:r>
    </w:p>
    <w:p w:rsidR="00174592" w:rsidRDefault="00174592" w:rsidP="00D81047">
      <w:pPr>
        <w:pStyle w:val="ListParagraph"/>
        <w:ind w:firstLine="0"/>
      </w:pPr>
      <w:r>
        <w:tab/>
        <w:t>- Xóa Hóa Đơn có Dialog khi xóa</w:t>
      </w:r>
    </w:p>
    <w:p w:rsidR="00174592" w:rsidRDefault="00174592" w:rsidP="00174592">
      <w:pPr>
        <w:pStyle w:val="ListParagraph"/>
        <w:ind w:firstLine="0"/>
      </w:pPr>
      <w:r>
        <w:tab/>
        <w:t>- Duyệt Hóa Đơn</w:t>
      </w:r>
    </w:p>
    <w:p w:rsidR="00174592" w:rsidRDefault="00174592" w:rsidP="00D81047">
      <w:pPr>
        <w:pStyle w:val="ListParagraph"/>
        <w:ind w:firstLine="0"/>
      </w:pPr>
      <w:r>
        <w:tab/>
        <w:t>- Xem Chi Tiết Hóa Đơn</w:t>
      </w:r>
    </w:p>
    <w:p w:rsidR="00D81047" w:rsidRDefault="00D81047" w:rsidP="00D81047">
      <w:pPr>
        <w:pStyle w:val="ListParagraph"/>
        <w:ind w:firstLine="0"/>
      </w:pPr>
      <w:r>
        <w:t>+  Quản lý sản phẩm</w:t>
      </w:r>
    </w:p>
    <w:p w:rsidR="00174592" w:rsidRDefault="00174592" w:rsidP="00D81047">
      <w:pPr>
        <w:pStyle w:val="ListParagraph"/>
        <w:ind w:firstLine="0"/>
      </w:pPr>
      <w:r>
        <w:tab/>
        <w:t>-Thêm Sản Phẩm</w:t>
      </w:r>
    </w:p>
    <w:p w:rsidR="00174592" w:rsidRDefault="00174592" w:rsidP="00D81047">
      <w:pPr>
        <w:pStyle w:val="ListParagraph"/>
        <w:ind w:firstLine="0"/>
      </w:pPr>
      <w:r>
        <w:tab/>
        <w:t>-Xóa Sản Phẩm có Dialog khi xóa</w:t>
      </w:r>
    </w:p>
    <w:p w:rsidR="00174592" w:rsidRDefault="00174592" w:rsidP="00D81047">
      <w:pPr>
        <w:pStyle w:val="ListParagraph"/>
        <w:ind w:firstLine="0"/>
      </w:pPr>
      <w:r>
        <w:tab/>
        <w:t>-Sữa Sản Phẩm</w:t>
      </w:r>
    </w:p>
    <w:p w:rsidR="009740A3" w:rsidRDefault="00337CA0" w:rsidP="00174592">
      <w:pPr>
        <w:pStyle w:val="ListParagraph"/>
        <w:ind w:firstLine="0"/>
      </w:pPr>
      <w:r>
        <w:t>+  Thêm sản phẩm vào giỏ hàng</w:t>
      </w:r>
    </w:p>
    <w:p w:rsidR="00495C1A" w:rsidRDefault="00495C1A" w:rsidP="00495C1A">
      <w:pPr>
        <w:pStyle w:val="ListParagraph"/>
        <w:ind w:firstLine="0"/>
      </w:pPr>
      <w:r>
        <w:tab/>
        <w:t>- Thêm Hóa Đơn và Chi Tiết Hóa Đơn khi xác nhận mua hàng</w:t>
      </w:r>
    </w:p>
    <w:p w:rsidR="00495C1A" w:rsidRDefault="00495C1A" w:rsidP="00174592">
      <w:pPr>
        <w:pStyle w:val="ListParagraph"/>
        <w:ind w:firstLine="0"/>
      </w:pPr>
    </w:p>
    <w:p w:rsidR="006721BD" w:rsidRDefault="00B51658" w:rsidP="007E5D76">
      <w:pPr>
        <w:pStyle w:val="Heading2"/>
      </w:pPr>
      <w:bookmarkStart w:id="41" w:name="_Toc503659436"/>
      <w:bookmarkStart w:id="42" w:name="_Toc8087528"/>
      <w:r>
        <w:lastRenderedPageBreak/>
        <w:t>Hạn chế của đồ án</w:t>
      </w:r>
      <w:bookmarkStart w:id="43" w:name="_GoBack"/>
      <w:bookmarkEnd w:id="41"/>
      <w:bookmarkEnd w:id="42"/>
      <w:bookmarkEnd w:id="43"/>
    </w:p>
    <w:p w:rsidR="009740A3" w:rsidRDefault="009740A3" w:rsidP="009740A3">
      <w:pPr>
        <w:pStyle w:val="ListParagraph"/>
        <w:numPr>
          <w:ilvl w:val="0"/>
          <w:numId w:val="34"/>
        </w:numPr>
      </w:pPr>
      <w:r>
        <w:t>Mỗi lần thao tác phải reload lại trang</w:t>
      </w:r>
    </w:p>
    <w:p w:rsidR="00F741C5" w:rsidRDefault="00174592" w:rsidP="009740A3">
      <w:pPr>
        <w:pStyle w:val="ListParagraph"/>
        <w:numPr>
          <w:ilvl w:val="0"/>
          <w:numId w:val="34"/>
        </w:numPr>
      </w:pPr>
      <w:r>
        <w:t>Khó áp dụng Ajax vào project</w:t>
      </w:r>
    </w:p>
    <w:p w:rsidR="007E5D76" w:rsidRDefault="007E5D76" w:rsidP="009740A3">
      <w:pPr>
        <w:pStyle w:val="ListParagraph"/>
        <w:numPr>
          <w:ilvl w:val="0"/>
          <w:numId w:val="34"/>
        </w:numPr>
      </w:pPr>
      <w:r>
        <w:t>Chưa thực hiện được chức năng gửi mail để thông báo đến khách hàng</w:t>
      </w:r>
    </w:p>
    <w:p w:rsidR="006721BD" w:rsidRDefault="006721BD" w:rsidP="006721BD">
      <w:pPr>
        <w:pStyle w:val="Heading2"/>
      </w:pPr>
      <w:bookmarkStart w:id="44" w:name="_Toc503659437"/>
      <w:bookmarkStart w:id="45" w:name="_Toc8087529"/>
      <w:r>
        <w:t>Hướng phát triển</w:t>
      </w:r>
      <w:bookmarkEnd w:id="44"/>
      <w:bookmarkEnd w:id="45"/>
    </w:p>
    <w:p w:rsidR="007236B8" w:rsidRDefault="007E5D76" w:rsidP="007E5D76">
      <w:pPr>
        <w:pStyle w:val="ListParagraph"/>
        <w:numPr>
          <w:ilvl w:val="0"/>
          <w:numId w:val="34"/>
        </w:numPr>
      </w:pPr>
      <w:r>
        <w:t>Kết Hợp với Ajax để chống load trang</w:t>
      </w:r>
      <w:bookmarkStart w:id="46" w:name="_Toc169424254"/>
    </w:p>
    <w:p w:rsidR="00BB71A4" w:rsidRDefault="0007352A" w:rsidP="006A4FFB">
      <w:pPr>
        <w:pStyle w:val="Heading1"/>
        <w:numPr>
          <w:ilvl w:val="0"/>
          <w:numId w:val="0"/>
        </w:numPr>
      </w:pPr>
      <w:bookmarkStart w:id="47" w:name="_Toc503659438"/>
      <w:bookmarkStart w:id="48" w:name="_Toc8087530"/>
      <w:r>
        <w:t>TÀI LIỆU THAM KHẢO</w:t>
      </w:r>
      <w:bookmarkEnd w:id="46"/>
      <w:bookmarkEnd w:id="47"/>
      <w:bookmarkEnd w:id="48"/>
    </w:p>
    <w:p w:rsidR="0007352A" w:rsidRDefault="0007352A" w:rsidP="00E928AE">
      <w:pPr>
        <w:pStyle w:val="Like-Numbering"/>
      </w:pPr>
      <w:r w:rsidRPr="008D080A">
        <w:t>Các tài liệu Tiếng Việt</w:t>
      </w:r>
    </w:p>
    <w:p w:rsidR="00381383" w:rsidRPr="00381383" w:rsidRDefault="00381383" w:rsidP="00E928AE">
      <w:pPr>
        <w:pStyle w:val="Like-Numbering"/>
        <w:rPr>
          <w:b w:val="0"/>
        </w:rPr>
      </w:pPr>
      <w:r w:rsidRPr="00381383">
        <w:rPr>
          <w:b w:val="0"/>
        </w:rPr>
        <w:t>2019_BAI-TAP-MON-LAP-TRINH-WWW-JAVA do cô Thanh Vân cung cấp</w:t>
      </w:r>
    </w:p>
    <w:p w:rsidR="00174592" w:rsidRDefault="0007352A" w:rsidP="007E5D76">
      <w:pPr>
        <w:pStyle w:val="Like-Numbering"/>
      </w:pPr>
      <w:r w:rsidRPr="008D080A">
        <w:t>Các tài liệu từ Internet</w:t>
      </w:r>
    </w:p>
    <w:p w:rsidR="00174592" w:rsidRDefault="00174592" w:rsidP="00174592">
      <w:pPr>
        <w:ind w:firstLine="0"/>
      </w:pPr>
      <w:r>
        <w:t>Google.com.vn</w:t>
      </w:r>
    </w:p>
    <w:p w:rsidR="00174592" w:rsidRDefault="00174592" w:rsidP="00174592">
      <w:pPr>
        <w:ind w:firstLine="0"/>
        <w:sectPr w:rsidR="00174592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:rsidR="00BB71A4" w:rsidRDefault="00AB4DE3" w:rsidP="006A4FFB">
      <w:pPr>
        <w:pStyle w:val="Heading1"/>
        <w:numPr>
          <w:ilvl w:val="0"/>
          <w:numId w:val="0"/>
        </w:numPr>
      </w:pPr>
      <w:bookmarkStart w:id="49" w:name="_Toc169424255"/>
      <w:bookmarkStart w:id="50" w:name="_Toc503659439"/>
      <w:bookmarkStart w:id="51" w:name="_Toc8087531"/>
      <w:r>
        <w:lastRenderedPageBreak/>
        <w:t>PHỤ LỤC</w:t>
      </w:r>
      <w:bookmarkEnd w:id="49"/>
      <w:bookmarkEnd w:id="50"/>
      <w:bookmarkEnd w:id="51"/>
    </w:p>
    <w:p w:rsidR="00EA7CFA" w:rsidRPr="00EA7CFA" w:rsidRDefault="00EA7CFA" w:rsidP="00EA7CFA"/>
    <w:sectPr w:rsidR="00EA7CFA" w:rsidRPr="00EA7CFA" w:rsidSect="009165B5">
      <w:headerReference w:type="even" r:id="rId28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CF4" w:rsidRDefault="00C12CF4">
      <w:r>
        <w:separator/>
      </w:r>
    </w:p>
    <w:p w:rsidR="00C12CF4" w:rsidRDefault="00C12CF4"/>
  </w:endnote>
  <w:endnote w:type="continuationSeparator" w:id="0">
    <w:p w:rsidR="00C12CF4" w:rsidRDefault="00C12CF4">
      <w:r>
        <w:continuationSeparator/>
      </w:r>
    </w:p>
    <w:p w:rsidR="00C12CF4" w:rsidRDefault="00C12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H">
    <w:altName w:val="Arial"/>
    <w:charset w:val="00"/>
    <w:family w:val="swiss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B7" w:rsidRDefault="00A25DB7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25DB7" w:rsidRDefault="00A25DB7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8"/>
      <w:gridCol w:w="2907"/>
      <w:gridCol w:w="2933"/>
    </w:tblGrid>
    <w:tr w:rsidR="00A25DB7" w:rsidTr="009165B5">
      <w:tc>
        <w:tcPr>
          <w:tcW w:w="2979" w:type="dxa"/>
          <w:shd w:val="clear" w:color="auto" w:fill="FAFAFA"/>
        </w:tcPr>
        <w:p w:rsidR="00A25DB7" w:rsidRPr="009165B5" w:rsidRDefault="009A277E" w:rsidP="00C7744C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360" w:firstLine="0"/>
            <w:rPr>
              <w:i/>
              <w:sz w:val="24"/>
            </w:rPr>
          </w:pPr>
          <w:r>
            <w:rPr>
              <w:i/>
              <w:sz w:val="24"/>
            </w:rPr>
            <w:t>Lê Văn Quyền</w:t>
          </w:r>
          <w:r w:rsidR="00495C1A">
            <w:rPr>
              <w:i/>
              <w:sz w:val="24"/>
            </w:rPr>
            <w:t>-15092491</w:t>
          </w:r>
        </w:p>
      </w:tc>
      <w:tc>
        <w:tcPr>
          <w:tcW w:w="2961" w:type="dxa"/>
          <w:shd w:val="clear" w:color="auto" w:fill="FAFAFA"/>
        </w:tcPr>
        <w:p w:rsidR="00A25DB7" w:rsidRPr="00B57E92" w:rsidRDefault="00A25DB7" w:rsidP="009165B5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7E5D76">
            <w:rPr>
              <w:rStyle w:val="PageNumber"/>
              <w:noProof/>
              <w:sz w:val="24"/>
            </w:rPr>
            <w:t>13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:rsidR="00A25DB7" w:rsidRPr="00570EF4" w:rsidRDefault="00A25DB7" w:rsidP="003D2606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-1" w:firstLine="0"/>
            <w:jc w:val="right"/>
            <w:rPr>
              <w:i/>
              <w:sz w:val="24"/>
            </w:rPr>
          </w:pPr>
          <w:r w:rsidRPr="000119D1">
            <w:rPr>
              <w:i/>
              <w:sz w:val="24"/>
              <w:highlight w:val="yellow"/>
            </w:rPr>
            <w:t>Lớp DH</w:t>
          </w:r>
          <w:r w:rsidR="00C7744C">
            <w:rPr>
              <w:i/>
              <w:sz w:val="24"/>
              <w:highlight w:val="yellow"/>
            </w:rPr>
            <w:t>KTPM11A</w:t>
          </w:r>
        </w:p>
      </w:tc>
    </w:tr>
  </w:tbl>
  <w:p w:rsidR="00A25DB7" w:rsidRDefault="00A25DB7" w:rsidP="008F3A7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1A" w:rsidRDefault="00495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CF4" w:rsidRDefault="00C12CF4">
      <w:r>
        <w:separator/>
      </w:r>
    </w:p>
    <w:p w:rsidR="00C12CF4" w:rsidRDefault="00C12CF4"/>
  </w:footnote>
  <w:footnote w:type="continuationSeparator" w:id="0">
    <w:p w:rsidR="00C12CF4" w:rsidRDefault="00C12CF4">
      <w:r>
        <w:continuationSeparator/>
      </w:r>
    </w:p>
    <w:p w:rsidR="00C12CF4" w:rsidRDefault="00C12C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1A" w:rsidRDefault="00495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B7" w:rsidRDefault="00A25DB7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A25DB7" w:rsidRPr="00570EF4" w:rsidTr="009165B5">
      <w:tc>
        <w:tcPr>
          <w:tcW w:w="9004" w:type="dxa"/>
          <w:shd w:val="clear" w:color="auto" w:fill="FAFAFA"/>
        </w:tcPr>
        <w:p w:rsidR="00A25DB7" w:rsidRPr="00570EF4" w:rsidRDefault="00A25DB7" w:rsidP="003D2606">
          <w:pPr>
            <w:pStyle w:val="Header"/>
            <w:spacing w:before="0" w:line="240" w:lineRule="auto"/>
            <w:ind w:firstLine="0"/>
            <w:rPr>
              <w:i/>
              <w:sz w:val="24"/>
            </w:rPr>
          </w:pPr>
          <w:r>
            <w:rPr>
              <w:i/>
              <w:sz w:val="24"/>
            </w:rPr>
            <w:t xml:space="preserve">Báo cáo Bài tập lớn môn Lập trình WWW (Java) - Bộ </w:t>
          </w:r>
          <w:r w:rsidRPr="006A475A">
            <w:rPr>
              <w:i/>
              <w:sz w:val="24"/>
            </w:rPr>
            <w:t>môn  Kỹ Thuật Phần Mềm</w:t>
          </w:r>
          <w:r>
            <w:rPr>
              <w:i/>
              <w:sz w:val="24"/>
            </w:rPr>
            <w:t xml:space="preserve"> FIT IUH</w:t>
          </w:r>
        </w:p>
      </w:tc>
    </w:tr>
  </w:tbl>
  <w:p w:rsidR="00A25DB7" w:rsidRPr="00162939" w:rsidRDefault="00A25DB7" w:rsidP="00162939">
    <w:pPr>
      <w:pStyle w:val="Header"/>
      <w:spacing w:before="0"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C1A" w:rsidRDefault="00495C1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B7" w:rsidRDefault="00A25D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BFC0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E"/>
    <w:multiLevelType w:val="singleLevel"/>
    <w:tmpl w:val="BA168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3712F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E2D821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F20EB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D105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C2C46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436C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2861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2D3ACF"/>
    <w:multiLevelType w:val="hybridMultilevel"/>
    <w:tmpl w:val="BDD2BD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23E36F1"/>
    <w:multiLevelType w:val="hybridMultilevel"/>
    <w:tmpl w:val="CDD84EDC"/>
    <w:lvl w:ilvl="0" w:tplc="C5F01D34">
      <w:start w:val="1"/>
      <w:numFmt w:val="decimal"/>
      <w:lvlText w:val="[%1]."/>
      <w:lvlJc w:val="left"/>
      <w:pPr>
        <w:tabs>
          <w:tab w:val="num" w:pos="510"/>
        </w:tabs>
        <w:ind w:left="510" w:hanging="51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F63042"/>
    <w:multiLevelType w:val="multilevel"/>
    <w:tmpl w:val="C17E88CE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9B33C8"/>
    <w:multiLevelType w:val="multilevel"/>
    <w:tmpl w:val="96363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3">
    <w:nsid w:val="1B7161DC"/>
    <w:multiLevelType w:val="multilevel"/>
    <w:tmpl w:val="E592AD0E"/>
    <w:lvl w:ilvl="0">
      <w:start w:val="1"/>
      <w:numFmt w:val="decimal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08F51D8"/>
    <w:multiLevelType w:val="multilevel"/>
    <w:tmpl w:val="96363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5">
    <w:nsid w:val="3468272F"/>
    <w:multiLevelType w:val="hybridMultilevel"/>
    <w:tmpl w:val="6F60377C"/>
    <w:lvl w:ilvl="0" w:tplc="43744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9E70CA"/>
    <w:multiLevelType w:val="multilevel"/>
    <w:tmpl w:val="9200A5E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520"/>
      </w:pPr>
      <w:rPr>
        <w:rFonts w:hint="default"/>
      </w:rPr>
    </w:lvl>
  </w:abstractNum>
  <w:abstractNum w:abstractNumId="17">
    <w:nsid w:val="4A305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D1E37E7"/>
    <w:multiLevelType w:val="multilevel"/>
    <w:tmpl w:val="F3BE6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2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1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56" w:hanging="1800"/>
      </w:pPr>
      <w:rPr>
        <w:rFonts w:hint="default"/>
      </w:rPr>
    </w:lvl>
  </w:abstractNum>
  <w:abstractNum w:abstractNumId="19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14B7EA6"/>
    <w:multiLevelType w:val="multilevel"/>
    <w:tmpl w:val="DA569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CD720B"/>
    <w:multiLevelType w:val="hybridMultilevel"/>
    <w:tmpl w:val="0E0AEB98"/>
    <w:lvl w:ilvl="0" w:tplc="D48E070C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CE0440"/>
    <w:multiLevelType w:val="multilevel"/>
    <w:tmpl w:val="710079E8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11B216A"/>
    <w:multiLevelType w:val="multilevel"/>
    <w:tmpl w:val="96363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4">
    <w:nsid w:val="61A37D87"/>
    <w:multiLevelType w:val="hybridMultilevel"/>
    <w:tmpl w:val="FD20688A"/>
    <w:lvl w:ilvl="0" w:tplc="42066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412E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5FD6A82"/>
    <w:multiLevelType w:val="hybridMultilevel"/>
    <w:tmpl w:val="2C089F96"/>
    <w:lvl w:ilvl="0" w:tplc="A544B6E0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449B8"/>
    <w:multiLevelType w:val="multilevel"/>
    <w:tmpl w:val="C46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570D1A"/>
    <w:multiLevelType w:val="multilevel"/>
    <w:tmpl w:val="06AC32C8"/>
    <w:lvl w:ilvl="0">
      <w:start w:val="1"/>
      <w:numFmt w:val="decimal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F7F3DA7"/>
    <w:multiLevelType w:val="multilevel"/>
    <w:tmpl w:val="54FEF91E"/>
    <w:lvl w:ilvl="0">
      <w:start w:val="1"/>
      <w:numFmt w:val="decimal"/>
      <w:suff w:val="nothing"/>
      <w:lvlText w:val="Ch­¬ng %1"/>
      <w:lvlJc w:val="left"/>
      <w:pPr>
        <w:ind w:left="1296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1">
    <w:nsid w:val="70997328"/>
    <w:multiLevelType w:val="hybridMultilevel"/>
    <w:tmpl w:val="424A9B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1953B3B"/>
    <w:multiLevelType w:val="hybridMultilevel"/>
    <w:tmpl w:val="08CCE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8E5478"/>
    <w:multiLevelType w:val="hybridMultilevel"/>
    <w:tmpl w:val="6F60377C"/>
    <w:lvl w:ilvl="0" w:tplc="43744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C4595A"/>
    <w:multiLevelType w:val="multilevel"/>
    <w:tmpl w:val="0E0AEB98"/>
    <w:lvl w:ilvl="0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4D65A5"/>
    <w:multiLevelType w:val="hybridMultilevel"/>
    <w:tmpl w:val="6D76AE96"/>
    <w:lvl w:ilvl="0" w:tplc="E040A6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71F3E"/>
    <w:multiLevelType w:val="hybridMultilevel"/>
    <w:tmpl w:val="6F60377C"/>
    <w:lvl w:ilvl="0" w:tplc="43744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0F2DF0"/>
    <w:multiLevelType w:val="multilevel"/>
    <w:tmpl w:val="F96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21"/>
  </w:num>
  <w:num w:numId="5">
    <w:abstractNumId w:val="20"/>
  </w:num>
  <w:num w:numId="6">
    <w:abstractNumId w:val="34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30"/>
  </w:num>
  <w:num w:numId="19">
    <w:abstractNumId w:val="29"/>
  </w:num>
  <w:num w:numId="20">
    <w:abstractNumId w:val="17"/>
  </w:num>
  <w:num w:numId="21">
    <w:abstractNumId w:val="1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1"/>
  </w:num>
  <w:num w:numId="28">
    <w:abstractNumId w:val="11"/>
  </w:num>
  <w:num w:numId="29">
    <w:abstractNumId w:val="11"/>
  </w:num>
  <w:num w:numId="30">
    <w:abstractNumId w:val="19"/>
  </w:num>
  <w:num w:numId="31">
    <w:abstractNumId w:val="19"/>
    <w:lvlOverride w:ilvl="0">
      <w:startOverride w:val="1"/>
    </w:lvlOverride>
  </w:num>
  <w:num w:numId="32">
    <w:abstractNumId w:val="11"/>
  </w:num>
  <w:num w:numId="33">
    <w:abstractNumId w:val="27"/>
  </w:num>
  <w:num w:numId="34">
    <w:abstractNumId w:val="35"/>
  </w:num>
  <w:num w:numId="35">
    <w:abstractNumId w:val="18"/>
  </w:num>
  <w:num w:numId="36">
    <w:abstractNumId w:val="14"/>
  </w:num>
  <w:num w:numId="37">
    <w:abstractNumId w:val="23"/>
  </w:num>
  <w:num w:numId="38">
    <w:abstractNumId w:val="12"/>
  </w:num>
  <w:num w:numId="39">
    <w:abstractNumId w:val="36"/>
  </w:num>
  <w:num w:numId="40">
    <w:abstractNumId w:val="15"/>
  </w:num>
  <w:num w:numId="41">
    <w:abstractNumId w:val="33"/>
  </w:num>
  <w:num w:numId="42">
    <w:abstractNumId w:val="16"/>
  </w:num>
  <w:num w:numId="43">
    <w:abstractNumId w:val="22"/>
  </w:num>
  <w:num w:numId="44">
    <w:abstractNumId w:val="24"/>
  </w:num>
  <w:num w:numId="45">
    <w:abstractNumId w:val="28"/>
  </w:num>
  <w:num w:numId="46">
    <w:abstractNumId w:val="32"/>
  </w:num>
  <w:num w:numId="47">
    <w:abstractNumId w:val="9"/>
  </w:num>
  <w:num w:numId="48">
    <w:abstractNumId w:val="3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5"/>
    <w:rsid w:val="0000420E"/>
    <w:rsid w:val="00004FFE"/>
    <w:rsid w:val="000119D1"/>
    <w:rsid w:val="00024F8B"/>
    <w:rsid w:val="00032E6B"/>
    <w:rsid w:val="00061855"/>
    <w:rsid w:val="00066A27"/>
    <w:rsid w:val="0007281B"/>
    <w:rsid w:val="0007352A"/>
    <w:rsid w:val="00076599"/>
    <w:rsid w:val="00086149"/>
    <w:rsid w:val="000936DA"/>
    <w:rsid w:val="000968D4"/>
    <w:rsid w:val="000B66C0"/>
    <w:rsid w:val="000B6B71"/>
    <w:rsid w:val="000B6FBD"/>
    <w:rsid w:val="000C5F09"/>
    <w:rsid w:val="000D3391"/>
    <w:rsid w:val="000E34A3"/>
    <w:rsid w:val="000F1E18"/>
    <w:rsid w:val="001028A1"/>
    <w:rsid w:val="001313FE"/>
    <w:rsid w:val="00132F91"/>
    <w:rsid w:val="00156C8A"/>
    <w:rsid w:val="00162939"/>
    <w:rsid w:val="00174592"/>
    <w:rsid w:val="001751A5"/>
    <w:rsid w:val="0018354F"/>
    <w:rsid w:val="00192969"/>
    <w:rsid w:val="001A08FA"/>
    <w:rsid w:val="001C6057"/>
    <w:rsid w:val="001C7BB7"/>
    <w:rsid w:val="001D0D77"/>
    <w:rsid w:val="001D730B"/>
    <w:rsid w:val="001E4630"/>
    <w:rsid w:val="001F351F"/>
    <w:rsid w:val="001F582E"/>
    <w:rsid w:val="00213E4E"/>
    <w:rsid w:val="00222D64"/>
    <w:rsid w:val="002254C6"/>
    <w:rsid w:val="00227D14"/>
    <w:rsid w:val="00233BAE"/>
    <w:rsid w:val="00240410"/>
    <w:rsid w:val="00242CF0"/>
    <w:rsid w:val="00243BE7"/>
    <w:rsid w:val="00243FAD"/>
    <w:rsid w:val="0024728E"/>
    <w:rsid w:val="00253413"/>
    <w:rsid w:val="002534D3"/>
    <w:rsid w:val="00256573"/>
    <w:rsid w:val="002615FC"/>
    <w:rsid w:val="0026378F"/>
    <w:rsid w:val="00266945"/>
    <w:rsid w:val="002703A5"/>
    <w:rsid w:val="00271370"/>
    <w:rsid w:val="00272D18"/>
    <w:rsid w:val="00280695"/>
    <w:rsid w:val="00292141"/>
    <w:rsid w:val="002A3C11"/>
    <w:rsid w:val="002C3177"/>
    <w:rsid w:val="002D1367"/>
    <w:rsid w:val="002D16F4"/>
    <w:rsid w:val="002D2EF2"/>
    <w:rsid w:val="002D4470"/>
    <w:rsid w:val="002D6ECA"/>
    <w:rsid w:val="002E2262"/>
    <w:rsid w:val="002E6C36"/>
    <w:rsid w:val="002F5093"/>
    <w:rsid w:val="00316363"/>
    <w:rsid w:val="00332B2A"/>
    <w:rsid w:val="00337C58"/>
    <w:rsid w:val="00337CA0"/>
    <w:rsid w:val="00341D97"/>
    <w:rsid w:val="0034391F"/>
    <w:rsid w:val="00344655"/>
    <w:rsid w:val="0035063C"/>
    <w:rsid w:val="003510E3"/>
    <w:rsid w:val="00366214"/>
    <w:rsid w:val="00367E92"/>
    <w:rsid w:val="00372545"/>
    <w:rsid w:val="00381383"/>
    <w:rsid w:val="003918B2"/>
    <w:rsid w:val="00395895"/>
    <w:rsid w:val="003A6197"/>
    <w:rsid w:val="003B30C7"/>
    <w:rsid w:val="003B52AB"/>
    <w:rsid w:val="003C1390"/>
    <w:rsid w:val="003C3D74"/>
    <w:rsid w:val="003C7DF3"/>
    <w:rsid w:val="003D2606"/>
    <w:rsid w:val="003E7AF7"/>
    <w:rsid w:val="0041556C"/>
    <w:rsid w:val="00437CC0"/>
    <w:rsid w:val="004500E2"/>
    <w:rsid w:val="00450A33"/>
    <w:rsid w:val="00466B47"/>
    <w:rsid w:val="0047024C"/>
    <w:rsid w:val="004749F8"/>
    <w:rsid w:val="00477BB5"/>
    <w:rsid w:val="00495C1A"/>
    <w:rsid w:val="004A3046"/>
    <w:rsid w:val="004B274E"/>
    <w:rsid w:val="004B32DA"/>
    <w:rsid w:val="004B4BF6"/>
    <w:rsid w:val="004C1D6A"/>
    <w:rsid w:val="004E34D0"/>
    <w:rsid w:val="004E3C21"/>
    <w:rsid w:val="0050292A"/>
    <w:rsid w:val="0050764E"/>
    <w:rsid w:val="00510BA3"/>
    <w:rsid w:val="00511681"/>
    <w:rsid w:val="00511C02"/>
    <w:rsid w:val="00520BCB"/>
    <w:rsid w:val="00526DC0"/>
    <w:rsid w:val="00535CEF"/>
    <w:rsid w:val="005432F7"/>
    <w:rsid w:val="00544458"/>
    <w:rsid w:val="0055300B"/>
    <w:rsid w:val="00570EF4"/>
    <w:rsid w:val="00577A72"/>
    <w:rsid w:val="00585F4E"/>
    <w:rsid w:val="00591085"/>
    <w:rsid w:val="00595A21"/>
    <w:rsid w:val="00596914"/>
    <w:rsid w:val="00597ACF"/>
    <w:rsid w:val="005A01C8"/>
    <w:rsid w:val="005B7357"/>
    <w:rsid w:val="005C2261"/>
    <w:rsid w:val="005C29A7"/>
    <w:rsid w:val="005D68FF"/>
    <w:rsid w:val="005D6CF1"/>
    <w:rsid w:val="005E7788"/>
    <w:rsid w:val="0060062A"/>
    <w:rsid w:val="006055BF"/>
    <w:rsid w:val="00607962"/>
    <w:rsid w:val="00620688"/>
    <w:rsid w:val="006208DA"/>
    <w:rsid w:val="00625D4A"/>
    <w:rsid w:val="00625E8F"/>
    <w:rsid w:val="006322F7"/>
    <w:rsid w:val="00632D4C"/>
    <w:rsid w:val="006354F5"/>
    <w:rsid w:val="00641168"/>
    <w:rsid w:val="0066625C"/>
    <w:rsid w:val="006721BD"/>
    <w:rsid w:val="00674E7A"/>
    <w:rsid w:val="00686042"/>
    <w:rsid w:val="00687D1A"/>
    <w:rsid w:val="00690D36"/>
    <w:rsid w:val="0069113E"/>
    <w:rsid w:val="00691AA0"/>
    <w:rsid w:val="006924B5"/>
    <w:rsid w:val="006A475A"/>
    <w:rsid w:val="006A4FFB"/>
    <w:rsid w:val="006B6CA9"/>
    <w:rsid w:val="006C1FC6"/>
    <w:rsid w:val="006C726C"/>
    <w:rsid w:val="006D1040"/>
    <w:rsid w:val="006D122E"/>
    <w:rsid w:val="006E745E"/>
    <w:rsid w:val="006F7F72"/>
    <w:rsid w:val="00712E63"/>
    <w:rsid w:val="00715016"/>
    <w:rsid w:val="007236B8"/>
    <w:rsid w:val="0073001F"/>
    <w:rsid w:val="00734C2E"/>
    <w:rsid w:val="00753684"/>
    <w:rsid w:val="00760E25"/>
    <w:rsid w:val="00761424"/>
    <w:rsid w:val="0077247B"/>
    <w:rsid w:val="00791320"/>
    <w:rsid w:val="00793C69"/>
    <w:rsid w:val="00796B5B"/>
    <w:rsid w:val="007A00BF"/>
    <w:rsid w:val="007A37BD"/>
    <w:rsid w:val="007A663A"/>
    <w:rsid w:val="007C28B3"/>
    <w:rsid w:val="007C2E55"/>
    <w:rsid w:val="007C67D8"/>
    <w:rsid w:val="007E5D76"/>
    <w:rsid w:val="007F0419"/>
    <w:rsid w:val="007F310B"/>
    <w:rsid w:val="00802482"/>
    <w:rsid w:val="008129E1"/>
    <w:rsid w:val="00830C28"/>
    <w:rsid w:val="00832E9E"/>
    <w:rsid w:val="00833757"/>
    <w:rsid w:val="00841662"/>
    <w:rsid w:val="00844B3E"/>
    <w:rsid w:val="008571E6"/>
    <w:rsid w:val="00873E0F"/>
    <w:rsid w:val="00874002"/>
    <w:rsid w:val="0089077B"/>
    <w:rsid w:val="00891AE1"/>
    <w:rsid w:val="008C2D3B"/>
    <w:rsid w:val="008D080A"/>
    <w:rsid w:val="008D201A"/>
    <w:rsid w:val="008D422F"/>
    <w:rsid w:val="008D5512"/>
    <w:rsid w:val="008E43DD"/>
    <w:rsid w:val="008F3A79"/>
    <w:rsid w:val="008F6358"/>
    <w:rsid w:val="008F6806"/>
    <w:rsid w:val="00914C28"/>
    <w:rsid w:val="00915636"/>
    <w:rsid w:val="009165B5"/>
    <w:rsid w:val="00916D44"/>
    <w:rsid w:val="0092047C"/>
    <w:rsid w:val="00927237"/>
    <w:rsid w:val="00932D2C"/>
    <w:rsid w:val="00934F9E"/>
    <w:rsid w:val="00941149"/>
    <w:rsid w:val="00941CA8"/>
    <w:rsid w:val="0095236D"/>
    <w:rsid w:val="00970536"/>
    <w:rsid w:val="009740A3"/>
    <w:rsid w:val="00976CB1"/>
    <w:rsid w:val="009779C7"/>
    <w:rsid w:val="00980CBB"/>
    <w:rsid w:val="00982FFA"/>
    <w:rsid w:val="00983CC8"/>
    <w:rsid w:val="00991BC2"/>
    <w:rsid w:val="009927CC"/>
    <w:rsid w:val="0099280A"/>
    <w:rsid w:val="009944C9"/>
    <w:rsid w:val="00996DFB"/>
    <w:rsid w:val="009A277E"/>
    <w:rsid w:val="009C181C"/>
    <w:rsid w:val="009C5F4A"/>
    <w:rsid w:val="009C6954"/>
    <w:rsid w:val="009C6BFA"/>
    <w:rsid w:val="009C7087"/>
    <w:rsid w:val="009E77CD"/>
    <w:rsid w:val="009E7E43"/>
    <w:rsid w:val="009F544E"/>
    <w:rsid w:val="00A03445"/>
    <w:rsid w:val="00A12DDA"/>
    <w:rsid w:val="00A144E9"/>
    <w:rsid w:val="00A14D85"/>
    <w:rsid w:val="00A16910"/>
    <w:rsid w:val="00A25DB7"/>
    <w:rsid w:val="00A33BF0"/>
    <w:rsid w:val="00A33F5D"/>
    <w:rsid w:val="00A43D69"/>
    <w:rsid w:val="00A520AB"/>
    <w:rsid w:val="00A54EB5"/>
    <w:rsid w:val="00A57645"/>
    <w:rsid w:val="00A64047"/>
    <w:rsid w:val="00A65CE1"/>
    <w:rsid w:val="00A65EB7"/>
    <w:rsid w:val="00A6641D"/>
    <w:rsid w:val="00A67B87"/>
    <w:rsid w:val="00A73D12"/>
    <w:rsid w:val="00A75B8B"/>
    <w:rsid w:val="00A75E05"/>
    <w:rsid w:val="00A77777"/>
    <w:rsid w:val="00A873BC"/>
    <w:rsid w:val="00A93577"/>
    <w:rsid w:val="00AB428E"/>
    <w:rsid w:val="00AB4446"/>
    <w:rsid w:val="00AB4DE3"/>
    <w:rsid w:val="00AB5D9D"/>
    <w:rsid w:val="00AC4081"/>
    <w:rsid w:val="00AD518C"/>
    <w:rsid w:val="00AE02ED"/>
    <w:rsid w:val="00AF66B3"/>
    <w:rsid w:val="00B11C20"/>
    <w:rsid w:val="00B15A29"/>
    <w:rsid w:val="00B16BC7"/>
    <w:rsid w:val="00B3755E"/>
    <w:rsid w:val="00B37CF8"/>
    <w:rsid w:val="00B41A05"/>
    <w:rsid w:val="00B43BD0"/>
    <w:rsid w:val="00B4719F"/>
    <w:rsid w:val="00B51658"/>
    <w:rsid w:val="00B5198F"/>
    <w:rsid w:val="00B57E92"/>
    <w:rsid w:val="00B65E39"/>
    <w:rsid w:val="00B73F92"/>
    <w:rsid w:val="00B74727"/>
    <w:rsid w:val="00B75129"/>
    <w:rsid w:val="00B86125"/>
    <w:rsid w:val="00B86E0A"/>
    <w:rsid w:val="00B94A30"/>
    <w:rsid w:val="00BA2ABF"/>
    <w:rsid w:val="00BA327F"/>
    <w:rsid w:val="00BA6B26"/>
    <w:rsid w:val="00BA7A41"/>
    <w:rsid w:val="00BB0637"/>
    <w:rsid w:val="00BB71A4"/>
    <w:rsid w:val="00BC21E6"/>
    <w:rsid w:val="00BC2CA7"/>
    <w:rsid w:val="00BD470E"/>
    <w:rsid w:val="00BE7EA2"/>
    <w:rsid w:val="00C026D3"/>
    <w:rsid w:val="00C06CF1"/>
    <w:rsid w:val="00C075B5"/>
    <w:rsid w:val="00C11DED"/>
    <w:rsid w:val="00C12CF4"/>
    <w:rsid w:val="00C1624A"/>
    <w:rsid w:val="00C1658A"/>
    <w:rsid w:val="00C24DC5"/>
    <w:rsid w:val="00C27AA3"/>
    <w:rsid w:val="00C361D5"/>
    <w:rsid w:val="00C36695"/>
    <w:rsid w:val="00C40BE3"/>
    <w:rsid w:val="00C635C7"/>
    <w:rsid w:val="00C761A1"/>
    <w:rsid w:val="00C7744C"/>
    <w:rsid w:val="00C80DA8"/>
    <w:rsid w:val="00C87CE1"/>
    <w:rsid w:val="00C87DA0"/>
    <w:rsid w:val="00C913CC"/>
    <w:rsid w:val="00CA13DD"/>
    <w:rsid w:val="00CB3A4E"/>
    <w:rsid w:val="00CC53B6"/>
    <w:rsid w:val="00CD2AA9"/>
    <w:rsid w:val="00CF013A"/>
    <w:rsid w:val="00CF0B23"/>
    <w:rsid w:val="00D00BC9"/>
    <w:rsid w:val="00D053BA"/>
    <w:rsid w:val="00D0572A"/>
    <w:rsid w:val="00D07BAC"/>
    <w:rsid w:val="00D1641A"/>
    <w:rsid w:val="00D22FAE"/>
    <w:rsid w:val="00D251EB"/>
    <w:rsid w:val="00D30CCA"/>
    <w:rsid w:val="00D3102C"/>
    <w:rsid w:val="00D514AE"/>
    <w:rsid w:val="00D63D91"/>
    <w:rsid w:val="00D64947"/>
    <w:rsid w:val="00D81047"/>
    <w:rsid w:val="00D955D1"/>
    <w:rsid w:val="00D9695D"/>
    <w:rsid w:val="00DA6B44"/>
    <w:rsid w:val="00DA7316"/>
    <w:rsid w:val="00DB14CF"/>
    <w:rsid w:val="00DB5FB8"/>
    <w:rsid w:val="00DB75F1"/>
    <w:rsid w:val="00DC0852"/>
    <w:rsid w:val="00DC667C"/>
    <w:rsid w:val="00DC6808"/>
    <w:rsid w:val="00DE1BC7"/>
    <w:rsid w:val="00DE1EED"/>
    <w:rsid w:val="00DF50D3"/>
    <w:rsid w:val="00E13870"/>
    <w:rsid w:val="00E15C52"/>
    <w:rsid w:val="00E16C6E"/>
    <w:rsid w:val="00E16E41"/>
    <w:rsid w:val="00E2207E"/>
    <w:rsid w:val="00E27086"/>
    <w:rsid w:val="00E36664"/>
    <w:rsid w:val="00E37D4D"/>
    <w:rsid w:val="00E41D65"/>
    <w:rsid w:val="00E43225"/>
    <w:rsid w:val="00E76317"/>
    <w:rsid w:val="00E7767D"/>
    <w:rsid w:val="00E800F6"/>
    <w:rsid w:val="00E92699"/>
    <w:rsid w:val="00E928AE"/>
    <w:rsid w:val="00EA6798"/>
    <w:rsid w:val="00EA7CFA"/>
    <w:rsid w:val="00EB57EC"/>
    <w:rsid w:val="00EB6880"/>
    <w:rsid w:val="00EC28ED"/>
    <w:rsid w:val="00ED0400"/>
    <w:rsid w:val="00ED04CE"/>
    <w:rsid w:val="00ED6814"/>
    <w:rsid w:val="00EE2600"/>
    <w:rsid w:val="00EE4909"/>
    <w:rsid w:val="00EE523E"/>
    <w:rsid w:val="00EE7DCC"/>
    <w:rsid w:val="00F00174"/>
    <w:rsid w:val="00F013CC"/>
    <w:rsid w:val="00F06AC3"/>
    <w:rsid w:val="00F102A9"/>
    <w:rsid w:val="00F20A64"/>
    <w:rsid w:val="00F21E9C"/>
    <w:rsid w:val="00F22934"/>
    <w:rsid w:val="00F40FA3"/>
    <w:rsid w:val="00F6055A"/>
    <w:rsid w:val="00F60826"/>
    <w:rsid w:val="00F658C7"/>
    <w:rsid w:val="00F7241D"/>
    <w:rsid w:val="00F741C5"/>
    <w:rsid w:val="00F84CD0"/>
    <w:rsid w:val="00F906A3"/>
    <w:rsid w:val="00F9506E"/>
    <w:rsid w:val="00F969D4"/>
    <w:rsid w:val="00FA6BCF"/>
    <w:rsid w:val="00FB03A5"/>
    <w:rsid w:val="00FC3F49"/>
    <w:rsid w:val="00FC6B36"/>
    <w:rsid w:val="00FD1148"/>
    <w:rsid w:val="00FD5245"/>
    <w:rsid w:val="00FD7C20"/>
    <w:rsid w:val="00FE0B14"/>
    <w:rsid w:val="00FF0FE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83F58E-F4A4-4D82-9E3B-5E434E6F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597ACF"/>
    <w:pPr>
      <w:keepNext/>
      <w:numPr>
        <w:numId w:val="2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BD"/>
    <w:pPr>
      <w:keepNext/>
      <w:numPr>
        <w:ilvl w:val="1"/>
        <w:numId w:val="2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2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97ACF"/>
    <w:pPr>
      <w:keepNext/>
      <w:numPr>
        <w:ilvl w:val="3"/>
        <w:numId w:val="2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97ACF"/>
    <w:pPr>
      <w:numPr>
        <w:ilvl w:val="4"/>
        <w:numId w:val="2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2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2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30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E7EA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semiHidden/>
    <w:unhideWhenUsed/>
    <w:rsid w:val="00E41D65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7E31-D67D-4E3C-A70D-5916F0BC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143</TotalTime>
  <Pages>16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PGS.TS. Nguyễn Trường Xuân</Manager>
  <Company>Bộ môn Tin học trắc địa - Khoa Công nghệ thông tin, Trường Đại học Mỏ-Địa chất</Company>
  <LinksUpToDate>false</LinksUpToDate>
  <CharactersWithSpaces>10462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dc:description/>
  <cp:lastModifiedBy>Quyen</cp:lastModifiedBy>
  <cp:revision>76</cp:revision>
  <dcterms:created xsi:type="dcterms:W3CDTF">2018-12-30T04:02:00Z</dcterms:created>
  <dcterms:modified xsi:type="dcterms:W3CDTF">2019-05-07T13:33:00Z</dcterms:modified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