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45B" w:rsidRDefault="0094445B" w:rsidP="0094445B">
      <w:r>
        <w:t xml:space="preserve">Gang loại 1 : Si </w:t>
      </w:r>
      <w:r>
        <w:rPr>
          <w:rFonts w:cs="Times New Roman"/>
        </w:rPr>
        <w:t>≤</w:t>
      </w:r>
      <w:r>
        <w:t xml:space="preserve"> 0.8% ; S </w:t>
      </w:r>
      <w:r>
        <w:rPr>
          <w:rFonts w:cs="Times New Roman"/>
        </w:rPr>
        <w:t>≤</w:t>
      </w:r>
      <w:r>
        <w:t xml:space="preserve"> 0.05% ; P </w:t>
      </w:r>
      <w:r>
        <w:rPr>
          <w:rFonts w:cs="Times New Roman"/>
        </w:rPr>
        <w:t>≤</w:t>
      </w:r>
      <w:r>
        <w:t xml:space="preserve"> 0.15% </w:t>
      </w:r>
    </w:p>
    <w:p w:rsidR="0094445B" w:rsidRDefault="0094445B" w:rsidP="0094445B">
      <w:pPr>
        <w:pStyle w:val="Heading2"/>
      </w:pPr>
      <w:r>
        <w:t>Công tác chuẩn bị đầu ca</w:t>
      </w:r>
    </w:p>
    <w:p w:rsidR="0094445B" w:rsidRDefault="0094445B" w:rsidP="0094445B">
      <w:r>
        <w:tab/>
        <w:t>+ Kiểm tra quân số</w:t>
      </w:r>
    </w:p>
    <w:p w:rsidR="0094445B" w:rsidRDefault="0094445B" w:rsidP="0094445B">
      <w:r>
        <w:tab/>
        <w:t>+ Kiểm tra sổ giao ca</w:t>
      </w:r>
    </w:p>
    <w:p w:rsidR="0094445B" w:rsidRDefault="0094445B" w:rsidP="0094445B">
      <w:r>
        <w:tab/>
        <w:t>+ Kiểm tra tình hình sản xuất trong ca</w:t>
      </w:r>
    </w:p>
    <w:p w:rsidR="0094445B" w:rsidRDefault="0094445B" w:rsidP="0094445B">
      <w:r>
        <w:tab/>
        <w:t>+ Kiểm tra vệ sinh 5S và phòng nghỉ, làm việc</w:t>
      </w:r>
    </w:p>
    <w:p w:rsidR="0094445B" w:rsidRDefault="0094445B" w:rsidP="0094445B">
      <w:r>
        <w:tab/>
        <w:t>+ Kiểm tra tình hình thiết bị</w:t>
      </w:r>
    </w:p>
    <w:p w:rsidR="0094445B" w:rsidRDefault="0094445B" w:rsidP="0094445B">
      <w:r>
        <w:tab/>
        <w:t>+ Kiểm tra công cụ, dụng cụ</w:t>
      </w:r>
    </w:p>
    <w:p w:rsidR="0094445B" w:rsidRDefault="0094445B" w:rsidP="0094445B">
      <w:r>
        <w:tab/>
        <w:t>+ Kiểm tra các nguyên liệu phục vụ cho sản xuất</w:t>
      </w:r>
    </w:p>
    <w:p w:rsidR="0094445B" w:rsidRDefault="0094445B" w:rsidP="0094445B">
      <w:pPr>
        <w:pStyle w:val="Heading2"/>
      </w:pPr>
      <w:r>
        <w:t>Điều kiện khử P</w:t>
      </w:r>
    </w:p>
    <w:p w:rsidR="0094445B" w:rsidRDefault="0094445B" w:rsidP="0094445B">
      <w:r>
        <w:tab/>
        <w:t>+ Nhiệt độ thấp ( tối ưu 1450</w:t>
      </w:r>
      <w:r>
        <w:rPr>
          <w:vertAlign w:val="superscript"/>
        </w:rPr>
        <w:t>o</w:t>
      </w:r>
      <w:r>
        <w:t>C)</w:t>
      </w:r>
    </w:p>
    <w:p w:rsidR="0094445B" w:rsidRDefault="0094445B" w:rsidP="0094445B">
      <w:r>
        <w:tab/>
        <w:t>+ Xỉ có tính oxy hóa (FeO : 17-20%)</w:t>
      </w:r>
    </w:p>
    <w:p w:rsidR="0094445B" w:rsidRDefault="0094445B" w:rsidP="0094445B">
      <w:r>
        <w:tab/>
        <w:t>+ Độ kiềm cao ( Cao = 45-52%)</w:t>
      </w:r>
    </w:p>
    <w:p w:rsidR="0094445B" w:rsidRDefault="0094445B" w:rsidP="0094445B">
      <w:pPr>
        <w:pStyle w:val="Heading2"/>
      </w:pPr>
      <w:r>
        <w:t xml:space="preserve">Điều kiện khử S </w:t>
      </w:r>
    </w:p>
    <w:p w:rsidR="0094445B" w:rsidRDefault="0094445B" w:rsidP="0094445B">
      <w:r>
        <w:tab/>
        <w:t xml:space="preserve">+ Nhiệt độ cao </w:t>
      </w:r>
    </w:p>
    <w:p w:rsidR="0094445B" w:rsidRDefault="0094445B" w:rsidP="0094445B">
      <w:r>
        <w:tab/>
        <w:t>+ Xỉ hoàn nguyên</w:t>
      </w:r>
    </w:p>
    <w:p w:rsidR="0094445B" w:rsidRDefault="0094445B" w:rsidP="0094445B">
      <w:r>
        <w:tab/>
        <w:t>+ Độ kiểm cao</w:t>
      </w:r>
    </w:p>
    <w:p w:rsidR="0094445B" w:rsidRDefault="0094445B" w:rsidP="0094445B">
      <w:pPr>
        <w:pStyle w:val="Heading2"/>
      </w:pPr>
      <w:r>
        <w:t>Công thức tính hợp kim</w:t>
      </w:r>
    </w:p>
    <w:p w:rsidR="0094445B" w:rsidRDefault="0094445B" w:rsidP="0094445B">
      <w:r>
        <w:tab/>
        <w:t>M</w:t>
      </w:r>
      <w:r>
        <w:rPr>
          <w:vertAlign w:val="subscript"/>
        </w:rPr>
        <w:t xml:space="preserve">hk </w:t>
      </w:r>
      <w:r>
        <w:t xml:space="preserve">= </w:t>
      </w:r>
      <m:oMath>
        <m:f>
          <m:fPr>
            <m:ctrlPr>
              <w:rPr>
                <w:rFonts w:ascii="Cambria Math" w:hAnsi="Cambria Math"/>
                <w:sz w:val="36"/>
              </w:rPr>
            </m:ctrlPr>
          </m:fPr>
          <m:num>
            <m:r>
              <w:rPr>
                <w:rFonts w:ascii="Cambria Math" w:hAnsi="Cambria Math"/>
                <w:sz w:val="36"/>
              </w:rPr>
              <m:t>100 x  Δ%X x G</m:t>
            </m:r>
          </m:num>
          <m:den>
            <m:r>
              <w:rPr>
                <w:rFonts w:ascii="Cambria Math" w:hAnsi="Cambria Math"/>
                <w:sz w:val="36"/>
              </w:rPr>
              <m:t>%</m:t>
            </m:r>
            <m:r>
              <m:rPr>
                <m:sty m:val="p"/>
              </m:rPr>
              <w:rPr>
                <w:rFonts w:ascii="Cambria Math" w:hAnsi="Cambria Math"/>
                <w:sz w:val="32"/>
              </w:rPr>
              <m:t>Xhk x η</m:t>
            </m:r>
          </m:den>
        </m:f>
      </m:oMath>
      <w:r>
        <w:t xml:space="preserve"> </w:t>
      </w:r>
    </w:p>
    <w:p w:rsidR="0094445B" w:rsidRDefault="0094445B" w:rsidP="0094445B">
      <w:r>
        <w:t xml:space="preserve">Trong đó : </w:t>
      </w:r>
    </w:p>
    <w:p w:rsidR="0094445B" w:rsidRDefault="0094445B" w:rsidP="0094445B">
      <w:r>
        <w:tab/>
        <w:t>M</w:t>
      </w:r>
      <w:r>
        <w:rPr>
          <w:vertAlign w:val="subscript"/>
        </w:rPr>
        <w:t xml:space="preserve">hk </w:t>
      </w:r>
      <w:r>
        <w:t>: Khối lượng chất hợp kim cần bổ sung</w:t>
      </w:r>
    </w:p>
    <w:p w:rsidR="0094445B" w:rsidRDefault="0094445B" w:rsidP="0094445B">
      <w:r>
        <w:rPr>
          <w:rFonts w:cs="Times New Roman"/>
        </w:rPr>
        <w:tab/>
        <w:t>Δ</w:t>
      </w:r>
      <w:r>
        <w:t>%X : Sự tăng lên về thành phần % của nguyên tố X ( % X</w:t>
      </w:r>
      <w:r>
        <w:rPr>
          <w:vertAlign w:val="subscript"/>
        </w:rPr>
        <w:t>mục tiêu</w:t>
      </w:r>
      <w:r>
        <w:t xml:space="preserve"> - %X</w:t>
      </w:r>
      <w:r>
        <w:rPr>
          <w:vertAlign w:val="subscript"/>
        </w:rPr>
        <w:t>hiện có</w:t>
      </w:r>
      <w:r>
        <w:t>)</w:t>
      </w:r>
    </w:p>
    <w:p w:rsidR="0094445B" w:rsidRDefault="0094445B" w:rsidP="0094445B">
      <w:r>
        <w:tab/>
        <w:t>G : Khối lượng thép lỏng</w:t>
      </w:r>
    </w:p>
    <w:p w:rsidR="0094445B" w:rsidRDefault="0094445B" w:rsidP="0094445B">
      <w:r>
        <w:tab/>
        <w:t>% X</w:t>
      </w:r>
      <w:r>
        <w:rPr>
          <w:vertAlign w:val="subscript"/>
        </w:rPr>
        <w:t xml:space="preserve">hk </w:t>
      </w:r>
      <w:r>
        <w:t>: % nguyên tố X trong chất hợp kim</w:t>
      </w:r>
    </w:p>
    <w:p w:rsidR="0094445B" w:rsidRDefault="0094445B" w:rsidP="0094445B">
      <w:r>
        <w:rPr>
          <w:rFonts w:cs="Times New Roman"/>
        </w:rPr>
        <w:tab/>
        <w:t>η</w:t>
      </w:r>
      <w:r>
        <w:t xml:space="preserve"> : Suất thu hồi của nguyên tố X ( C: 90% ; Si= 95%; Mn=100%)</w:t>
      </w:r>
    </w:p>
    <w:p w:rsidR="0094445B" w:rsidRDefault="0094445B" w:rsidP="0094445B"/>
    <w:p w:rsidR="0094445B" w:rsidRDefault="0094445B" w:rsidP="0094445B"/>
    <w:p w:rsidR="0094445B" w:rsidRDefault="0094445B" w:rsidP="0094445B">
      <w:pPr>
        <w:pStyle w:val="Heading2"/>
      </w:pPr>
      <w:r>
        <w:t>Công thức tính nhiệt độ điểm cuối trước khi lên đúc</w:t>
      </w:r>
    </w:p>
    <w:p w:rsidR="0094445B" w:rsidRDefault="0094445B" w:rsidP="0094445B">
      <w:pPr>
        <w:rPr>
          <w:rFonts w:cs="Times New Roman"/>
          <w:vertAlign w:val="subscript"/>
        </w:rPr>
      </w:pPr>
      <w:r>
        <w:t>T</w:t>
      </w:r>
      <w:r>
        <w:rPr>
          <w:vertAlign w:val="subscript"/>
        </w:rPr>
        <w:t>TL</w:t>
      </w:r>
      <w:r>
        <w:t xml:space="preserve"> = T</w:t>
      </w:r>
      <w:r>
        <w:rPr>
          <w:vertAlign w:val="subscript"/>
        </w:rPr>
        <w:t xml:space="preserve">L </w:t>
      </w:r>
      <w:r>
        <w:t xml:space="preserve">+ </w:t>
      </w:r>
      <w:r>
        <w:rPr>
          <w:rFonts w:cs="Times New Roman"/>
        </w:rPr>
        <w:t>ΔT</w:t>
      </w:r>
      <w:r>
        <w:rPr>
          <w:rFonts w:cs="Times New Roman"/>
          <w:vertAlign w:val="subscript"/>
        </w:rPr>
        <w:t xml:space="preserve">1+ </w:t>
      </w:r>
      <w:r>
        <w:rPr>
          <w:rFonts w:cs="Times New Roman"/>
        </w:rPr>
        <w:t>+</w:t>
      </w:r>
      <w:r w:rsidRPr="00F01777">
        <w:rPr>
          <w:rFonts w:cs="Times New Roman"/>
        </w:rPr>
        <w:t xml:space="preserve"> </w:t>
      </w:r>
      <w:r>
        <w:rPr>
          <w:rFonts w:cs="Times New Roman"/>
        </w:rPr>
        <w:t>ΔT</w:t>
      </w:r>
      <w:r>
        <w:rPr>
          <w:rFonts w:cs="Times New Roman"/>
          <w:vertAlign w:val="subscript"/>
        </w:rPr>
        <w:t>2</w:t>
      </w:r>
      <w:r>
        <w:rPr>
          <w:rFonts w:cs="Times New Roman"/>
        </w:rPr>
        <w:t xml:space="preserve"> + ΔT</w:t>
      </w:r>
      <w:r>
        <w:rPr>
          <w:rFonts w:cs="Times New Roman"/>
          <w:vertAlign w:val="subscript"/>
        </w:rPr>
        <w:t>3</w:t>
      </w:r>
    </w:p>
    <w:p w:rsidR="0094445B" w:rsidRDefault="0094445B" w:rsidP="0094445B">
      <w:pPr>
        <w:rPr>
          <w:rFonts w:cs="Times New Roman"/>
        </w:rPr>
      </w:pPr>
      <w:r>
        <w:rPr>
          <w:rFonts w:cs="Times New Roman"/>
        </w:rPr>
        <w:tab/>
        <w:t>T</w:t>
      </w:r>
      <w:r>
        <w:rPr>
          <w:rFonts w:cs="Times New Roman"/>
          <w:vertAlign w:val="subscript"/>
        </w:rPr>
        <w:t xml:space="preserve">L </w:t>
      </w:r>
      <w:r>
        <w:rPr>
          <w:rFonts w:cs="Times New Roman"/>
        </w:rPr>
        <w:t>: Nhiệt độ đường lỏng</w:t>
      </w:r>
    </w:p>
    <w:p w:rsidR="0094445B" w:rsidRDefault="0094445B" w:rsidP="0094445B">
      <w:pPr>
        <w:rPr>
          <w:rFonts w:cs="Times New Roman"/>
        </w:rPr>
      </w:pPr>
      <w:r>
        <w:rPr>
          <w:rFonts w:cs="Times New Roman"/>
        </w:rPr>
        <w:lastRenderedPageBreak/>
        <w:tab/>
        <w:t>ΔT</w:t>
      </w:r>
      <w:r>
        <w:rPr>
          <w:rFonts w:cs="Times New Roman"/>
          <w:vertAlign w:val="subscript"/>
        </w:rPr>
        <w:t>1</w:t>
      </w:r>
      <w:r>
        <w:rPr>
          <w:rFonts w:cs="Times New Roman"/>
        </w:rPr>
        <w:t xml:space="preserve"> : Độ quá nhiệt đúc rót 20</w:t>
      </w:r>
      <w:r>
        <w:rPr>
          <w:rFonts w:cs="Times New Roman"/>
          <w:vertAlign w:val="superscript"/>
        </w:rPr>
        <w:t>o</w:t>
      </w:r>
      <w:r>
        <w:rPr>
          <w:rFonts w:cs="Times New Roman"/>
        </w:rPr>
        <w:t>C</w:t>
      </w:r>
    </w:p>
    <w:p w:rsidR="0094445B" w:rsidRDefault="0094445B" w:rsidP="0094445B">
      <w:pPr>
        <w:rPr>
          <w:rFonts w:cs="Times New Roman"/>
        </w:rPr>
      </w:pPr>
      <w:r>
        <w:rPr>
          <w:rFonts w:cs="Times New Roman"/>
        </w:rPr>
        <w:tab/>
        <w:t>ΔT</w:t>
      </w:r>
      <w:r>
        <w:rPr>
          <w:rFonts w:cs="Times New Roman"/>
          <w:vertAlign w:val="subscript"/>
        </w:rPr>
        <w:t>2</w:t>
      </w:r>
      <w:r>
        <w:rPr>
          <w:rFonts w:cs="Times New Roman"/>
        </w:rPr>
        <w:t xml:space="preserve"> : Mất nhiệt từ thùng LF xuống thùng trung gian</w:t>
      </w:r>
    </w:p>
    <w:p w:rsidR="0094445B" w:rsidRDefault="0094445B" w:rsidP="0094445B">
      <w:pPr>
        <w:rPr>
          <w:rFonts w:cs="Times New Roman"/>
        </w:rPr>
      </w:pPr>
      <w:r>
        <w:rPr>
          <w:rFonts w:cs="Times New Roman"/>
        </w:rPr>
        <w:tab/>
        <w:t>ΔT</w:t>
      </w:r>
      <w:r>
        <w:rPr>
          <w:rFonts w:cs="Times New Roman"/>
          <w:vertAlign w:val="subscript"/>
        </w:rPr>
        <w:t>3</w:t>
      </w:r>
      <w:r>
        <w:rPr>
          <w:rFonts w:cs="Times New Roman"/>
        </w:rPr>
        <w:t xml:space="preserve"> : Mất nhiệt thời gian chờ đúc 1</w:t>
      </w:r>
      <w:r>
        <w:rPr>
          <w:rFonts w:cs="Times New Roman"/>
          <w:vertAlign w:val="superscript"/>
        </w:rPr>
        <w:t>o</w:t>
      </w:r>
      <w:r>
        <w:rPr>
          <w:rFonts w:cs="Times New Roman"/>
        </w:rPr>
        <w:t>C/ phút (chờ 5 phút)</w:t>
      </w:r>
    </w:p>
    <w:p w:rsidR="0094445B" w:rsidRDefault="0094445B" w:rsidP="0094445B">
      <w:pPr>
        <w:rPr>
          <w:rFonts w:cs="Times New Roman"/>
        </w:rPr>
      </w:pPr>
      <w:r w:rsidRPr="00D86238">
        <w:rPr>
          <w:rFonts w:cs="Times New Roman"/>
        </w:rPr>
        <w:sym w:font="Wingdings" w:char="F0E0"/>
      </w:r>
      <w:r>
        <w:rPr>
          <w:rFonts w:cs="Times New Roman"/>
        </w:rPr>
        <w:t xml:space="preserve"> T</w:t>
      </w:r>
      <w:r>
        <w:rPr>
          <w:rFonts w:cs="Times New Roman"/>
          <w:vertAlign w:val="subscript"/>
        </w:rPr>
        <w:t>L</w:t>
      </w:r>
      <w:r>
        <w:rPr>
          <w:rFonts w:cs="Times New Roman"/>
        </w:rPr>
        <w:t xml:space="preserve"> = 1539 – [78 x %C + 7.6 x %Si +4.9 x % Mn + 34 x % P + 30 x %S) </w:t>
      </w:r>
      <w:r>
        <w:rPr>
          <w:rFonts w:cs="Times New Roman"/>
          <w:vertAlign w:val="superscript"/>
        </w:rPr>
        <w:t>o</w:t>
      </w:r>
      <w:r>
        <w:rPr>
          <w:rFonts w:cs="Times New Roman"/>
        </w:rPr>
        <w:t>C</w:t>
      </w:r>
    </w:p>
    <w:p w:rsidR="0094445B" w:rsidRDefault="0094445B" w:rsidP="0094445B">
      <w:pPr>
        <w:pStyle w:val="Heading2"/>
      </w:pPr>
      <w:r>
        <w:t>Thổi cứng – thổi mềm</w:t>
      </w:r>
    </w:p>
    <w:p w:rsidR="0094445B" w:rsidRDefault="0094445B" w:rsidP="0094445B">
      <w:pPr>
        <w:rPr>
          <w:rFonts w:cs="Times New Roman"/>
        </w:rPr>
      </w:pPr>
      <w:r>
        <w:rPr>
          <w:rFonts w:cs="Times New Roman"/>
        </w:rPr>
        <w:t>Thổi cứng là quá trình thổi argon từ đáy lò LF. Mắt argon có kích thước ngoại quan đối với đường kính 250 ÷ 300mm . Thổi cứng có ý nghĩa đồng đều thành phần hóa học, đồng đều nhiệt độ</w:t>
      </w:r>
    </w:p>
    <w:p w:rsidR="0094445B" w:rsidRDefault="0094445B" w:rsidP="0094445B">
      <w:pPr>
        <w:rPr>
          <w:rFonts w:cs="Times New Roman"/>
        </w:rPr>
      </w:pPr>
      <w:r>
        <w:rPr>
          <w:rFonts w:cs="Times New Roman"/>
        </w:rPr>
        <w:t>Thổi mềm : đường kính mắt argon trên mặt xỉ lớn nhất 100mm. Thổi mềm có ý nghĩa thúc đẩy tạp chất nổi lên mặt xỉ, khắc phục các vùng không luân chuyển trong thùng LF sau tinh luyện không bị đông cứng cục bộ.</w:t>
      </w:r>
    </w:p>
    <w:p w:rsidR="0094445B" w:rsidRDefault="0094445B" w:rsidP="0094445B">
      <w:pPr>
        <w:rPr>
          <w:rFonts w:cs="Times New Roman"/>
        </w:rPr>
      </w:pPr>
      <w:r>
        <w:rPr>
          <w:rFonts w:cs="Times New Roman"/>
        </w:rPr>
        <w:t>=&gt; Năng lương khuấy đảo phụ thuộc vào 2 yếu tố : lưu lượng khuấy đảo và trở lực khuấy đảo ( tuổi thọ thấu khí, chiều cao thực tế thép lỏng trong thùng)</w:t>
      </w:r>
    </w:p>
    <w:p w:rsidR="0094445B" w:rsidRDefault="0094445B" w:rsidP="0094445B">
      <w:pPr>
        <w:rPr>
          <w:rFonts w:cs="Times New Roman"/>
        </w:rPr>
      </w:pPr>
    </w:p>
    <w:p w:rsidR="0094445B" w:rsidRDefault="0094445B" w:rsidP="0094445B">
      <w:pPr>
        <w:pStyle w:val="Heading2"/>
      </w:pPr>
      <w:r>
        <w:t>Công thức bón dây</w:t>
      </w:r>
    </w:p>
    <w:p w:rsidR="0094445B" w:rsidRPr="00D86238" w:rsidRDefault="0094445B" w:rsidP="0094445B">
      <w:pPr>
        <w:rPr>
          <w:rFonts w:cs="Times New Roman"/>
        </w:rPr>
      </w:pPr>
      <w:r>
        <w:rPr>
          <w:rFonts w:cs="Times New Roman"/>
        </w:rPr>
        <w:t xml:space="preserve">L =  </w:t>
      </w:r>
      <m:oMath>
        <m:f>
          <m:fPr>
            <m:ctrlPr>
              <w:rPr>
                <w:rFonts w:ascii="Cambria Math" w:hAnsi="Cambria Math"/>
                <w:sz w:val="40"/>
              </w:rPr>
            </m:ctrlPr>
          </m:fPr>
          <m:num>
            <m:r>
              <w:rPr>
                <w:rFonts w:ascii="Cambria Math" w:hAnsi="Cambria Math"/>
                <w:sz w:val="40"/>
              </w:rPr>
              <m:t>100 x  (%Xmác-%Xmẫu) x G</m:t>
            </m:r>
          </m:num>
          <m:den>
            <m:r>
              <w:rPr>
                <w:rFonts w:ascii="Cambria Math" w:hAnsi="Cambria Math"/>
                <w:sz w:val="40"/>
              </w:rPr>
              <m:t>%</m:t>
            </m:r>
            <m:r>
              <m:rPr>
                <m:sty m:val="p"/>
              </m:rPr>
              <w:rPr>
                <w:rFonts w:ascii="Cambria Math" w:hAnsi="Cambria Math"/>
                <w:sz w:val="36"/>
              </w:rPr>
              <m:t>Xhk x m1 x η</m:t>
            </m:r>
          </m:den>
        </m:f>
      </m:oMath>
    </w:p>
    <w:p w:rsidR="0094445B" w:rsidRDefault="0094445B" w:rsidP="0094445B">
      <w:r>
        <w:t>Trong đó :</w:t>
      </w:r>
    </w:p>
    <w:p w:rsidR="0094445B" w:rsidRDefault="0094445B" w:rsidP="0094445B">
      <w:r>
        <w:tab/>
        <w:t xml:space="preserve">% X </w:t>
      </w:r>
      <w:r>
        <w:rPr>
          <w:vertAlign w:val="subscript"/>
        </w:rPr>
        <w:t xml:space="preserve">hk </w:t>
      </w:r>
      <w:r>
        <w:t>: Hàm lượng nguyên tố trong dây canxi</w:t>
      </w:r>
    </w:p>
    <w:p w:rsidR="0094445B" w:rsidRDefault="0094445B" w:rsidP="0094445B">
      <w:r>
        <w:tab/>
        <w:t>% X</w:t>
      </w:r>
      <w:r>
        <w:rPr>
          <w:vertAlign w:val="subscript"/>
        </w:rPr>
        <w:t>mác</w:t>
      </w:r>
      <w:r>
        <w:t xml:space="preserve"> : Hàm lượng nguyên tố trong mác thép</w:t>
      </w:r>
    </w:p>
    <w:p w:rsidR="0094445B" w:rsidRDefault="0094445B" w:rsidP="0094445B">
      <w:r>
        <w:tab/>
        <w:t>% X</w:t>
      </w:r>
      <w:r>
        <w:rPr>
          <w:vertAlign w:val="subscript"/>
        </w:rPr>
        <w:t>mẫu</w:t>
      </w:r>
      <w:r>
        <w:rPr>
          <w:vertAlign w:val="subscript"/>
        </w:rPr>
        <w:softHyphen/>
      </w:r>
      <w:r>
        <w:t xml:space="preserve"> : Hàm lượng nguyên tố trong mẫu thép</w:t>
      </w:r>
    </w:p>
    <w:p w:rsidR="0094445B" w:rsidRDefault="0094445B" w:rsidP="0094445B">
      <w:r>
        <w:tab/>
      </w:r>
      <w:r>
        <w:rPr>
          <w:rFonts w:cs="Times New Roman"/>
        </w:rPr>
        <w:t>η</w:t>
      </w:r>
      <w:r>
        <w:t xml:space="preserve"> : Hệ số thu hồi nguyên tố trong thép</w:t>
      </w:r>
    </w:p>
    <w:p w:rsidR="0094445B" w:rsidRDefault="0094445B" w:rsidP="0094445B">
      <w:r>
        <w:tab/>
        <w:t>G : Khối lượng thép lỏng.</w:t>
      </w:r>
    </w:p>
    <w:p w:rsidR="0094445B" w:rsidRDefault="0094445B" w:rsidP="0094445B"/>
    <w:p w:rsidR="0094445B" w:rsidRDefault="0094445B" w:rsidP="0094445B">
      <w:pPr>
        <w:pStyle w:val="Heading2"/>
      </w:pPr>
      <w:r>
        <w:t>Nhiệt độ điểm cuối trước khi lên đúc</w:t>
      </w:r>
    </w:p>
    <w:p w:rsidR="0094445B" w:rsidRDefault="0094445B" w:rsidP="0094445B">
      <w:pPr>
        <w:rPr>
          <w:rFonts w:cs="Times New Roman"/>
        </w:rPr>
      </w:pPr>
      <w:r>
        <w:t>T</w:t>
      </w:r>
      <w:r>
        <w:rPr>
          <w:vertAlign w:val="subscript"/>
        </w:rPr>
        <w:t>LF</w:t>
      </w:r>
      <w:r>
        <w:t xml:space="preserve"> = T</w:t>
      </w:r>
      <w:r>
        <w:rPr>
          <w:vertAlign w:val="subscript"/>
        </w:rPr>
        <w:t xml:space="preserve">L </w:t>
      </w:r>
      <w:r>
        <w:t xml:space="preserve">+ </w:t>
      </w:r>
      <w:r>
        <w:rPr>
          <w:rFonts w:cs="Times New Roman"/>
        </w:rPr>
        <w:t>ΔT</w:t>
      </w:r>
      <w:r>
        <w:rPr>
          <w:rFonts w:cs="Times New Roman"/>
          <w:vertAlign w:val="subscript"/>
        </w:rPr>
        <w:t xml:space="preserve">1+ </w:t>
      </w:r>
      <w:r>
        <w:rPr>
          <w:rFonts w:cs="Times New Roman"/>
        </w:rPr>
        <w:t>+</w:t>
      </w:r>
      <w:r w:rsidRPr="00F01777">
        <w:rPr>
          <w:rFonts w:cs="Times New Roman"/>
        </w:rPr>
        <w:t xml:space="preserve"> </w:t>
      </w:r>
      <w:r>
        <w:rPr>
          <w:rFonts w:cs="Times New Roman"/>
        </w:rPr>
        <w:t>ΔT</w:t>
      </w:r>
      <w:r>
        <w:rPr>
          <w:rFonts w:cs="Times New Roman"/>
          <w:vertAlign w:val="subscript"/>
        </w:rPr>
        <w:t>2</w:t>
      </w:r>
      <w:r>
        <w:rPr>
          <w:rFonts w:cs="Times New Roman"/>
        </w:rPr>
        <w:t xml:space="preserve"> + ΔT</w:t>
      </w:r>
      <w:r>
        <w:rPr>
          <w:rFonts w:cs="Times New Roman"/>
          <w:vertAlign w:val="subscript"/>
        </w:rPr>
        <w:t>3</w:t>
      </w:r>
      <w:r>
        <w:rPr>
          <w:rFonts w:cs="Times New Roman"/>
        </w:rPr>
        <w:t xml:space="preserve"> </w:t>
      </w:r>
      <w:r>
        <w:t xml:space="preserve">+ </w:t>
      </w:r>
      <w:r>
        <w:rPr>
          <w:rFonts w:cs="Times New Roman"/>
        </w:rPr>
        <w:t>ΔT</w:t>
      </w:r>
      <w:r>
        <w:rPr>
          <w:rFonts w:cs="Times New Roman"/>
          <w:vertAlign w:val="subscript"/>
        </w:rPr>
        <w:t xml:space="preserve">4+ </w:t>
      </w:r>
      <w:r>
        <w:rPr>
          <w:rFonts w:cs="Times New Roman"/>
        </w:rPr>
        <w:t>+</w:t>
      </w:r>
      <w:r w:rsidRPr="00F01777">
        <w:rPr>
          <w:rFonts w:cs="Times New Roman"/>
        </w:rPr>
        <w:t xml:space="preserve"> </w:t>
      </w:r>
      <w:r>
        <w:rPr>
          <w:rFonts w:cs="Times New Roman"/>
        </w:rPr>
        <w:t>ΔT</w:t>
      </w:r>
      <w:r>
        <w:rPr>
          <w:rFonts w:cs="Times New Roman"/>
          <w:vertAlign w:val="subscript"/>
        </w:rPr>
        <w:t>5</w:t>
      </w:r>
    </w:p>
    <w:p w:rsidR="0094445B" w:rsidRDefault="0094445B" w:rsidP="0094445B">
      <w:pPr>
        <w:rPr>
          <w:rFonts w:cs="Times New Roman"/>
        </w:rPr>
      </w:pPr>
      <w:r>
        <w:rPr>
          <w:rFonts w:cs="Times New Roman"/>
        </w:rPr>
        <w:tab/>
        <w:t>T</w:t>
      </w:r>
      <w:r>
        <w:rPr>
          <w:rFonts w:cs="Times New Roman"/>
          <w:vertAlign w:val="subscript"/>
        </w:rPr>
        <w:t xml:space="preserve">L </w:t>
      </w:r>
      <w:r>
        <w:rPr>
          <w:rFonts w:cs="Times New Roman"/>
        </w:rPr>
        <w:t>: Nhiệt độ đường lỏng</w:t>
      </w:r>
    </w:p>
    <w:p w:rsidR="0094445B" w:rsidRDefault="0094445B" w:rsidP="0094445B">
      <w:pPr>
        <w:rPr>
          <w:rFonts w:cs="Times New Roman"/>
        </w:rPr>
      </w:pPr>
      <w:r>
        <w:rPr>
          <w:rFonts w:cs="Times New Roman"/>
        </w:rPr>
        <w:tab/>
        <w:t>ΔT</w:t>
      </w:r>
      <w:r>
        <w:rPr>
          <w:rFonts w:cs="Times New Roman"/>
          <w:vertAlign w:val="subscript"/>
        </w:rPr>
        <w:t>1</w:t>
      </w:r>
      <w:r>
        <w:rPr>
          <w:rFonts w:cs="Times New Roman"/>
        </w:rPr>
        <w:t xml:space="preserve"> : Độ quá nhiệt đúc rót 20</w:t>
      </w:r>
      <w:r>
        <w:rPr>
          <w:rFonts w:cs="Times New Roman"/>
          <w:vertAlign w:val="superscript"/>
        </w:rPr>
        <w:t>o</w:t>
      </w:r>
      <w:r>
        <w:rPr>
          <w:rFonts w:cs="Times New Roman"/>
        </w:rPr>
        <w:t>C</w:t>
      </w:r>
    </w:p>
    <w:p w:rsidR="0094445B" w:rsidRDefault="0094445B" w:rsidP="0094445B">
      <w:pPr>
        <w:rPr>
          <w:rFonts w:cs="Times New Roman"/>
        </w:rPr>
      </w:pPr>
      <w:r>
        <w:rPr>
          <w:rFonts w:cs="Times New Roman"/>
        </w:rPr>
        <w:tab/>
        <w:t>ΔT</w:t>
      </w:r>
      <w:r>
        <w:rPr>
          <w:rFonts w:cs="Times New Roman"/>
          <w:vertAlign w:val="subscript"/>
        </w:rPr>
        <w:t>2</w:t>
      </w:r>
      <w:r>
        <w:rPr>
          <w:rFonts w:cs="Times New Roman"/>
        </w:rPr>
        <w:t xml:space="preserve"> : Mất nhiệt từ thùng LF xuống thùng trung gian</w:t>
      </w:r>
    </w:p>
    <w:p w:rsidR="0094445B" w:rsidRDefault="0094445B" w:rsidP="0094445B">
      <w:pPr>
        <w:rPr>
          <w:rFonts w:cs="Times New Roman"/>
        </w:rPr>
      </w:pPr>
      <w:r>
        <w:rPr>
          <w:rFonts w:cs="Times New Roman"/>
        </w:rPr>
        <w:tab/>
        <w:t>ΔT</w:t>
      </w:r>
      <w:r>
        <w:rPr>
          <w:rFonts w:cs="Times New Roman"/>
          <w:vertAlign w:val="subscript"/>
        </w:rPr>
        <w:t>3</w:t>
      </w:r>
      <w:r>
        <w:rPr>
          <w:rFonts w:cs="Times New Roman"/>
        </w:rPr>
        <w:t xml:space="preserve"> : Mất nhiệt thời gian chờ đúc 1</w:t>
      </w:r>
      <w:r>
        <w:rPr>
          <w:rFonts w:cs="Times New Roman"/>
          <w:vertAlign w:val="superscript"/>
        </w:rPr>
        <w:t>o</w:t>
      </w:r>
      <w:r>
        <w:rPr>
          <w:rFonts w:cs="Times New Roman"/>
        </w:rPr>
        <w:t>C/ phút (chờ 5 phút)</w:t>
      </w:r>
    </w:p>
    <w:p w:rsidR="0094445B" w:rsidRPr="001E2571" w:rsidRDefault="0094445B" w:rsidP="0094445B">
      <w:pPr>
        <w:rPr>
          <w:rFonts w:cs="Times New Roman"/>
        </w:rPr>
      </w:pPr>
      <w:r>
        <w:rPr>
          <w:rFonts w:cs="Times New Roman"/>
        </w:rPr>
        <w:tab/>
        <w:t>ΔT</w:t>
      </w:r>
      <w:r>
        <w:rPr>
          <w:rFonts w:cs="Times New Roman"/>
          <w:vertAlign w:val="subscript"/>
        </w:rPr>
        <w:t>4</w:t>
      </w:r>
      <w:r>
        <w:rPr>
          <w:rFonts w:cs="Times New Roman"/>
        </w:rPr>
        <w:t xml:space="preserve"> : Mất nhiệt do hợp kim hóa sau lò và sục argon (40</w:t>
      </w:r>
      <w:r>
        <w:rPr>
          <w:rFonts w:cs="Times New Roman"/>
          <w:vertAlign w:val="superscript"/>
        </w:rPr>
        <w:t>o</w:t>
      </w:r>
      <w:r>
        <w:rPr>
          <w:rFonts w:cs="Times New Roman"/>
        </w:rPr>
        <w:t>C)</w:t>
      </w:r>
    </w:p>
    <w:p w:rsidR="0094445B" w:rsidRDefault="0094445B" w:rsidP="0094445B">
      <w:pPr>
        <w:rPr>
          <w:rFonts w:cs="Times New Roman"/>
        </w:rPr>
      </w:pPr>
      <w:r>
        <w:rPr>
          <w:rFonts w:cs="Times New Roman"/>
        </w:rPr>
        <w:tab/>
        <w:t>ΔT</w:t>
      </w:r>
      <w:r>
        <w:rPr>
          <w:rFonts w:cs="Times New Roman"/>
          <w:vertAlign w:val="subscript"/>
        </w:rPr>
        <w:t>5</w:t>
      </w:r>
      <w:r>
        <w:rPr>
          <w:rFonts w:cs="Times New Roman"/>
        </w:rPr>
        <w:t xml:space="preserve"> : Mất nhiệt do quá trình ra thép (40</w:t>
      </w:r>
      <w:r>
        <w:rPr>
          <w:rFonts w:cs="Times New Roman"/>
          <w:vertAlign w:val="superscript"/>
        </w:rPr>
        <w:t>o</w:t>
      </w:r>
      <w:r>
        <w:rPr>
          <w:rFonts w:cs="Times New Roman"/>
        </w:rPr>
        <w:t>C)</w:t>
      </w:r>
    </w:p>
    <w:p w:rsidR="0094445B" w:rsidRDefault="0094445B" w:rsidP="0094445B">
      <w:pPr>
        <w:rPr>
          <w:rFonts w:cs="Times New Roman"/>
        </w:rPr>
      </w:pPr>
      <w:r>
        <w:rPr>
          <w:rFonts w:cs="Times New Roman"/>
        </w:rPr>
        <w:t>Ví dụ : T</w:t>
      </w:r>
      <w:r>
        <w:rPr>
          <w:rFonts w:cs="Times New Roman"/>
          <w:vertAlign w:val="subscript"/>
        </w:rPr>
        <w:t xml:space="preserve">LF </w:t>
      </w:r>
      <w:r>
        <w:rPr>
          <w:rFonts w:cs="Times New Roman"/>
        </w:rPr>
        <w:t>= 1515 + 20 + 40 + 5 + 40 +40 =1660</w:t>
      </w:r>
      <w:r>
        <w:rPr>
          <w:rFonts w:cs="Times New Roman"/>
          <w:vertAlign w:val="superscript"/>
        </w:rPr>
        <w:t>o</w:t>
      </w:r>
      <w:r>
        <w:rPr>
          <w:rFonts w:cs="Times New Roman"/>
        </w:rPr>
        <w:t>C</w:t>
      </w:r>
    </w:p>
    <w:p w:rsidR="0094445B" w:rsidRDefault="0094445B" w:rsidP="0094445B">
      <w:pPr>
        <w:rPr>
          <w:rFonts w:cs="Times New Roman"/>
        </w:rPr>
      </w:pPr>
      <w:r>
        <w:rPr>
          <w:rFonts w:cs="Times New Roman"/>
        </w:rPr>
        <w:lastRenderedPageBreak/>
        <w:t>Tùy vào điều kiện thực tế sản xuất mà tổn hao về nhiệt độ khác nhau.</w:t>
      </w:r>
    </w:p>
    <w:p w:rsidR="0094445B" w:rsidRDefault="0094445B" w:rsidP="0094445B">
      <w:pPr>
        <w:rPr>
          <w:rFonts w:cs="Times New Roman"/>
        </w:rPr>
      </w:pPr>
      <w:r>
        <w:rPr>
          <w:rFonts w:cs="Times New Roman"/>
        </w:rPr>
        <w:t>+ Thùng LF mới : +20</w:t>
      </w:r>
      <w:r>
        <w:rPr>
          <w:rFonts w:cs="Times New Roman"/>
          <w:vertAlign w:val="superscript"/>
        </w:rPr>
        <w:t>o</w:t>
      </w:r>
      <w:r>
        <w:rPr>
          <w:rFonts w:cs="Times New Roman"/>
        </w:rPr>
        <w:t>C</w:t>
      </w:r>
    </w:p>
    <w:p w:rsidR="0094445B" w:rsidRDefault="0094445B" w:rsidP="0094445B">
      <w:pPr>
        <w:rPr>
          <w:rFonts w:cs="Times New Roman"/>
        </w:rPr>
      </w:pPr>
      <w:r>
        <w:rPr>
          <w:rFonts w:cs="Times New Roman"/>
        </w:rPr>
        <w:t>+ Giảm 1 dòng đúc : + 10</w:t>
      </w:r>
      <w:r>
        <w:rPr>
          <w:rFonts w:cs="Times New Roman"/>
          <w:vertAlign w:val="superscript"/>
        </w:rPr>
        <w:t>o</w:t>
      </w:r>
      <w:r>
        <w:rPr>
          <w:rFonts w:cs="Times New Roman"/>
        </w:rPr>
        <w:t>C</w:t>
      </w:r>
    </w:p>
    <w:p w:rsidR="0094445B" w:rsidRDefault="0094445B" w:rsidP="0094445B">
      <w:pPr>
        <w:rPr>
          <w:rFonts w:cs="Times New Roman"/>
        </w:rPr>
      </w:pPr>
      <w:r>
        <w:rPr>
          <w:rFonts w:cs="Times New Roman"/>
        </w:rPr>
        <w:t>+ Thùng trung guan mới mẻ đầu (40</w:t>
      </w:r>
      <w:r>
        <w:rPr>
          <w:rFonts w:cs="Times New Roman"/>
          <w:vertAlign w:val="superscript"/>
        </w:rPr>
        <w:t>o</w:t>
      </w:r>
      <w:r>
        <w:rPr>
          <w:rFonts w:cs="Times New Roman"/>
        </w:rPr>
        <w:t>C) các mẻ sau giảm dần 20</w:t>
      </w:r>
      <w:r>
        <w:rPr>
          <w:rFonts w:cs="Times New Roman"/>
          <w:vertAlign w:val="superscript"/>
        </w:rPr>
        <w:t>o</w:t>
      </w:r>
      <w:r>
        <w:rPr>
          <w:rFonts w:cs="Times New Roman"/>
        </w:rPr>
        <w:t>C đến nhiệt độ đúc</w:t>
      </w:r>
    </w:p>
    <w:p w:rsidR="0094445B" w:rsidRDefault="0094445B" w:rsidP="0094445B">
      <w:pPr>
        <w:rPr>
          <w:rFonts w:cs="Times New Roman"/>
        </w:rPr>
      </w:pPr>
      <w:r>
        <w:rPr>
          <w:rFonts w:cs="Times New Roman"/>
        </w:rPr>
        <w:t>Nếu qua tinh luyện, Nhiệt độ ra thép có thể giảm 20</w:t>
      </w:r>
      <w:r>
        <w:rPr>
          <w:rFonts w:cs="Times New Roman"/>
          <w:vertAlign w:val="superscript"/>
        </w:rPr>
        <w:t>o</w:t>
      </w:r>
      <w:r>
        <w:rPr>
          <w:rFonts w:cs="Times New Roman"/>
        </w:rPr>
        <w:t>C -30</w:t>
      </w:r>
      <w:r>
        <w:rPr>
          <w:rFonts w:cs="Times New Roman"/>
          <w:vertAlign w:val="superscript"/>
        </w:rPr>
        <w:t>o</w:t>
      </w:r>
      <w:r>
        <w:rPr>
          <w:rFonts w:cs="Times New Roman"/>
        </w:rPr>
        <w:t>C so với lên thẳng 1630-1640</w:t>
      </w:r>
      <w:r>
        <w:rPr>
          <w:rFonts w:cs="Times New Roman"/>
          <w:vertAlign w:val="superscript"/>
        </w:rPr>
        <w:t>o</w:t>
      </w:r>
      <w:r>
        <w:rPr>
          <w:rFonts w:cs="Times New Roman"/>
        </w:rPr>
        <w:t>C</w:t>
      </w:r>
    </w:p>
    <w:p w:rsidR="0094445B" w:rsidRDefault="0094445B" w:rsidP="0094445B">
      <w:pPr>
        <w:pStyle w:val="Heading2"/>
      </w:pPr>
      <w:r>
        <w:t>Nguyên liệu</w:t>
      </w:r>
    </w:p>
    <w:p w:rsidR="0094445B" w:rsidRDefault="0094445B" w:rsidP="0094445B">
      <w:pPr>
        <w:rPr>
          <w:rFonts w:cs="Times New Roman"/>
        </w:rPr>
      </w:pPr>
      <w:r>
        <w:rPr>
          <w:rFonts w:cs="Times New Roman"/>
        </w:rPr>
        <w:t>+ FeSi : có màu xám xanh, dễ vỡ, mặt cắt tơi xốp có ánh quan (trọng lượng 3,5g/cm</w:t>
      </w:r>
      <w:r>
        <w:rPr>
          <w:rFonts w:cs="Times New Roman"/>
          <w:vertAlign w:val="superscript"/>
        </w:rPr>
        <w:t>3</w:t>
      </w:r>
      <w:r>
        <w:rPr>
          <w:rFonts w:cs="Times New Roman"/>
        </w:rPr>
        <w:t>)</w:t>
      </w:r>
    </w:p>
    <w:p w:rsidR="0094445B" w:rsidRDefault="0094445B" w:rsidP="0094445B">
      <w:pPr>
        <w:rPr>
          <w:rFonts w:cs="Times New Roman"/>
        </w:rPr>
      </w:pPr>
      <w:r>
        <w:rPr>
          <w:rFonts w:cs="Times New Roman"/>
        </w:rPr>
        <w:t>+ FeMn : có màu nâu đen đậm, có mặt cắt màu ghi, va chạm vào nhau có thể sinh ra tia lửa, cảm giác cầm rất nặng (7 g/cm</w:t>
      </w:r>
      <w:r>
        <w:rPr>
          <w:rFonts w:cs="Times New Roman"/>
          <w:vertAlign w:val="superscript"/>
        </w:rPr>
        <w:t>3</w:t>
      </w:r>
      <w:r>
        <w:rPr>
          <w:rFonts w:cs="Times New Roman"/>
        </w:rPr>
        <w:t>)</w:t>
      </w:r>
    </w:p>
    <w:p w:rsidR="0094445B" w:rsidRDefault="0094445B" w:rsidP="0094445B">
      <w:pPr>
        <w:rPr>
          <w:rFonts w:cs="Times New Roman"/>
        </w:rPr>
      </w:pPr>
      <w:r>
        <w:rPr>
          <w:rFonts w:cs="Times New Roman"/>
        </w:rPr>
        <w:t>+ SiMn : Màu xám trắng, màu giữa FeSi và FeMn , cảm giác cầm chắc (6,3g/cm</w:t>
      </w:r>
      <w:r>
        <w:rPr>
          <w:rFonts w:cs="Times New Roman"/>
          <w:vertAlign w:val="superscript"/>
        </w:rPr>
        <w:t>3</w:t>
      </w:r>
      <w:r>
        <w:rPr>
          <w:rFonts w:cs="Times New Roman"/>
        </w:rPr>
        <w:t>)</w:t>
      </w:r>
    </w:p>
    <w:p w:rsidR="0094445B" w:rsidRDefault="0094445B" w:rsidP="0094445B">
      <w:pPr>
        <w:rPr>
          <w:rFonts w:cs="Times New Roman"/>
        </w:rPr>
      </w:pPr>
    </w:p>
    <w:p w:rsidR="0094445B" w:rsidRDefault="0094445B" w:rsidP="0094445B">
      <w:pPr>
        <w:pStyle w:val="Heading2"/>
      </w:pPr>
      <w:r>
        <w:t>Vai trò của [Ca], [Al] trong thép</w:t>
      </w:r>
    </w:p>
    <w:p w:rsidR="0094445B" w:rsidRDefault="0094445B" w:rsidP="0094445B">
      <w:pPr>
        <w:rPr>
          <w:rFonts w:cs="Times New Roman"/>
        </w:rPr>
      </w:pPr>
      <w:r>
        <w:rPr>
          <w:rFonts w:cs="Times New Roman"/>
        </w:rPr>
        <w:t>+ [Al] ngoài vai trò khử oxy, thúc đẩy khử S trong thép, [AL] dư có vai trò biến tính nhỏ hạt trong quá trình đúc cán liên tục, đảm bảo cơ tính trong quá trình cán mỏng.</w:t>
      </w:r>
    </w:p>
    <w:p w:rsidR="0094445B" w:rsidRDefault="0094445B" w:rsidP="0094445B">
      <w:pPr>
        <w:rPr>
          <w:rFonts w:cs="Times New Roman"/>
        </w:rPr>
      </w:pPr>
      <w:r>
        <w:rPr>
          <w:rFonts w:cs="Times New Roman"/>
        </w:rPr>
        <w:t>+ [Ca] có tác dụng biến đổi nhôm oxit (Al</w:t>
      </w:r>
      <w:r>
        <w:rPr>
          <w:rFonts w:cs="Times New Roman"/>
          <w:vertAlign w:val="subscript"/>
        </w:rPr>
        <w:t>2</w:t>
      </w:r>
      <w:r>
        <w:rPr>
          <w:rFonts w:cs="Times New Roman"/>
        </w:rPr>
        <w:t>O</w:t>
      </w:r>
      <w:r>
        <w:rPr>
          <w:rFonts w:cs="Times New Roman"/>
          <w:vertAlign w:val="subscript"/>
        </w:rPr>
        <w:t>3</w:t>
      </w:r>
      <w:r>
        <w:rPr>
          <w:rFonts w:cs="Times New Roman"/>
        </w:rPr>
        <w:t>) về phức chất 12CaO.7Al</w:t>
      </w:r>
      <w:r>
        <w:rPr>
          <w:rFonts w:cs="Times New Roman"/>
          <w:vertAlign w:val="subscript"/>
        </w:rPr>
        <w:t>2</w:t>
      </w:r>
      <w:r>
        <w:rPr>
          <w:rFonts w:cs="Times New Roman"/>
        </w:rPr>
        <w:t>O</w:t>
      </w:r>
      <w:r>
        <w:rPr>
          <w:rFonts w:cs="Times New Roman"/>
          <w:vertAlign w:val="subscript"/>
        </w:rPr>
        <w:t>3</w:t>
      </w:r>
      <w:r>
        <w:rPr>
          <w:rFonts w:cs="Times New Roman"/>
        </w:rPr>
        <w:t xml:space="preserve"> có dạng hình cầu và nhiệt độ chảy thấp(1380</w:t>
      </w:r>
      <w:r>
        <w:rPr>
          <w:rFonts w:cs="Times New Roman"/>
          <w:vertAlign w:val="superscript"/>
        </w:rPr>
        <w:t>o</w:t>
      </w:r>
      <w:r>
        <w:rPr>
          <w:rFonts w:cs="Times New Roman"/>
        </w:rPr>
        <w:t>C) dễ nỏi lên đi vào xỉ nên chống bó dòng trong quá trình đúc.</w:t>
      </w:r>
    </w:p>
    <w:p w:rsidR="0094445B" w:rsidRDefault="0094445B" w:rsidP="0094445B">
      <w:pPr>
        <w:rPr>
          <w:rFonts w:cs="Times New Roman"/>
        </w:rPr>
      </w:pPr>
      <w:r>
        <w:rPr>
          <w:rFonts w:cs="Times New Roman"/>
        </w:rPr>
        <w:t>* Chú ý : Việc bón dây Canxi thường đi kèm với quá trình khử Oxy bằng nhôm trước đó. Và chỉ nên xử lý canxi trong trường hợp thép có hàm lượng S &lt; 0.008%. Nếu lượng S cao thì canxi sẽ tác dụng với S để tạo ra CaS có tính chất tương tự như Al</w:t>
      </w:r>
      <w:r>
        <w:rPr>
          <w:rFonts w:cs="Times New Roman"/>
          <w:vertAlign w:val="subscript"/>
        </w:rPr>
        <w:t>2</w:t>
      </w:r>
      <w:r>
        <w:rPr>
          <w:rFonts w:cs="Times New Roman"/>
        </w:rPr>
        <w:t>O</w:t>
      </w:r>
      <w:r>
        <w:rPr>
          <w:rFonts w:cs="Times New Roman"/>
          <w:vertAlign w:val="subscript"/>
        </w:rPr>
        <w:t>3</w:t>
      </w:r>
      <w:r>
        <w:rPr>
          <w:rFonts w:cs="Times New Roman"/>
        </w:rPr>
        <w:t xml:space="preserve"> (bít lỗ rót thùng thép)</w:t>
      </w:r>
    </w:p>
    <w:p w:rsidR="0094445B" w:rsidRDefault="0094445B" w:rsidP="0094445B">
      <w:pPr>
        <w:rPr>
          <w:rFonts w:cs="Times New Roman"/>
        </w:rPr>
      </w:pPr>
      <w:r>
        <w:rPr>
          <w:rFonts w:cs="Times New Roman"/>
        </w:rPr>
        <w:tab/>
        <w:t xml:space="preserve">Al  + S + (CaO) </w:t>
      </w:r>
      <w:r w:rsidRPr="00274DA7">
        <w:rPr>
          <w:rFonts w:cs="Times New Roman"/>
        </w:rPr>
        <w:sym w:font="Wingdings" w:char="F0E0"/>
      </w:r>
      <w:r>
        <w:rPr>
          <w:rFonts w:cs="Times New Roman"/>
        </w:rPr>
        <w:t xml:space="preserve"> (CaS) + Al</w:t>
      </w:r>
      <w:r>
        <w:rPr>
          <w:rFonts w:cs="Times New Roman"/>
          <w:vertAlign w:val="subscript"/>
        </w:rPr>
        <w:t>2</w:t>
      </w:r>
      <w:r>
        <w:rPr>
          <w:rFonts w:cs="Times New Roman"/>
        </w:rPr>
        <w:t>O</w:t>
      </w:r>
      <w:r>
        <w:rPr>
          <w:rFonts w:cs="Times New Roman"/>
          <w:vertAlign w:val="subscript"/>
        </w:rPr>
        <w:t>3</w:t>
      </w:r>
    </w:p>
    <w:p w:rsidR="0094445B" w:rsidRDefault="0094445B" w:rsidP="0094445B">
      <w:pPr>
        <w:rPr>
          <w:rFonts w:cs="Times New Roman"/>
        </w:rPr>
      </w:pPr>
      <w:r>
        <w:rPr>
          <w:rFonts w:cs="Times New Roman"/>
        </w:rPr>
        <w:t xml:space="preserve">Theo yêu cầu công nghệ : </w:t>
      </w:r>
    </w:p>
    <w:p w:rsidR="0094445B" w:rsidRDefault="0094445B" w:rsidP="0094445B">
      <w:pPr>
        <w:rPr>
          <w:rFonts w:cs="Times New Roman"/>
        </w:rPr>
      </w:pPr>
      <w:r>
        <w:rPr>
          <w:rFonts w:cs="Times New Roman"/>
        </w:rPr>
        <w:tab/>
        <w:t>Oxy trước bón dây : [O] &lt; 30 ppm</w:t>
      </w:r>
    </w:p>
    <w:p w:rsidR="0094445B" w:rsidRDefault="0094445B" w:rsidP="0094445B">
      <w:pPr>
        <w:rPr>
          <w:rFonts w:cs="Times New Roman"/>
        </w:rPr>
      </w:pPr>
      <w:r>
        <w:rPr>
          <w:rFonts w:cs="Times New Roman"/>
        </w:rPr>
        <w:tab/>
        <w:t>Oxy sau bón dây : [O] &lt; 5 ppm</w:t>
      </w:r>
    </w:p>
    <w:p w:rsidR="0094445B" w:rsidRDefault="0094445B" w:rsidP="0094445B">
      <w:pPr>
        <w:pStyle w:val="Heading2"/>
      </w:pPr>
      <w:r>
        <w:t>Xử lý sự cố tinh luyện</w:t>
      </w:r>
    </w:p>
    <w:p w:rsidR="0094445B" w:rsidRDefault="0094445B" w:rsidP="0094445B">
      <w:pPr>
        <w:pStyle w:val="Heading3"/>
      </w:pPr>
      <w:r>
        <w:t xml:space="preserve">Chảy nước nắp lò </w:t>
      </w:r>
    </w:p>
    <w:p w:rsidR="0094445B" w:rsidRDefault="0094445B" w:rsidP="0094445B">
      <w:pPr>
        <w:rPr>
          <w:rFonts w:cs="Times New Roman"/>
        </w:rPr>
      </w:pPr>
      <w:r>
        <w:rPr>
          <w:rFonts w:cs="Times New Roman"/>
        </w:rPr>
        <w:tab/>
        <w:t>Nguyên nhân : Nước chảy vào thùng thép vô cùng nguy hiểm.</w:t>
      </w:r>
      <w:r>
        <w:rPr>
          <w:rFonts w:cs="Times New Roman"/>
        </w:rPr>
        <w:br/>
      </w:r>
      <w:r>
        <w:rPr>
          <w:rFonts w:cs="Times New Roman"/>
        </w:rPr>
        <w:tab/>
        <w:t>Giải pháp : Ngắt điện, đưa điện cực lên cao, di chuyển thùng thép ra ngoài, làm mát cục bộ nắp lò, khóa nước, tiến hành hàn lại vị trí bị rò nước.</w:t>
      </w:r>
    </w:p>
    <w:p w:rsidR="0094445B" w:rsidRDefault="0094445B" w:rsidP="0094445B">
      <w:pPr>
        <w:pStyle w:val="Heading3"/>
      </w:pPr>
      <w:r>
        <w:t>Đỏ vỏ thùng thép</w:t>
      </w:r>
    </w:p>
    <w:p w:rsidR="0094445B" w:rsidRDefault="0094445B" w:rsidP="0094445B">
      <w:pPr>
        <w:rPr>
          <w:rFonts w:cs="Times New Roman"/>
        </w:rPr>
      </w:pPr>
      <w:r>
        <w:rPr>
          <w:rFonts w:cs="Times New Roman"/>
        </w:rPr>
        <w:tab/>
        <w:t xml:space="preserve"> Nguyên nhân: Tuổi thọ thùng quá giới hạn, gạch chịu lửa mòn, kiểm tra thùng không kĩ.</w:t>
      </w:r>
    </w:p>
    <w:p w:rsidR="0094445B" w:rsidRDefault="0094445B" w:rsidP="0094445B">
      <w:pPr>
        <w:rPr>
          <w:rFonts w:cs="Times New Roman"/>
        </w:rPr>
      </w:pPr>
      <w:r>
        <w:rPr>
          <w:rFonts w:cs="Times New Roman"/>
        </w:rPr>
        <w:tab/>
        <w:t>Giải pháp : Phát hiện đỏ thùng, ngừng tinh luyện, phun nước làm mát vị trí đỏ thùng, đưa thùng lên đúc ngay lập tức nếu đủ điều kiện không thì bắt buộc phải đảo thùng.</w:t>
      </w:r>
    </w:p>
    <w:p w:rsidR="0094445B" w:rsidRDefault="0094445B" w:rsidP="0094445B">
      <w:pPr>
        <w:pStyle w:val="Heading3"/>
      </w:pPr>
      <w:r>
        <w:lastRenderedPageBreak/>
        <w:t>Tắt khí Argon</w:t>
      </w:r>
    </w:p>
    <w:p w:rsidR="0094445B" w:rsidRDefault="0094445B" w:rsidP="0094445B">
      <w:pPr>
        <w:rPr>
          <w:rFonts w:cs="Times New Roman"/>
        </w:rPr>
      </w:pPr>
      <w:r>
        <w:rPr>
          <w:rFonts w:cs="Times New Roman"/>
        </w:rPr>
        <w:tab/>
        <w:t xml:space="preserve">Nguyên nhân : </w:t>
      </w:r>
    </w:p>
    <w:p w:rsidR="0094445B" w:rsidRDefault="0094445B" w:rsidP="0094445B">
      <w:pPr>
        <w:rPr>
          <w:rFonts w:cs="Times New Roman"/>
        </w:rPr>
      </w:pPr>
      <w:r>
        <w:rPr>
          <w:rFonts w:cs="Times New Roman"/>
        </w:rPr>
        <w:t>Không kiểm tra kĩ  thùng thép, gạch thấu khí trước khi ra thép. Ra thép nhiệt độ quá thấp làm đông cứng miệng thùng, Argon thổi không vỡ ra được.</w:t>
      </w:r>
    </w:p>
    <w:p w:rsidR="0094445B" w:rsidRDefault="0094445B" w:rsidP="0094445B">
      <w:pPr>
        <w:rPr>
          <w:rFonts w:cs="Times New Roman"/>
        </w:rPr>
      </w:pPr>
      <w:r>
        <w:rPr>
          <w:rFonts w:cs="Times New Roman"/>
        </w:rPr>
        <w:t>Ra thép xả hợp kim sớm làm tắt lỗ thấu khí</w:t>
      </w:r>
    </w:p>
    <w:p w:rsidR="0094445B" w:rsidRDefault="0094445B" w:rsidP="0094445B">
      <w:pPr>
        <w:rPr>
          <w:rFonts w:cs="Times New Roman"/>
        </w:rPr>
      </w:pPr>
      <w:r>
        <w:rPr>
          <w:rFonts w:cs="Times New Roman"/>
        </w:rPr>
        <w:t>Đường ống Argon có vấn đề</w:t>
      </w:r>
    </w:p>
    <w:p w:rsidR="0094445B" w:rsidRDefault="0094445B" w:rsidP="0094445B">
      <w:pPr>
        <w:rPr>
          <w:rFonts w:cs="Times New Roman"/>
        </w:rPr>
      </w:pPr>
      <w:r>
        <w:rPr>
          <w:rFonts w:cs="Times New Roman"/>
        </w:rPr>
        <w:tab/>
        <w:t>Giải pháp</w:t>
      </w:r>
    </w:p>
    <w:p w:rsidR="0094445B" w:rsidRDefault="0094445B" w:rsidP="0094445B">
      <w:pPr>
        <w:rPr>
          <w:rFonts w:cs="Times New Roman"/>
        </w:rPr>
      </w:pPr>
      <w:r>
        <w:rPr>
          <w:rFonts w:cs="Times New Roman"/>
        </w:rPr>
        <w:t>Kiểm tra  thùng kĩ, ra thép đảm bảo nhiệt độ và xả hợp kim đúng cách</w:t>
      </w:r>
    </w:p>
    <w:p w:rsidR="0094445B" w:rsidRDefault="0094445B" w:rsidP="0094445B">
      <w:pPr>
        <w:rPr>
          <w:rFonts w:cs="Times New Roman"/>
        </w:rPr>
      </w:pPr>
      <w:r>
        <w:rPr>
          <w:rFonts w:cs="Times New Roman"/>
        </w:rPr>
        <w:t>Mở Argon hết mức để phá lớp đông mặt</w:t>
      </w:r>
    </w:p>
    <w:p w:rsidR="0094445B" w:rsidRDefault="0094445B" w:rsidP="0094445B">
      <w:pPr>
        <w:rPr>
          <w:rFonts w:cs="Times New Roman"/>
        </w:rPr>
      </w:pPr>
      <w:r>
        <w:rPr>
          <w:rFonts w:cs="Times New Roman"/>
        </w:rPr>
        <w:t>Gia nhiệt thùng thép cho tan chảy lớp đông cứng</w:t>
      </w:r>
    </w:p>
    <w:p w:rsidR="0094445B" w:rsidRDefault="0094445B" w:rsidP="0094445B">
      <w:pPr>
        <w:rPr>
          <w:rFonts w:cs="Times New Roman"/>
        </w:rPr>
      </w:pPr>
      <w:r>
        <w:rPr>
          <w:rFonts w:cs="Times New Roman"/>
        </w:rPr>
        <w:t>Nếu do dây Argon thì thay dây</w:t>
      </w:r>
    </w:p>
    <w:p w:rsidR="0094445B" w:rsidRDefault="0094445B" w:rsidP="0094445B">
      <w:pPr>
        <w:rPr>
          <w:rFonts w:cs="Times New Roman"/>
        </w:rPr>
      </w:pPr>
      <w:r>
        <w:rPr>
          <w:rFonts w:cs="Times New Roman"/>
        </w:rPr>
        <w:t>Cuối cùng không được thì đảo thùng</w:t>
      </w:r>
    </w:p>
    <w:p w:rsidR="0094445B" w:rsidRDefault="0094445B" w:rsidP="0094445B">
      <w:pPr>
        <w:pStyle w:val="Heading2"/>
      </w:pPr>
      <w:r>
        <w:t>Quy trình tinh luyện một mẻ thép</w:t>
      </w:r>
    </w:p>
    <w:p w:rsidR="0094445B" w:rsidRDefault="0094445B" w:rsidP="0094445B">
      <w:pPr>
        <w:rPr>
          <w:rFonts w:cs="Times New Roman"/>
        </w:rPr>
      </w:pPr>
      <w:r>
        <w:rPr>
          <w:rFonts w:cs="Times New Roman"/>
        </w:rPr>
        <w:t>B1 : Nhận thùng lắp dây Argon</w:t>
      </w:r>
    </w:p>
    <w:p w:rsidR="0094445B" w:rsidRDefault="0094445B" w:rsidP="0094445B">
      <w:pPr>
        <w:rPr>
          <w:rFonts w:cs="Times New Roman"/>
        </w:rPr>
      </w:pPr>
      <w:r>
        <w:rPr>
          <w:rFonts w:cs="Times New Roman"/>
        </w:rPr>
        <w:t>B2: Di chuyển thùng đến vị trí làm việc, thổi argon mạnh để vở xỉ</w:t>
      </w:r>
    </w:p>
    <w:p w:rsidR="0094445B" w:rsidRDefault="0094445B" w:rsidP="0094445B">
      <w:pPr>
        <w:rPr>
          <w:rFonts w:cs="Times New Roman"/>
        </w:rPr>
      </w:pPr>
      <w:r>
        <w:rPr>
          <w:rFonts w:cs="Times New Roman"/>
        </w:rPr>
        <w:t>B3 : Hạ nắp thùng, hạ than, đánh điện tan xỉ. Nếu xỉ sệt tiếng ồn hồ quang lớn bổ sung huỳnh thạch từng ít một cho đến khi tiếng ồnnhỏ và ổn định là được. Duy trì Argon thổi cứng khi đánh điện.</w:t>
      </w:r>
    </w:p>
    <w:p w:rsidR="0094445B" w:rsidRDefault="0094445B" w:rsidP="0094445B">
      <w:pPr>
        <w:rPr>
          <w:rFonts w:cs="Times New Roman"/>
        </w:rPr>
      </w:pPr>
      <w:r>
        <w:rPr>
          <w:rFonts w:cs="Times New Roman"/>
        </w:rPr>
        <w:t>B4 : Tạo xỉ hoàn nguyên, khử S</w:t>
      </w:r>
    </w:p>
    <w:p w:rsidR="0094445B" w:rsidRDefault="0094445B" w:rsidP="0094445B">
      <w:pPr>
        <w:rPr>
          <w:rFonts w:cs="Times New Roman"/>
        </w:rPr>
      </w:pPr>
      <w:r>
        <w:rPr>
          <w:rFonts w:cs="Times New Roman"/>
        </w:rPr>
        <w:t>Lấy mẫu xỉ, xỉ đen , tối cần bổ sung chất khử Oxy vào xỉ (Al thỏi). Xỉ sệt thêm huỳnh thạch, xỉ loãng thêm vôi, lượng vôi thêm vào sẽ tùy tình hình xỉ và kinh nghiệm làm việc.</w:t>
      </w:r>
    </w:p>
    <w:p w:rsidR="0094445B" w:rsidRDefault="0094445B" w:rsidP="0094445B">
      <w:pPr>
        <w:rPr>
          <w:rFonts w:cs="Times New Roman"/>
        </w:rPr>
      </w:pPr>
      <w:r>
        <w:rPr>
          <w:rFonts w:cs="Times New Roman"/>
        </w:rPr>
        <w:t>Đo nhiệt, lấy mẫu thép, lấy mẫu xỉ để kiểm soát nhiệt độ thành phần.</w:t>
      </w:r>
    </w:p>
    <w:p w:rsidR="0094445B" w:rsidRDefault="0094445B" w:rsidP="0094445B">
      <w:pPr>
        <w:rPr>
          <w:rFonts w:cs="Times New Roman"/>
        </w:rPr>
      </w:pPr>
      <w:r>
        <w:rPr>
          <w:rFonts w:cs="Times New Roman"/>
        </w:rPr>
        <w:t>B5: Điều chỉnh nhiệt độ và thành phần hóa học</w:t>
      </w:r>
    </w:p>
    <w:p w:rsidR="0094445B" w:rsidRDefault="0094445B" w:rsidP="0094445B">
      <w:pPr>
        <w:rPr>
          <w:rFonts w:cs="Times New Roman"/>
        </w:rPr>
      </w:pPr>
      <w:r>
        <w:rPr>
          <w:rFonts w:cs="Times New Roman"/>
        </w:rPr>
        <w:t>Dựa vào kết quả phân tích mẫu tiến hành xả chất hợp kim dựa vào kết quả đo nhiệt độ, tiến hành đánh điện để gia nhiệt phù hợp, thổi mạnh Argon trong quá trình này.</w:t>
      </w:r>
    </w:p>
    <w:p w:rsidR="0094445B" w:rsidRDefault="0094445B" w:rsidP="0094445B">
      <w:pPr>
        <w:rPr>
          <w:rFonts w:cs="Times New Roman"/>
        </w:rPr>
      </w:pPr>
      <w:r>
        <w:rPr>
          <w:rFonts w:cs="Times New Roman"/>
        </w:rPr>
        <w:t>B6 : Bón dây, duy trì thổi mềm argon sau bón dây trong vài phút.</w:t>
      </w:r>
    </w:p>
    <w:p w:rsidR="0094445B" w:rsidRDefault="0094445B" w:rsidP="0094445B">
      <w:pPr>
        <w:rPr>
          <w:rFonts w:cs="Times New Roman"/>
        </w:rPr>
      </w:pPr>
      <w:r>
        <w:rPr>
          <w:rFonts w:cs="Times New Roman"/>
        </w:rPr>
        <w:t>B7 : Tháo Argon, di chuyển thùng thép và xi nhan lên đúc</w:t>
      </w:r>
    </w:p>
    <w:p w:rsidR="0094445B" w:rsidRPr="004F0362" w:rsidRDefault="0094445B" w:rsidP="0094445B">
      <w:pPr>
        <w:pStyle w:val="Heading2"/>
      </w:pPr>
      <w:r>
        <w:t xml:space="preserve">Khi xử lý canxi đạt hiệu suất cao đạt được 2 mục tiêu : </w:t>
      </w:r>
    </w:p>
    <w:p w:rsidR="0094445B" w:rsidRDefault="0094445B" w:rsidP="0094445B">
      <w:r>
        <w:t>1. Tạp chất của Al</w:t>
      </w:r>
      <w:r>
        <w:rPr>
          <w:vertAlign w:val="subscript"/>
        </w:rPr>
        <w:t>2</w:t>
      </w:r>
      <w:r>
        <w:t>O</w:t>
      </w:r>
      <w:r>
        <w:rPr>
          <w:vertAlign w:val="subscript"/>
        </w:rPr>
        <w:t xml:space="preserve">3 </w:t>
      </w:r>
      <w:r>
        <w:t>và SiO</w:t>
      </w:r>
      <w:r>
        <w:rPr>
          <w:vertAlign w:val="subscript"/>
        </w:rPr>
        <w:t>2</w:t>
      </w:r>
      <w:r>
        <w:t xml:space="preserve"> chuyển hóa thành Calcium chlorate và Calcium Carbonate hình cầu nổi lên trên bề mặt thép lỏng.</w:t>
      </w:r>
    </w:p>
    <w:p w:rsidR="0092023A" w:rsidRDefault="0094445B" w:rsidP="0094445B">
      <w:r>
        <w:t>2. Tạp chất Calcium Carbonate trên thép lỏng ức chế sự hình thành sợi dọc MnS trong quá trình thép đông khi rót đúc tạp chất S trong quá trình đông kết thay đổi tạp tập hợp và phân tách được gọi là trạng thái.</w:t>
      </w:r>
    </w:p>
    <w:p w:rsidR="00993E6A" w:rsidRDefault="00993E6A" w:rsidP="0094445B">
      <w:r>
        <w:lastRenderedPageBreak/>
        <w:t>Chất tạo xỉ LDFS : là hỗn hợp của 2 thành phần cấu tử : CaO(49-54%) và Al2O3(41-45%) được nung chảy(sản xuất bằng phương pháp điện chảy) thành một hợp chất có tính nóng chảy tốt</w:t>
      </w:r>
      <w:bookmarkStart w:id="0" w:name="_GoBack"/>
      <w:bookmarkEnd w:id="0"/>
    </w:p>
    <w:p w:rsidR="00993E6A" w:rsidRDefault="00993E6A" w:rsidP="0094445B">
      <w:r>
        <w:t>Quăc zit : (&gt;= 95% SiO2) là khoáng vật có thành phần hóa học chính là SiO2</w:t>
      </w:r>
    </w:p>
    <w:p w:rsidR="00993E6A" w:rsidRDefault="00993E6A" w:rsidP="0094445B">
      <w:r>
        <w:t xml:space="preserve">Tiêu chuẩn </w:t>
      </w:r>
    </w:p>
    <w:p w:rsidR="00993E6A" w:rsidRDefault="00993E6A" w:rsidP="0094445B">
      <w:r>
        <w:t>+ vôi nung : loại 1 CaO 86% , loại 2 84%  , loại 3 82%</w:t>
      </w:r>
    </w:p>
    <w:p w:rsidR="00993E6A" w:rsidRDefault="00993E6A" w:rsidP="0094445B">
      <w:r>
        <w:t>+ Dolomit : Cao 52%, MgO  30% loại 1  ; Cao 47%  MgO 27% loại 2</w:t>
      </w:r>
    </w:p>
    <w:p w:rsidR="00993E6A" w:rsidRDefault="00993E6A" w:rsidP="0094445B">
      <w:r>
        <w:t>+ Huỳnh thạch : 70 % CaF2, 10 % CaO, 10% SiO2,…</w:t>
      </w:r>
    </w:p>
    <w:sectPr w:rsidR="00993E6A" w:rsidSect="00C64AA2">
      <w:pgSz w:w="11909" w:h="16834" w:code="9"/>
      <w:pgMar w:top="1134"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5C1"/>
    <w:multiLevelType w:val="multilevel"/>
    <w:tmpl w:val="85603906"/>
    <w:lvl w:ilvl="0">
      <w:start w:val="1"/>
      <w:numFmt w:val="decimal"/>
      <w:pStyle w:val="Heading1"/>
      <w:suff w:val="space"/>
      <w:lvlText w:val="CHƯƠNG %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lowerLetter"/>
      <w:pStyle w:val="Heading4"/>
      <w:suff w:val="space"/>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98F"/>
    <w:rsid w:val="00217B8D"/>
    <w:rsid w:val="0092023A"/>
    <w:rsid w:val="0094445B"/>
    <w:rsid w:val="00993E6A"/>
    <w:rsid w:val="00B814C3"/>
    <w:rsid w:val="00BD798F"/>
    <w:rsid w:val="00C64AA2"/>
    <w:rsid w:val="00E51E7D"/>
    <w:rsid w:val="00FB2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AE00"/>
  <w15:chartTrackingRefBased/>
  <w15:docId w15:val="{76B23ACB-36B4-46CC-9B02-70BAB8107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45B"/>
    <w:rPr>
      <w:sz w:val="24"/>
    </w:rPr>
  </w:style>
  <w:style w:type="paragraph" w:styleId="Heading1">
    <w:name w:val="heading 1"/>
    <w:basedOn w:val="Normal"/>
    <w:next w:val="Normal"/>
    <w:link w:val="Heading1Char"/>
    <w:uiPriority w:val="9"/>
    <w:qFormat/>
    <w:rsid w:val="0094445B"/>
    <w:pPr>
      <w:keepNext/>
      <w:keepLines/>
      <w:pageBreakBefore/>
      <w:numPr>
        <w:numId w:val="1"/>
      </w:numPr>
      <w:spacing w:before="120" w:after="120" w:line="360" w:lineRule="auto"/>
      <w:ind w:left="357" w:hanging="357"/>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4445B"/>
    <w:pPr>
      <w:keepNext/>
      <w:keepLines/>
      <w:numPr>
        <w:ilvl w:val="1"/>
        <w:numId w:val="1"/>
      </w:numPr>
      <w:spacing w:before="120" w:after="120" w:line="360" w:lineRule="auto"/>
      <w:jc w:val="both"/>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94445B"/>
    <w:pPr>
      <w:keepNext/>
      <w:keepLines/>
      <w:numPr>
        <w:ilvl w:val="2"/>
        <w:numId w:val="1"/>
      </w:numPr>
      <w:spacing w:before="240" w:after="240" w:line="360" w:lineRule="auto"/>
      <w:ind w:left="1077" w:hanging="357"/>
      <w:jc w:val="both"/>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94445B"/>
    <w:pPr>
      <w:keepNext/>
      <w:keepLines/>
      <w:numPr>
        <w:ilvl w:val="3"/>
        <w:numId w:val="1"/>
      </w:numPr>
      <w:spacing w:before="120" w:after="120" w:line="360" w:lineRule="auto"/>
      <w:jc w:val="both"/>
      <w:outlineLvl w:val="3"/>
    </w:pPr>
    <w:rPr>
      <w:rFonts w:eastAsiaTheme="majorEastAsia" w:cstheme="majorBidi"/>
      <w:i/>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45B"/>
    <w:rPr>
      <w:rFonts w:eastAsiaTheme="majorEastAsia" w:cstheme="majorBidi"/>
      <w:b/>
      <w:sz w:val="32"/>
      <w:szCs w:val="32"/>
    </w:rPr>
  </w:style>
  <w:style w:type="character" w:customStyle="1" w:styleId="Heading2Char">
    <w:name w:val="Heading 2 Char"/>
    <w:basedOn w:val="DefaultParagraphFont"/>
    <w:link w:val="Heading2"/>
    <w:uiPriority w:val="9"/>
    <w:rsid w:val="0094445B"/>
    <w:rPr>
      <w:rFonts w:eastAsiaTheme="majorEastAsia" w:cstheme="majorBidi"/>
      <w:b/>
      <w:sz w:val="26"/>
      <w:szCs w:val="26"/>
    </w:rPr>
  </w:style>
  <w:style w:type="character" w:customStyle="1" w:styleId="Heading3Char">
    <w:name w:val="Heading 3 Char"/>
    <w:basedOn w:val="DefaultParagraphFont"/>
    <w:link w:val="Heading3"/>
    <w:uiPriority w:val="9"/>
    <w:rsid w:val="0094445B"/>
    <w:rPr>
      <w:rFonts w:eastAsiaTheme="majorEastAsia" w:cstheme="majorBidi"/>
      <w:b/>
      <w:sz w:val="26"/>
      <w:szCs w:val="24"/>
    </w:rPr>
  </w:style>
  <w:style w:type="character" w:customStyle="1" w:styleId="Heading4Char">
    <w:name w:val="Heading 4 Char"/>
    <w:basedOn w:val="DefaultParagraphFont"/>
    <w:link w:val="Heading4"/>
    <w:uiPriority w:val="9"/>
    <w:rsid w:val="0094445B"/>
    <w:rPr>
      <w:rFonts w:eastAsiaTheme="majorEastAsia"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972</Words>
  <Characters>5542</Characters>
  <Application>Microsoft Office Word</Application>
  <DocSecurity>0</DocSecurity>
  <Lines>46</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2025-05-06T09:02:00Z</dcterms:created>
  <dcterms:modified xsi:type="dcterms:W3CDTF">2025-05-06T09:19:00Z</dcterms:modified>
</cp:coreProperties>
</file>