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FCC6B" w14:textId="77777777" w:rsidR="00B15CD7" w:rsidRPr="00B15CD7" w:rsidRDefault="00B15CD7">
      <w:pPr>
        <w:rPr>
          <w:rFonts w:ascii="Times New Roman" w:hAnsi="Times New Roman" w:cs="Times New Roman"/>
          <w:color w:val="222C37"/>
          <w:shd w:val="clear" w:color="auto" w:fill="FFFFFF"/>
        </w:rPr>
      </w:pPr>
    </w:p>
    <w:p w14:paraId="390BF715" w14:textId="2B4DAB57" w:rsidR="00B15CD7" w:rsidRPr="00B15CD7" w:rsidRDefault="00B15CD7">
      <w:pPr>
        <w:rPr>
          <w:rFonts w:ascii="Times New Roman" w:hAnsi="Times New Roman" w:cs="Times New Roman"/>
          <w:color w:val="222C37"/>
          <w:shd w:val="clear" w:color="auto" w:fill="FFFFFF"/>
        </w:rPr>
      </w:pPr>
      <w:r w:rsidRPr="00B15CD7">
        <w:rPr>
          <w:rFonts w:ascii="Times New Roman" w:hAnsi="Times New Roman" w:cs="Times New Roman"/>
          <w:color w:val="222C37"/>
          <w:shd w:val="clear" w:color="auto" w:fill="FFFFFF"/>
        </w:rPr>
        <w:t xml:space="preserve">Đặc tả: </w:t>
      </w:r>
    </w:p>
    <w:p w14:paraId="5DB2E838" w14:textId="600016FB" w:rsidR="00B15CD7" w:rsidRDefault="00B15CD7">
      <w:pPr>
        <w:rPr>
          <w:rFonts w:ascii="Times New Roman" w:hAnsi="Times New Roman" w:cs="Times New Roman"/>
          <w:color w:val="222C37"/>
          <w:shd w:val="clear" w:color="auto" w:fill="FFFFFF"/>
        </w:rPr>
      </w:pPr>
      <w:r w:rsidRPr="00B15CD7">
        <w:rPr>
          <w:rFonts w:ascii="Times New Roman" w:hAnsi="Times New Roman" w:cs="Times New Roman"/>
          <w:color w:val="222C37"/>
          <w:shd w:val="clear" w:color="auto" w:fill="FFFFFF"/>
        </w:rPr>
        <w:t xml:space="preserve">Mỗi khoa có 1 một mã khóa để quản lý =&gt; cần có </w:t>
      </w:r>
      <w:r w:rsidRPr="00B15CD7">
        <w:rPr>
          <w:rFonts w:ascii="Times New Roman" w:hAnsi="Times New Roman" w:cs="Times New Roman"/>
          <w:b/>
          <w:bCs/>
          <w:color w:val="222C37"/>
          <w:shd w:val="clear" w:color="auto" w:fill="FFFFFF"/>
        </w:rPr>
        <w:t xml:space="preserve">khoa </w:t>
      </w:r>
      <w:r w:rsidRPr="00B15CD7">
        <w:rPr>
          <w:rFonts w:ascii="Times New Roman" w:hAnsi="Times New Roman" w:cs="Times New Roman"/>
          <w:color w:val="222C37"/>
          <w:shd w:val="clear" w:color="auto" w:fill="FFFFFF"/>
        </w:rPr>
        <w:t xml:space="preserve">=&gt; cần </w:t>
      </w:r>
      <w:r w:rsidRPr="00B15CD7">
        <w:rPr>
          <w:rFonts w:ascii="Times New Roman" w:hAnsi="Times New Roman" w:cs="Times New Roman"/>
          <w:b/>
          <w:bCs/>
          <w:color w:val="222C37"/>
          <w:shd w:val="clear" w:color="auto" w:fill="FFFFFF"/>
        </w:rPr>
        <w:t>mã khoa</w:t>
      </w:r>
      <w:r w:rsidRPr="00B15CD7">
        <w:rPr>
          <w:rFonts w:ascii="Times New Roman" w:hAnsi="Times New Roman" w:cs="Times New Roman"/>
          <w:color w:val="222C37"/>
          <w:shd w:val="clear" w:color="auto" w:fill="FFFFFF"/>
        </w:rPr>
        <w:t xml:space="preserve"> -&gt; phải có khóa chính </w:t>
      </w:r>
    </w:p>
    <w:p w14:paraId="7E7E904B" w14:textId="0E7EFD32" w:rsidR="00B15CD7" w:rsidRDefault="00B15CD7">
      <w:pPr>
        <w:rPr>
          <w:rFonts w:ascii="Times New Roman" w:hAnsi="Times New Roman" w:cs="Times New Roman"/>
          <w:color w:val="222C37"/>
          <w:shd w:val="clear" w:color="auto" w:fill="FFFFFF"/>
        </w:rPr>
      </w:pPr>
      <w:r w:rsidRPr="00B15CD7">
        <w:rPr>
          <w:rFonts w:ascii="Times New Roman" w:hAnsi="Times New Roman" w:cs="Times New Roman"/>
          <w:color w:val="222C37"/>
          <w:shd w:val="clear" w:color="auto" w:fill="FFFFFF"/>
        </w:rPr>
        <w:t>một tên khoa và ghi nhận năm thành lập khoa</w:t>
      </w:r>
      <w:r>
        <w:rPr>
          <w:rFonts w:ascii="Times New Roman" w:hAnsi="Times New Roman" w:cs="Times New Roman"/>
          <w:color w:val="222C37"/>
          <w:shd w:val="clear" w:color="auto" w:fill="FFFFFF"/>
        </w:rPr>
        <w:t xml:space="preserve">=&gt; khoa cần có tên và năm thành lập </w:t>
      </w:r>
    </w:p>
    <w:p w14:paraId="38C423DB" w14:textId="0107EC54" w:rsidR="00B15CD7" w:rsidRDefault="00B15CD7">
      <w:pPr>
        <w:rPr>
          <w:rFonts w:ascii="Times New Roman" w:hAnsi="Times New Roman" w:cs="Times New Roman"/>
          <w:color w:val="222C37"/>
          <w:shd w:val="clear" w:color="auto" w:fill="FFFFFF"/>
        </w:rPr>
      </w:pPr>
      <w:r w:rsidRPr="00B15CD7">
        <w:rPr>
          <w:rFonts w:ascii="Times New Roman" w:hAnsi="Times New Roman" w:cs="Times New Roman"/>
          <w:color w:val="222C37"/>
          <w:shd w:val="clear" w:color="auto" w:fill="FFFFFF"/>
        </w:rPr>
        <w:t>Mỗi khóa học có một mã để quản lý</w:t>
      </w:r>
      <w:r>
        <w:rPr>
          <w:rFonts w:ascii="Times New Roman" w:hAnsi="Times New Roman" w:cs="Times New Roman"/>
          <w:color w:val="222C37"/>
          <w:shd w:val="clear" w:color="auto" w:fill="FFFFFF"/>
        </w:rPr>
        <w:t xml:space="preserve">=&gt; cần có khóa học -&gt; cần có mã khóa học -&gt; phải có khóa chính </w:t>
      </w:r>
    </w:p>
    <w:p w14:paraId="2801F668" w14:textId="306628B7" w:rsidR="00B15CD7" w:rsidRDefault="00B15CD7">
      <w:pPr>
        <w:rPr>
          <w:rFonts w:ascii="Times New Roman" w:hAnsi="Times New Roman" w:cs="Times New Roman"/>
          <w:color w:val="222C37"/>
          <w:shd w:val="clear" w:color="auto" w:fill="FFFFFF"/>
        </w:rPr>
      </w:pPr>
      <w:r w:rsidRPr="00B15CD7">
        <w:rPr>
          <w:rFonts w:ascii="Times New Roman" w:hAnsi="Times New Roman" w:cs="Times New Roman"/>
          <w:color w:val="222C37"/>
          <w:shd w:val="clear" w:color="auto" w:fill="FFFFFF"/>
        </w:rPr>
        <w:t>năm bắt đầu khoá học và năm kết thúc khóa học</w:t>
      </w:r>
      <w:r>
        <w:rPr>
          <w:rFonts w:ascii="Times New Roman" w:hAnsi="Times New Roman" w:cs="Times New Roman"/>
          <w:color w:val="222C37"/>
          <w:shd w:val="clear" w:color="auto" w:fill="FFFFFF"/>
        </w:rPr>
        <w:t xml:space="preserve"> -&gt; cần có năm bắt đầu và kết thúc khóa</w:t>
      </w:r>
    </w:p>
    <w:p w14:paraId="5A34B598" w14:textId="1797E2A4" w:rsidR="00B15CD7" w:rsidRDefault="00B15CD7">
      <w:pPr>
        <w:rPr>
          <w:rFonts w:ascii="Times New Roman" w:hAnsi="Times New Roman" w:cs="Times New Roman"/>
          <w:color w:val="222C37"/>
          <w:shd w:val="clear" w:color="auto" w:fill="FFFFFF"/>
        </w:rPr>
      </w:pPr>
      <w:r>
        <w:rPr>
          <w:rFonts w:ascii="Times New Roman" w:hAnsi="Times New Roman" w:cs="Times New Roman"/>
          <w:color w:val="222C37"/>
          <w:shd w:val="clear" w:color="auto" w:fill="FFFFFF"/>
        </w:rPr>
        <w:t>mỗi sinh viên có một mã để quản lý -&gt; cần có Sinh viên -&gt; cần Mã sinh viên -&gt; phải là khóa chính -&gt; có một thuộc tính là Mã lớp liên kết tới MÃ lớp của Lớp</w:t>
      </w:r>
    </w:p>
    <w:p w14:paraId="38DE664D" w14:textId="1C58009C" w:rsidR="00482797" w:rsidRDefault="00482797">
      <w:pPr>
        <w:rPr>
          <w:rFonts w:ascii="Times New Roman" w:hAnsi="Times New Roman" w:cs="Times New Roman"/>
          <w:color w:val="222C37"/>
          <w:shd w:val="clear" w:color="auto" w:fill="FFFFFF"/>
        </w:rPr>
      </w:pPr>
      <w:r>
        <w:rPr>
          <w:rFonts w:ascii="Times New Roman" w:hAnsi="Times New Roman" w:cs="Times New Roman"/>
          <w:color w:val="222C37"/>
          <w:shd w:val="clear" w:color="auto" w:fill="FFFFFF"/>
        </w:rPr>
        <w:t>và thuộc về một lớp nào đó (xác định bởi MaLop) -&gt; cần có Lớp -&gt; cần Mã lớp -&gt; phải là khóa chính</w:t>
      </w:r>
    </w:p>
    <w:p w14:paraId="771C33D7" w14:textId="040D241B" w:rsidR="00404ECF" w:rsidRDefault="00404ECF">
      <w:pPr>
        <w:rPr>
          <w:rFonts w:ascii="Times New Roman" w:hAnsi="Times New Roman" w:cs="Times New Roman"/>
          <w:color w:val="222C37"/>
          <w:shd w:val="clear" w:color="auto" w:fill="FFFFFF"/>
        </w:rPr>
      </w:pPr>
      <w:r>
        <w:rPr>
          <w:rFonts w:ascii="Times New Roman" w:hAnsi="Times New Roman" w:cs="Times New Roman"/>
          <w:color w:val="222C37"/>
          <w:shd w:val="clear" w:color="auto" w:fill="FFFFFF"/>
        </w:rPr>
        <w:t>Mỗi chương trình có một mã để quản lý và một tên chương trình -&gt; cần chương trình -&gt; Mã chương trình làm khóa chính và có tên chương trình.</w:t>
      </w:r>
    </w:p>
    <w:p w14:paraId="072EC042" w14:textId="3E685B3B" w:rsidR="00404ECF" w:rsidRDefault="00404ECF">
      <w:pPr>
        <w:rPr>
          <w:rFonts w:ascii="Times New Roman" w:hAnsi="Times New Roman" w:cs="Times New Roman"/>
          <w:color w:val="222C37"/>
          <w:shd w:val="clear" w:color="auto" w:fill="FFFFFF"/>
        </w:rPr>
      </w:pPr>
      <w:r>
        <w:rPr>
          <w:rFonts w:ascii="Times New Roman" w:hAnsi="Times New Roman" w:cs="Times New Roman"/>
          <w:color w:val="222C37"/>
          <w:shd w:val="clear" w:color="auto" w:fill="FFFFFF"/>
        </w:rPr>
        <w:t>Mỗi môn học có 1 mã để quản lý -&gt; cần môn học -&gt; cần mã môn học và Mã khoa và thuộc về một khoa nào đó (xác định bởi MaKhoa) -&gt; cần Khoa -&gt; Mã khoa làm khóa chính</w:t>
      </w:r>
    </w:p>
    <w:p w14:paraId="4480C8E4" w14:textId="37DDF009" w:rsidR="00404ECF" w:rsidRDefault="00404ECF">
      <w:pPr>
        <w:rPr>
          <w:rFonts w:ascii="Times New Roman" w:hAnsi="Times New Roman" w:cs="Times New Roman"/>
          <w:color w:val="222C37"/>
          <w:shd w:val="clear" w:color="auto" w:fill="FFFFFF"/>
        </w:rPr>
      </w:pPr>
      <w:r>
        <w:rPr>
          <w:rFonts w:ascii="Times New Roman" w:hAnsi="Times New Roman" w:cs="Times New Roman"/>
          <w:color w:val="222C37"/>
          <w:shd w:val="clear" w:color="auto" w:fill="FFFFFF"/>
        </w:rPr>
        <w:t>Mỗi kết quả thi ghi nhận điểm của một sinh viên làm bài thi cho 1 môn học nào đó ở 1 lần thi cụ thể (1 sinh viên có thể thi 1 môn nào đó trên 1 lần) -&gt; cần kết quả thi -&gt;điểm của 1 sinh viên cho 1 môn học ở 1 lần thi -&gt; cần Lần thi -&gt; cần thời gian thi -&gt; Mã chương và mã môn làm khóa chính. Cần kết quả thi -&gt; khóa chính của lần thi + mã sinh viên để làm khóa chính</w:t>
      </w:r>
    </w:p>
    <w:p w14:paraId="584E6428" w14:textId="52653908" w:rsidR="000659FF" w:rsidRDefault="000659FF">
      <w:pPr>
        <w:rPr>
          <w:rFonts w:ascii="Times New Roman" w:hAnsi="Times New Roman" w:cs="Times New Roman"/>
          <w:color w:val="222C37"/>
          <w:shd w:val="clear" w:color="auto" w:fill="FFFFFF"/>
        </w:rPr>
      </w:pPr>
    </w:p>
    <w:p w14:paraId="1049D455" w14:textId="29CC9505" w:rsidR="000659FF" w:rsidRDefault="000659FF">
      <w:pPr>
        <w:rPr>
          <w:rFonts w:ascii="Times New Roman" w:hAnsi="Times New Roman" w:cs="Times New Roman"/>
          <w:color w:val="222C37"/>
          <w:shd w:val="clear" w:color="auto" w:fill="FFFFFF"/>
        </w:rPr>
      </w:pPr>
      <w:r w:rsidRPr="00B15CD7">
        <w:rPr>
          <w:rFonts w:ascii="Times New Roman" w:hAnsi="Times New Roman" w:cs="Times New Roman"/>
          <w:color w:val="222C37"/>
          <w:shd w:val="clear" w:color="auto" w:fill="FFFFFF"/>
        </w:rPr>
        <w:t>Trong chương trình này, môn học đó được quy định số tiết lý thuyết và thực hành cụ thể và tương đương với bao nhiêu tín chỉ. (</w:t>
      </w:r>
      <w:r w:rsidRPr="00B15CD7">
        <w:rPr>
          <w:rStyle w:val="Strong"/>
          <w:rFonts w:ascii="Times New Roman" w:hAnsi="Times New Roman" w:cs="Times New Roman"/>
          <w:color w:val="222C37"/>
          <w:shd w:val="clear" w:color="auto" w:fill="FFFFFF"/>
        </w:rPr>
        <w:t>soTinChi </w:t>
      </w:r>
      <w:r w:rsidRPr="00B15CD7">
        <w:rPr>
          <w:rFonts w:ascii="Times New Roman" w:hAnsi="Times New Roman" w:cs="Times New Roman"/>
          <w:color w:val="222C37"/>
          <w:shd w:val="clear" w:color="auto" w:fill="FFFFFF"/>
        </w:rPr>
        <w:t>bao gồm cả tín chỉ lý thuyết lẫn thực hành).</w:t>
      </w:r>
      <w:r>
        <w:rPr>
          <w:rFonts w:ascii="Times New Roman" w:hAnsi="Times New Roman" w:cs="Times New Roman"/>
          <w:color w:val="222C37"/>
          <w:shd w:val="clear" w:color="auto" w:fill="FFFFFF"/>
        </w:rPr>
        <w:t xml:space="preserve"> -&gt; bảng phân công môn học của tổng số tín chỉ + số tiết lý thuyết +  số tiết thực hành</w:t>
      </w:r>
    </w:p>
    <w:p w14:paraId="094B7740" w14:textId="309EEDC7" w:rsidR="00B15CD7" w:rsidRDefault="00B15CD7">
      <w:pPr>
        <w:rPr>
          <w:rFonts w:ascii="Times New Roman" w:hAnsi="Times New Roman" w:cs="Times New Roman"/>
          <w:color w:val="222C37"/>
          <w:shd w:val="clear" w:color="auto" w:fill="FFFFFF"/>
        </w:rPr>
      </w:pPr>
    </w:p>
    <w:p w14:paraId="3C8D9C74" w14:textId="707D0E2F" w:rsidR="000557E5" w:rsidRDefault="000557E5" w:rsidP="000557E5">
      <w:pPr>
        <w:rPr>
          <w:rFonts w:ascii="Times New Roman" w:hAnsi="Times New Roman" w:cs="Times New Roman"/>
          <w:color w:val="222C37"/>
          <w:shd w:val="clear" w:color="auto" w:fill="FFFFFF"/>
        </w:rPr>
      </w:pPr>
      <w:r w:rsidRPr="00B15CD7">
        <w:rPr>
          <w:rFonts w:ascii="Times New Roman" w:hAnsi="Times New Roman" w:cs="Times New Roman"/>
          <w:color w:val="222C37"/>
          <w:shd w:val="clear" w:color="auto" w:fill="FFFFFF"/>
        </w:rPr>
        <w:t xml:space="preserve">Một lớp có một mã lớp để quản lý, thuộc về một khoa nào đó </w:t>
      </w:r>
      <w:r>
        <w:rPr>
          <w:rFonts w:ascii="Times New Roman" w:hAnsi="Times New Roman" w:cs="Times New Roman"/>
          <w:color w:val="222C37"/>
          <w:shd w:val="clear" w:color="auto" w:fill="FFFFFF"/>
        </w:rPr>
        <w:t>=&gt; lớp cần có Mã khoa</w:t>
      </w:r>
    </w:p>
    <w:p w14:paraId="5FEB84D2" w14:textId="6953526A" w:rsidR="000557E5" w:rsidRPr="00B15CD7" w:rsidRDefault="000557E5" w:rsidP="000557E5">
      <w:pPr>
        <w:rPr>
          <w:rFonts w:ascii="Times New Roman" w:hAnsi="Times New Roman" w:cs="Times New Roman"/>
        </w:rPr>
      </w:pPr>
      <w:r w:rsidRPr="00B15CD7">
        <w:rPr>
          <w:rFonts w:ascii="Times New Roman" w:hAnsi="Times New Roman" w:cs="Times New Roman"/>
          <w:color w:val="222C37"/>
          <w:shd w:val="clear" w:color="auto" w:fill="FFFFFF"/>
        </w:rPr>
        <w:t>và mở ra cho một khóa học nhất định, trong một chương trình nhất định. Số thứ tự được đánh tăng dần cho các lớp cùng khoá học, cùng khoa và cùng chương trình.</w:t>
      </w:r>
    </w:p>
    <w:p w14:paraId="5C14B924" w14:textId="220F8FB8" w:rsidR="000557E5" w:rsidRDefault="000557E5">
      <w:pPr>
        <w:rPr>
          <w:rFonts w:ascii="Times New Roman" w:hAnsi="Times New Roman" w:cs="Times New Roman"/>
          <w:color w:val="222C37"/>
          <w:shd w:val="clear" w:color="auto" w:fill="FFFFFF"/>
        </w:rPr>
      </w:pPr>
    </w:p>
    <w:p w14:paraId="4A094010" w14:textId="77777777" w:rsidR="000557E5" w:rsidRPr="00B15CD7" w:rsidRDefault="000557E5">
      <w:pPr>
        <w:rPr>
          <w:rFonts w:ascii="Times New Roman" w:hAnsi="Times New Roman" w:cs="Times New Roman"/>
          <w:color w:val="222C37"/>
          <w:shd w:val="clear" w:color="auto" w:fill="FFFFFF"/>
        </w:rPr>
      </w:pPr>
    </w:p>
    <w:p w14:paraId="7AF41E6D" w14:textId="19D9B3C0" w:rsidR="0099013B" w:rsidRDefault="00334CDC">
      <w:pPr>
        <w:rPr>
          <w:rFonts w:ascii="Times New Roman" w:hAnsi="Times New Roman" w:cs="Times New Roman"/>
          <w:color w:val="222C37"/>
          <w:shd w:val="clear" w:color="auto" w:fill="FFFFFF"/>
        </w:rPr>
      </w:pPr>
      <w:r w:rsidRPr="00B15CD7">
        <w:rPr>
          <w:rFonts w:ascii="Times New Roman" w:hAnsi="Times New Roman" w:cs="Times New Roman"/>
          <w:color w:val="222C37"/>
          <w:shd w:val="clear" w:color="auto" w:fill="FFFFFF"/>
        </w:rPr>
        <w:t>Mỗi khoa có một mã khoa để quản lý, một tên khoa và ghi nhận năm thành lập khoa. Mỗi khóa học có một mã để quản lý, năm bắt đầu khoá học và năm kết thúc khóa học. Mỗi sinh viên có một mã để quản lý và thuộc về một lớp nào đó (xác định bởi </w:t>
      </w:r>
      <w:r w:rsidRPr="00B15CD7">
        <w:rPr>
          <w:rStyle w:val="Strong"/>
          <w:rFonts w:ascii="Times New Roman" w:hAnsi="Times New Roman" w:cs="Times New Roman"/>
          <w:color w:val="222C37"/>
          <w:shd w:val="clear" w:color="auto" w:fill="FFFFFF"/>
        </w:rPr>
        <w:t>maLop</w:t>
      </w:r>
      <w:r w:rsidRPr="00B15CD7">
        <w:rPr>
          <w:rFonts w:ascii="Times New Roman" w:hAnsi="Times New Roman" w:cs="Times New Roman"/>
          <w:color w:val="222C37"/>
          <w:shd w:val="clear" w:color="auto" w:fill="FFFFFF"/>
        </w:rPr>
        <w:t>). Mỗi chương trình có một mã để quản lý và một tên chương trình. Mỗi môn học có một mã để quản lý và thuộc về một khoa nào đó (xác định bởi </w:t>
      </w:r>
      <w:r w:rsidRPr="00B15CD7">
        <w:rPr>
          <w:rStyle w:val="Strong"/>
          <w:rFonts w:ascii="Times New Roman" w:hAnsi="Times New Roman" w:cs="Times New Roman"/>
          <w:color w:val="222C37"/>
          <w:shd w:val="clear" w:color="auto" w:fill="FFFFFF"/>
        </w:rPr>
        <w:t>maKhoa</w:t>
      </w:r>
      <w:r w:rsidRPr="00B15CD7">
        <w:rPr>
          <w:rFonts w:ascii="Times New Roman" w:hAnsi="Times New Roman" w:cs="Times New Roman"/>
          <w:color w:val="222C37"/>
          <w:shd w:val="clear" w:color="auto" w:fill="FFFFFF"/>
        </w:rPr>
        <w:t>). Mỗi kết quả thi ghi nhận điểm của một sinh viên làm bài thi cho 1 môn học nào đó ở một lần thi cụ thể. (1 sinh viên có thể thi 1 môn nào đó trên 1 lần). Mỗi dòng trong bảng này cho biết một  môn  học được giảng dạy tại một  khoa nào  đó trong một chương trình nào đó. Trong chương trình này, môn học đó được quy định số tiết lý thuyết và thực hành cụ thể và tương đương với bao nhiêu tín chỉ. (</w:t>
      </w:r>
      <w:r w:rsidRPr="00B15CD7">
        <w:rPr>
          <w:rStyle w:val="Strong"/>
          <w:rFonts w:ascii="Times New Roman" w:hAnsi="Times New Roman" w:cs="Times New Roman"/>
          <w:color w:val="222C37"/>
          <w:shd w:val="clear" w:color="auto" w:fill="FFFFFF"/>
        </w:rPr>
        <w:t>soTinChi </w:t>
      </w:r>
      <w:r w:rsidRPr="00B15CD7">
        <w:rPr>
          <w:rFonts w:ascii="Times New Roman" w:hAnsi="Times New Roman" w:cs="Times New Roman"/>
          <w:color w:val="222C37"/>
          <w:shd w:val="clear" w:color="auto" w:fill="FFFFFF"/>
        </w:rPr>
        <w:t xml:space="preserve">bao gồm cả tín chỉ lý thuyết lẫn thực hành). Một lớp có một mã lớp để quản lý, thuộc về một khoa nào đó và </w:t>
      </w:r>
      <w:r w:rsidRPr="00B15CD7">
        <w:rPr>
          <w:rFonts w:ascii="Times New Roman" w:hAnsi="Times New Roman" w:cs="Times New Roman"/>
          <w:color w:val="222C37"/>
          <w:shd w:val="clear" w:color="auto" w:fill="FFFFFF"/>
        </w:rPr>
        <w:lastRenderedPageBreak/>
        <w:t>mở ra cho một khóa học nhất định, trong một chương trình nhất định. Số thứ tự được đánh tăng dần cho các lớp cùng khoá học, cùng khoa và cùng chương trình.</w:t>
      </w:r>
    </w:p>
    <w:p w14:paraId="4FD18AF1" w14:textId="34CC1040" w:rsidR="00A20C5A" w:rsidRDefault="00A20C5A">
      <w:pPr>
        <w:rPr>
          <w:rFonts w:ascii="Times New Roman" w:hAnsi="Times New Roman" w:cs="Times New Roman"/>
          <w:color w:val="222C37"/>
          <w:shd w:val="clear" w:color="auto" w:fill="FFFFFF"/>
        </w:rPr>
      </w:pPr>
    </w:p>
    <w:p w14:paraId="404BBC4F" w14:textId="77777777" w:rsidR="00A20C5A" w:rsidRPr="00A20C5A" w:rsidRDefault="00A20C5A" w:rsidP="00A20C5A">
      <w:pPr>
        <w:shd w:val="clear" w:color="auto" w:fill="FFFFFF"/>
        <w:spacing w:after="270" w:line="240" w:lineRule="auto"/>
        <w:rPr>
          <w:rFonts w:ascii="Segoe UI" w:eastAsia="Times New Roman" w:hAnsi="Segoe UI" w:cs="Segoe UI"/>
          <w:color w:val="222C37"/>
          <w:sz w:val="24"/>
          <w:szCs w:val="24"/>
        </w:rPr>
      </w:pPr>
      <w:r w:rsidRPr="00A20C5A">
        <w:rPr>
          <w:rFonts w:ascii="Segoe UI" w:eastAsia="Times New Roman" w:hAnsi="Segoe UI" w:cs="Segoe UI"/>
          <w:b/>
          <w:bCs/>
          <w:color w:val="0000CC"/>
          <w:sz w:val="24"/>
          <w:szCs w:val="24"/>
        </w:rPr>
        <w:t>Khoa: </w:t>
      </w:r>
      <w:r w:rsidRPr="00A20C5A">
        <w:rPr>
          <w:rFonts w:ascii="Segoe UI" w:eastAsia="Times New Roman" w:hAnsi="Segoe UI" w:cs="Segoe UI"/>
          <w:color w:val="222C37"/>
          <w:sz w:val="24"/>
          <w:szCs w:val="24"/>
        </w:rPr>
        <w:t>Mỗi khoa có một mã khoa để quản lý, một tên khoa và ghi nhận năm thành lập khoa.</w:t>
      </w:r>
    </w:p>
    <w:tbl>
      <w:tblPr>
        <w:tblW w:w="0" w:type="dxa"/>
        <w:tblBorders>
          <w:top w:val="single" w:sz="6" w:space="0" w:color="EAECEE"/>
          <w:left w:val="single" w:sz="6" w:space="0" w:color="EAECEE"/>
          <w:bottom w:val="single" w:sz="6" w:space="0" w:color="EAECEE"/>
          <w:right w:val="single" w:sz="6" w:space="0" w:color="EAECEE"/>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2118"/>
        <w:gridCol w:w="2041"/>
      </w:tblGrid>
      <w:tr w:rsidR="00A20C5A" w:rsidRPr="00A20C5A" w14:paraId="1E639AB4"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483FCB0"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t>maKhoa</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4681CB8C"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tenKhoa</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7C6A8B01"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namThanhLap   </w:t>
            </w:r>
          </w:p>
        </w:tc>
      </w:tr>
      <w:tr w:rsidR="00A20C5A" w:rsidRPr="00A20C5A" w14:paraId="5F7034B8"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E32B03F"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29A05E52"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nvarchar(100)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084F25F7"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r>
    </w:tbl>
    <w:p w14:paraId="6EA35553" w14:textId="77777777" w:rsidR="00A20C5A" w:rsidRPr="00A20C5A" w:rsidRDefault="00A20C5A" w:rsidP="00A20C5A">
      <w:pPr>
        <w:shd w:val="clear" w:color="auto" w:fill="FFFFFF"/>
        <w:spacing w:after="270" w:line="240" w:lineRule="auto"/>
        <w:rPr>
          <w:rFonts w:ascii="Segoe UI" w:eastAsia="Times New Roman" w:hAnsi="Segoe UI" w:cs="Segoe UI"/>
          <w:color w:val="222C37"/>
          <w:sz w:val="24"/>
          <w:szCs w:val="24"/>
        </w:rPr>
      </w:pPr>
      <w:r w:rsidRPr="00A20C5A">
        <w:rPr>
          <w:rFonts w:ascii="Segoe UI" w:eastAsia="Times New Roman" w:hAnsi="Segoe UI" w:cs="Segoe UI"/>
          <w:b/>
          <w:bCs/>
          <w:color w:val="000099"/>
          <w:sz w:val="24"/>
          <w:szCs w:val="24"/>
        </w:rPr>
        <w:t>KhoaHoc</w:t>
      </w:r>
      <w:r w:rsidRPr="00A20C5A">
        <w:rPr>
          <w:rFonts w:ascii="Segoe UI" w:eastAsia="Times New Roman" w:hAnsi="Segoe UI" w:cs="Segoe UI"/>
          <w:color w:val="222C37"/>
          <w:sz w:val="24"/>
          <w:szCs w:val="24"/>
        </w:rPr>
        <w:t>: Mỗi khóa học có một mã để quản lý, năm bắt đầu khoá học và năm kết thúc khóa học.</w:t>
      </w:r>
    </w:p>
    <w:tbl>
      <w:tblPr>
        <w:tblW w:w="0" w:type="dxa"/>
        <w:tblBorders>
          <w:top w:val="single" w:sz="6" w:space="0" w:color="EAECEE"/>
          <w:left w:val="single" w:sz="6" w:space="0" w:color="EAECEE"/>
          <w:bottom w:val="single" w:sz="6" w:space="0" w:color="EAECEE"/>
          <w:right w:val="single" w:sz="6" w:space="0" w:color="EAECEE"/>
        </w:tblBorders>
        <w:shd w:val="clear" w:color="auto" w:fill="FFFFFF"/>
        <w:tblCellMar>
          <w:top w:w="15" w:type="dxa"/>
          <w:left w:w="15" w:type="dxa"/>
          <w:bottom w:w="15" w:type="dxa"/>
          <w:right w:w="15" w:type="dxa"/>
        </w:tblCellMar>
        <w:tblLook w:val="04A0" w:firstRow="1" w:lastRow="0" w:firstColumn="1" w:lastColumn="0" w:noHBand="0" w:noVBand="1"/>
      </w:tblPr>
      <w:tblGrid>
        <w:gridCol w:w="1842"/>
        <w:gridCol w:w="1777"/>
        <w:gridCol w:w="1864"/>
      </w:tblGrid>
      <w:tr w:rsidR="00A20C5A" w:rsidRPr="00A20C5A" w14:paraId="1973BF73"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0B0D533B"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w:t>
            </w:r>
            <w:r w:rsidRPr="00A20C5A">
              <w:rPr>
                <w:rFonts w:ascii="Segoe UI" w:eastAsia="Times New Roman" w:hAnsi="Segoe UI" w:cs="Segoe UI"/>
                <w:color w:val="222C37"/>
                <w:sz w:val="24"/>
                <w:szCs w:val="24"/>
                <w:u w:val="single"/>
              </w:rPr>
              <w:t>MaKhoaHoc</w:t>
            </w:r>
            <w:r w:rsidRPr="00A20C5A">
              <w:rPr>
                <w:rFonts w:ascii="Segoe UI" w:eastAsia="Times New Roman" w:hAnsi="Segoe UI" w:cs="Segoe UI"/>
                <w:color w:val="222C37"/>
                <w:sz w:val="24"/>
                <w:szCs w:val="24"/>
              </w:rPr>
              <w:t>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93EBE80"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namBatDau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71EF398"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namKetThuc   </w:t>
            </w:r>
          </w:p>
        </w:tc>
      </w:tr>
      <w:tr w:rsidR="00A20C5A" w:rsidRPr="00A20C5A" w14:paraId="732AD1F2"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08845F38"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varchar(10)</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945A2E9"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F87ADFE"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r>
    </w:tbl>
    <w:p w14:paraId="4CC5279A" w14:textId="77777777" w:rsidR="00A20C5A" w:rsidRPr="00A20C5A" w:rsidRDefault="00A20C5A" w:rsidP="00A20C5A">
      <w:pPr>
        <w:shd w:val="clear" w:color="auto" w:fill="FFFFFF"/>
        <w:spacing w:after="270" w:line="240" w:lineRule="auto"/>
        <w:rPr>
          <w:rFonts w:ascii="Segoe UI" w:eastAsia="Times New Roman" w:hAnsi="Segoe UI" w:cs="Segoe UI"/>
          <w:color w:val="222C37"/>
          <w:sz w:val="24"/>
          <w:szCs w:val="24"/>
        </w:rPr>
      </w:pPr>
      <w:r w:rsidRPr="00A20C5A">
        <w:rPr>
          <w:rFonts w:ascii="Segoe UI" w:eastAsia="Times New Roman" w:hAnsi="Segoe UI" w:cs="Segoe UI"/>
          <w:b/>
          <w:bCs/>
          <w:color w:val="000099"/>
          <w:sz w:val="24"/>
          <w:szCs w:val="24"/>
        </w:rPr>
        <w:t>SinhVien</w:t>
      </w:r>
      <w:r w:rsidRPr="00A20C5A">
        <w:rPr>
          <w:rFonts w:ascii="Segoe UI" w:eastAsia="Times New Roman" w:hAnsi="Segoe UI" w:cs="Segoe UI"/>
          <w:color w:val="222C37"/>
          <w:sz w:val="24"/>
          <w:szCs w:val="24"/>
        </w:rPr>
        <w:t>: Mỗi sinh viên có một mã để quản lý và thuộc về một lớp nào đó (xác định bởi maLop).</w:t>
      </w:r>
    </w:p>
    <w:tbl>
      <w:tblPr>
        <w:tblW w:w="0" w:type="dxa"/>
        <w:tblBorders>
          <w:top w:val="single" w:sz="6" w:space="0" w:color="EAECEE"/>
          <w:left w:val="single" w:sz="6" w:space="0" w:color="EAECEE"/>
          <w:bottom w:val="single" w:sz="6" w:space="0" w:color="EAECEE"/>
          <w:right w:val="single" w:sz="6" w:space="0" w:color="EAECEE"/>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1986"/>
        <w:gridCol w:w="1467"/>
        <w:gridCol w:w="1857"/>
        <w:gridCol w:w="1721"/>
      </w:tblGrid>
      <w:tr w:rsidR="00A20C5A" w:rsidRPr="00A20C5A" w14:paraId="4047E08F"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428D0DFF"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t>MaSV</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85EBB51"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hoTen</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2544D770"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namSinh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D09A253"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danToc</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5A544A9"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maLop</w:t>
            </w:r>
          </w:p>
        </w:tc>
      </w:tr>
      <w:tr w:rsidR="00A20C5A" w:rsidRPr="00A20C5A" w14:paraId="5A4A05B7"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207EADA3"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6D7F7F8"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nvarchar(100)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650AFF3"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07AC25D"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nvarchar(20)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707F2F64"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r>
    </w:tbl>
    <w:p w14:paraId="64CA1705" w14:textId="77777777" w:rsidR="00A20C5A" w:rsidRPr="00A20C5A" w:rsidRDefault="00A20C5A" w:rsidP="00A20C5A">
      <w:pPr>
        <w:shd w:val="clear" w:color="auto" w:fill="FFFFFF"/>
        <w:spacing w:after="270" w:line="240" w:lineRule="auto"/>
        <w:rPr>
          <w:rFonts w:ascii="Segoe UI" w:eastAsia="Times New Roman" w:hAnsi="Segoe UI" w:cs="Segoe UI"/>
          <w:color w:val="222C37"/>
          <w:sz w:val="24"/>
          <w:szCs w:val="24"/>
        </w:rPr>
      </w:pPr>
      <w:r w:rsidRPr="00A20C5A">
        <w:rPr>
          <w:rFonts w:ascii="Segoe UI" w:eastAsia="Times New Roman" w:hAnsi="Segoe UI" w:cs="Segoe UI"/>
          <w:b/>
          <w:bCs/>
          <w:color w:val="000099"/>
          <w:sz w:val="24"/>
          <w:szCs w:val="24"/>
        </w:rPr>
        <w:t>ChuongTrinh</w:t>
      </w:r>
      <w:r w:rsidRPr="00A20C5A">
        <w:rPr>
          <w:rFonts w:ascii="Segoe UI" w:eastAsia="Times New Roman" w:hAnsi="Segoe UI" w:cs="Segoe UI"/>
          <w:color w:val="222C37"/>
          <w:sz w:val="24"/>
          <w:szCs w:val="24"/>
        </w:rPr>
        <w:t>: Mỗi chương trình có một mã để quản lý và một tên chương trình.</w:t>
      </w:r>
    </w:p>
    <w:tbl>
      <w:tblPr>
        <w:tblW w:w="0" w:type="dxa"/>
        <w:tblBorders>
          <w:top w:val="single" w:sz="6" w:space="0" w:color="EAECEE"/>
          <w:left w:val="single" w:sz="6" w:space="0" w:color="EAECEE"/>
          <w:bottom w:val="single" w:sz="6" w:space="0" w:color="EAECEE"/>
          <w:right w:val="single" w:sz="6" w:space="0" w:color="EAECEE"/>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2265"/>
      </w:tblGrid>
      <w:tr w:rsidR="00A20C5A" w:rsidRPr="00A20C5A" w14:paraId="33BC7F64"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7E1F6FB"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t>MaCT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72CCBEB1"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tenChuongTrinh   </w:t>
            </w:r>
          </w:p>
        </w:tc>
      </w:tr>
      <w:tr w:rsidR="00A20C5A" w:rsidRPr="00A20C5A" w14:paraId="3FC8EEA3"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16FF92A"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FB6B84C"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nvarchar(100)</w:t>
            </w:r>
          </w:p>
        </w:tc>
      </w:tr>
    </w:tbl>
    <w:p w14:paraId="1A77B171" w14:textId="77777777" w:rsidR="00A20C5A" w:rsidRPr="00A20C5A" w:rsidRDefault="00A20C5A" w:rsidP="00A20C5A">
      <w:pPr>
        <w:shd w:val="clear" w:color="auto" w:fill="FFFFFF"/>
        <w:spacing w:after="270" w:line="240" w:lineRule="auto"/>
        <w:rPr>
          <w:rFonts w:ascii="Segoe UI" w:eastAsia="Times New Roman" w:hAnsi="Segoe UI" w:cs="Segoe UI"/>
          <w:color w:val="222C37"/>
          <w:sz w:val="24"/>
          <w:szCs w:val="24"/>
        </w:rPr>
      </w:pPr>
      <w:r w:rsidRPr="00A20C5A">
        <w:rPr>
          <w:rFonts w:ascii="Segoe UI" w:eastAsia="Times New Roman" w:hAnsi="Segoe UI" w:cs="Segoe UI"/>
          <w:b/>
          <w:bCs/>
          <w:color w:val="000099"/>
          <w:sz w:val="24"/>
          <w:szCs w:val="24"/>
        </w:rPr>
        <w:t>MonHoc</w:t>
      </w:r>
      <w:r w:rsidRPr="00A20C5A">
        <w:rPr>
          <w:rFonts w:ascii="Segoe UI" w:eastAsia="Times New Roman" w:hAnsi="Segoe UI" w:cs="Segoe UI"/>
          <w:color w:val="222C37"/>
          <w:sz w:val="24"/>
          <w:szCs w:val="24"/>
        </w:rPr>
        <w:t>: Mỗi môn học có một mã để quản lý và thuộc về một khoa nào đó (xác định bởi maKhoa)</w:t>
      </w:r>
    </w:p>
    <w:tbl>
      <w:tblPr>
        <w:tblW w:w="0" w:type="dxa"/>
        <w:tblBorders>
          <w:top w:val="single" w:sz="6" w:space="0" w:color="EAECEE"/>
          <w:left w:val="single" w:sz="6" w:space="0" w:color="EAECEE"/>
          <w:bottom w:val="single" w:sz="6" w:space="0" w:color="EAECEE"/>
          <w:right w:val="single" w:sz="6" w:space="0" w:color="EAECEE"/>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1921"/>
        <w:gridCol w:w="1656"/>
      </w:tblGrid>
      <w:tr w:rsidR="00A20C5A" w:rsidRPr="00A20C5A" w14:paraId="5E89A2AC"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7CDF07CD"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t>MaMH</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33B35D1"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tenMonHoc</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18C4D98"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maKhoa</w:t>
            </w:r>
          </w:p>
        </w:tc>
      </w:tr>
      <w:tr w:rsidR="00A20C5A" w:rsidRPr="00A20C5A" w14:paraId="5747DD74"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132943F"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C6E2713"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nvarchar(100)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8DDFD36"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r>
    </w:tbl>
    <w:p w14:paraId="7B078700" w14:textId="77777777" w:rsidR="00A20C5A" w:rsidRPr="00A20C5A" w:rsidRDefault="00A20C5A" w:rsidP="00A20C5A">
      <w:pPr>
        <w:shd w:val="clear" w:color="auto" w:fill="FFFFFF"/>
        <w:spacing w:after="270" w:line="240" w:lineRule="auto"/>
        <w:rPr>
          <w:rFonts w:ascii="Segoe UI" w:eastAsia="Times New Roman" w:hAnsi="Segoe UI" w:cs="Segoe UI"/>
          <w:color w:val="222C37"/>
          <w:sz w:val="24"/>
          <w:szCs w:val="24"/>
        </w:rPr>
      </w:pPr>
      <w:r w:rsidRPr="00A20C5A">
        <w:rPr>
          <w:rFonts w:ascii="Segoe UI" w:eastAsia="Times New Roman" w:hAnsi="Segoe UI" w:cs="Segoe UI"/>
          <w:b/>
          <w:bCs/>
          <w:color w:val="000099"/>
          <w:sz w:val="24"/>
          <w:szCs w:val="24"/>
        </w:rPr>
        <w:t>KetQua</w:t>
      </w:r>
      <w:r w:rsidRPr="00A20C5A">
        <w:rPr>
          <w:rFonts w:ascii="Segoe UI" w:eastAsia="Times New Roman" w:hAnsi="Segoe UI" w:cs="Segoe UI"/>
          <w:color w:val="222C37"/>
          <w:sz w:val="24"/>
          <w:szCs w:val="24"/>
        </w:rPr>
        <w:t>: Mỗi kết quả thi ghi nhận điểm của một sinh viên làm bài thi cho 1 môn học nào đó ở một lần thi cụ thể. (1 sinh viên có thể thi 1 môn nào đó trên 1 lần)</w:t>
      </w:r>
    </w:p>
    <w:tbl>
      <w:tblPr>
        <w:tblW w:w="0" w:type="dxa"/>
        <w:tblBorders>
          <w:top w:val="single" w:sz="6" w:space="0" w:color="EAECEE"/>
          <w:left w:val="single" w:sz="6" w:space="0" w:color="EAECEE"/>
          <w:bottom w:val="single" w:sz="6" w:space="0" w:color="EAECEE"/>
          <w:right w:val="single" w:sz="6" w:space="0" w:color="EAECEE"/>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1721"/>
        <w:gridCol w:w="1312"/>
        <w:gridCol w:w="1077"/>
      </w:tblGrid>
      <w:tr w:rsidR="00A20C5A" w:rsidRPr="00A20C5A" w14:paraId="7AF02DF1"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AD2FF5D"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lastRenderedPageBreak/>
              <w:t>MaSV</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B9B7012"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t>MaMH</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52741EC"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w:t>
            </w:r>
            <w:r w:rsidRPr="00A20C5A">
              <w:rPr>
                <w:rFonts w:ascii="Segoe UI" w:eastAsia="Times New Roman" w:hAnsi="Segoe UI" w:cs="Segoe UI"/>
                <w:color w:val="222C37"/>
                <w:sz w:val="24"/>
                <w:szCs w:val="24"/>
                <w:u w:val="single"/>
              </w:rPr>
              <w:t>lanThi </w:t>
            </w:r>
            <w:r w:rsidRPr="00A20C5A">
              <w:rPr>
                <w:rFonts w:ascii="Segoe UI" w:eastAsia="Times New Roman" w:hAnsi="Segoe UI" w:cs="Segoe UI"/>
                <w:color w:val="222C37"/>
                <w:sz w:val="24"/>
                <w:szCs w:val="24"/>
              </w:rPr>
              <w:t>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E18DD57"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diem   </w:t>
            </w:r>
          </w:p>
        </w:tc>
      </w:tr>
      <w:tr w:rsidR="00A20C5A" w:rsidRPr="00A20C5A" w14:paraId="52B116F8"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B1F607F"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2DC5E259"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B892DB3"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78AAFCCC"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float</w:t>
            </w:r>
          </w:p>
        </w:tc>
      </w:tr>
    </w:tbl>
    <w:p w14:paraId="6ECB017B" w14:textId="77777777" w:rsidR="00A20C5A" w:rsidRPr="00A20C5A" w:rsidRDefault="00A20C5A" w:rsidP="00A20C5A">
      <w:pPr>
        <w:shd w:val="clear" w:color="auto" w:fill="FFFFFF"/>
        <w:spacing w:after="270" w:line="240" w:lineRule="auto"/>
        <w:rPr>
          <w:rFonts w:ascii="Segoe UI" w:eastAsia="Times New Roman" w:hAnsi="Segoe UI" w:cs="Segoe UI"/>
          <w:color w:val="222C37"/>
          <w:sz w:val="24"/>
          <w:szCs w:val="24"/>
        </w:rPr>
      </w:pPr>
      <w:r w:rsidRPr="00A20C5A">
        <w:rPr>
          <w:rFonts w:ascii="Segoe UI" w:eastAsia="Times New Roman" w:hAnsi="Segoe UI" w:cs="Segoe UI"/>
          <w:b/>
          <w:bCs/>
          <w:color w:val="000099"/>
          <w:sz w:val="24"/>
          <w:szCs w:val="24"/>
        </w:rPr>
        <w:t>GiangKhoa</w:t>
      </w:r>
      <w:r w:rsidRPr="00A20C5A">
        <w:rPr>
          <w:rFonts w:ascii="Segoe UI" w:eastAsia="Times New Roman" w:hAnsi="Segoe UI" w:cs="Segoe UI"/>
          <w:color w:val="222C37"/>
          <w:sz w:val="24"/>
          <w:szCs w:val="24"/>
        </w:rPr>
        <w:t>: Mỗi dòng trong bảng này cho biết một  môn  học được giảng dạy tại một  khoa nào  đó trong một chương trình nào đó. Trong chương trình này, môn học đó được quy định số tiết lý thuyết và thực hành cụ thể và tương đương với bao nhiêu tín chỉ. (soTinChi bao gồm cả tín chỉ lý thuyết lẫn thực hàn</w:t>
      </w:r>
    </w:p>
    <w:tbl>
      <w:tblPr>
        <w:tblW w:w="0" w:type="dxa"/>
        <w:tblBorders>
          <w:top w:val="single" w:sz="6" w:space="0" w:color="EAECEE"/>
          <w:left w:val="single" w:sz="6" w:space="0" w:color="EAECEE"/>
          <w:bottom w:val="single" w:sz="6" w:space="0" w:color="EAECEE"/>
          <w:right w:val="single" w:sz="6" w:space="0" w:color="EAECEE"/>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1177"/>
        <w:gridCol w:w="1177"/>
        <w:gridCol w:w="846"/>
        <w:gridCol w:w="965"/>
        <w:gridCol w:w="1496"/>
        <w:gridCol w:w="1593"/>
        <w:gridCol w:w="912"/>
      </w:tblGrid>
      <w:tr w:rsidR="00A20C5A" w:rsidRPr="00A20C5A" w14:paraId="33D723AE"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7D04C045"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t>maCT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A51092F"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t>maKhoa</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1DA1C20"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t>maMH</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775DF7A"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namHoc</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400B1BB8"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hocKy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053337DE"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soTietLyThuyet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8F2E0D8"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soTietThucHanh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8A883DA"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soTinChi</w:t>
            </w:r>
          </w:p>
        </w:tc>
      </w:tr>
      <w:tr w:rsidR="00A20C5A" w:rsidRPr="00A20C5A" w14:paraId="54D7D31F"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F8089C0"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13165C9"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F1AC475"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00EFA0B0"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03F42DCC"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498DA4E1"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9FB32CC"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4D89BA5"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r>
    </w:tbl>
    <w:p w14:paraId="76CB1F5B" w14:textId="77777777" w:rsidR="00A20C5A" w:rsidRPr="00A20C5A" w:rsidRDefault="00A20C5A" w:rsidP="00A20C5A">
      <w:pPr>
        <w:shd w:val="clear" w:color="auto" w:fill="FFFFFF"/>
        <w:spacing w:after="270" w:line="240" w:lineRule="auto"/>
        <w:rPr>
          <w:rFonts w:ascii="Segoe UI" w:eastAsia="Times New Roman" w:hAnsi="Segoe UI" w:cs="Segoe UI"/>
          <w:color w:val="222C37"/>
          <w:sz w:val="24"/>
          <w:szCs w:val="24"/>
        </w:rPr>
      </w:pPr>
      <w:r w:rsidRPr="00A20C5A">
        <w:rPr>
          <w:rFonts w:ascii="Segoe UI" w:eastAsia="Times New Roman" w:hAnsi="Segoe UI" w:cs="Segoe UI"/>
          <w:b/>
          <w:bCs/>
          <w:color w:val="000099"/>
          <w:sz w:val="24"/>
          <w:szCs w:val="24"/>
        </w:rPr>
        <w:t>Lop</w:t>
      </w:r>
      <w:r w:rsidRPr="00A20C5A">
        <w:rPr>
          <w:rFonts w:ascii="Segoe UI" w:eastAsia="Times New Roman" w:hAnsi="Segoe UI" w:cs="Segoe UI"/>
          <w:color w:val="222C37"/>
          <w:sz w:val="24"/>
          <w:szCs w:val="24"/>
        </w:rPr>
        <w:t>: Một lớp có một mã lớp để quản lý, thuộc về một khoa nào đó và mở ra cho một khóa học nhất định, trong một chương trình nhất định. Số thứ tự được đánh tăng dần cho các lớp cùng khoá học, cùng khoa và cùng chương trình.</w:t>
      </w:r>
    </w:p>
    <w:tbl>
      <w:tblPr>
        <w:tblW w:w="0" w:type="dxa"/>
        <w:tblBorders>
          <w:top w:val="single" w:sz="6" w:space="0" w:color="EAECEE"/>
          <w:left w:val="single" w:sz="6" w:space="0" w:color="EAECEE"/>
          <w:bottom w:val="single" w:sz="6" w:space="0" w:color="EAECEE"/>
          <w:right w:val="single" w:sz="6" w:space="0" w:color="EAECEE"/>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1833"/>
        <w:gridCol w:w="1721"/>
        <w:gridCol w:w="1721"/>
        <w:gridCol w:w="1446"/>
      </w:tblGrid>
      <w:tr w:rsidR="00A20C5A" w:rsidRPr="00A20C5A" w14:paraId="12D552E3"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97ED0C1"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u w:val="single"/>
              </w:rPr>
              <w:t>MaLop</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411B6F21"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maKhoaHoc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48317DC"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maKhoa</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443728B7"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maCT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321CD80"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soThuTu   </w:t>
            </w:r>
          </w:p>
        </w:tc>
      </w:tr>
      <w:tr w:rsidR="00A20C5A" w:rsidRPr="00A20C5A" w14:paraId="6BB4F9FA" w14:textId="77777777" w:rsidTr="00A20C5A">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CD98876"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054E0F8"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varchar(10)</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3477C96"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8834EF2"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   varchar(10)   </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40788C8E" w14:textId="77777777" w:rsidR="00A20C5A" w:rsidRPr="00A20C5A" w:rsidRDefault="00A20C5A" w:rsidP="00A20C5A">
            <w:pPr>
              <w:spacing w:after="180" w:line="240" w:lineRule="auto"/>
              <w:jc w:val="center"/>
              <w:rPr>
                <w:rFonts w:ascii="Segoe UI" w:eastAsia="Times New Roman" w:hAnsi="Segoe UI" w:cs="Segoe UI"/>
                <w:color w:val="222C37"/>
                <w:sz w:val="24"/>
                <w:szCs w:val="24"/>
              </w:rPr>
            </w:pPr>
            <w:r w:rsidRPr="00A20C5A">
              <w:rPr>
                <w:rFonts w:ascii="Segoe UI" w:eastAsia="Times New Roman" w:hAnsi="Segoe UI" w:cs="Segoe UI"/>
                <w:color w:val="222C37"/>
                <w:sz w:val="24"/>
                <w:szCs w:val="24"/>
              </w:rPr>
              <w:t>int</w:t>
            </w:r>
          </w:p>
        </w:tc>
      </w:tr>
    </w:tbl>
    <w:p w14:paraId="139832C8" w14:textId="77777777" w:rsidR="00A20C5A" w:rsidRPr="00B15CD7" w:rsidRDefault="00A20C5A">
      <w:pPr>
        <w:rPr>
          <w:rFonts w:ascii="Times New Roman" w:hAnsi="Times New Roman" w:cs="Times New Roman"/>
        </w:rPr>
      </w:pPr>
    </w:p>
    <w:sectPr w:rsidR="00A20C5A" w:rsidRPr="00B1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7E"/>
    <w:rsid w:val="000557E5"/>
    <w:rsid w:val="000659FF"/>
    <w:rsid w:val="00334CDC"/>
    <w:rsid w:val="00404ECF"/>
    <w:rsid w:val="0040737E"/>
    <w:rsid w:val="00482797"/>
    <w:rsid w:val="00575E37"/>
    <w:rsid w:val="0099013B"/>
    <w:rsid w:val="00A20C5A"/>
    <w:rsid w:val="00B15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16BF"/>
  <w15:chartTrackingRefBased/>
  <w15:docId w15:val="{399150C3-484B-4E01-87E7-A3E82510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4CDC"/>
    <w:rPr>
      <w:b/>
      <w:bCs/>
    </w:rPr>
  </w:style>
  <w:style w:type="paragraph" w:styleId="NormalWeb">
    <w:name w:val="Normal (Web)"/>
    <w:basedOn w:val="Normal"/>
    <w:uiPriority w:val="99"/>
    <w:semiHidden/>
    <w:unhideWhenUsed/>
    <w:rsid w:val="00A20C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01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2020-07-31T04:06:00Z</dcterms:created>
  <dcterms:modified xsi:type="dcterms:W3CDTF">2020-07-31T12:26:00Z</dcterms:modified>
</cp:coreProperties>
</file>