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0CF9285E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1A725D9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1340437F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9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BVTYyU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0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0T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3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INt7RM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1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A0NwIAAGMEAAAOAAAAZHJzL2Uyb0RvYy54bWysVE2P2jAQvVfqf7B8LwGWr0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EfjSQgm&#10;Ybu7n4wnET55f22s898UVSwIKbcgMfZWHNfOIxO4XlxCME2roiwjkaVmdcpHd8NufHC14EWp8TDU&#10;0OYaJN9sm1j68FLHlrITyrPUzokzclUgh7Vw/kVYDAbSxrD7Zxx5SYhFZ4mzPdlff9MHf/AFK2c1&#10;Bi3l7udBWMVZ+V2DyfveYABYHy+D4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GS0AND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4D8E50E0" w:rsidR="009F641C" w:rsidRDefault="002214DB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2214DB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Gesti</w:t>
                            </w:r>
                            <w:r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ó</w:t>
                            </w: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2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rlked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2214DB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Gesti</w:t>
                      </w:r>
                      <w:r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ó</w:t>
                      </w: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0CA650F0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" fillcolor="#489fb5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2214DB">
            <w:rPr>
              <w:b/>
              <w:bCs/>
              <w:color w:val="16697A"/>
              <w:sz w:val="56"/>
              <w:szCs w:val="56"/>
            </w:rPr>
            <w:t>Índice</w:t>
          </w:r>
        </w:p>
        <w:p w14:paraId="681D1421" w14:textId="65B60016" w:rsidR="00155341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62821" w:history="1">
            <w:r w:rsidR="00155341" w:rsidRPr="006D2E9C">
              <w:rPr>
                <w:rStyle w:val="Hipervnculo"/>
                <w:noProof/>
              </w:rPr>
              <w:t>Planificación</w:t>
            </w:r>
            <w:r w:rsidR="00155341">
              <w:rPr>
                <w:noProof/>
                <w:webHidden/>
              </w:rPr>
              <w:tab/>
            </w:r>
            <w:r w:rsidR="00155341">
              <w:rPr>
                <w:noProof/>
                <w:webHidden/>
              </w:rPr>
              <w:fldChar w:fldCharType="begin"/>
            </w:r>
            <w:r w:rsidR="00155341">
              <w:rPr>
                <w:noProof/>
                <w:webHidden/>
              </w:rPr>
              <w:instrText xml:space="preserve"> PAGEREF _Toc168162821 \h </w:instrText>
            </w:r>
            <w:r w:rsidR="00155341">
              <w:rPr>
                <w:noProof/>
                <w:webHidden/>
              </w:rPr>
            </w:r>
            <w:r w:rsidR="00155341">
              <w:rPr>
                <w:noProof/>
                <w:webHidden/>
              </w:rPr>
              <w:fldChar w:fldCharType="separate"/>
            </w:r>
            <w:r w:rsidR="00155341">
              <w:rPr>
                <w:noProof/>
                <w:webHidden/>
              </w:rPr>
              <w:t>3</w:t>
            </w:r>
            <w:r w:rsidR="00155341">
              <w:rPr>
                <w:noProof/>
                <w:webHidden/>
              </w:rPr>
              <w:fldChar w:fldCharType="end"/>
            </w:r>
          </w:hyperlink>
        </w:p>
        <w:p w14:paraId="3E9A35F7" w14:textId="5682F5C8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2" w:history="1">
            <w:r w:rsidRPr="006D2E9C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27DC" w14:textId="4606ADD2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3" w:history="1">
            <w:r w:rsidRPr="006D2E9C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08AC" w14:textId="05502E18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4" w:history="1">
            <w:r w:rsidRPr="006D2E9C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4A1F2" w14:textId="12AE1C3F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5" w:history="1">
            <w:r w:rsidRPr="006D2E9C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5BDAC" w14:textId="76C0049B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6" w:history="1">
            <w:r w:rsidRPr="006D2E9C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3397" w14:textId="445D0544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7" w:history="1">
            <w:r w:rsidRPr="006D2E9C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A2C54" w14:textId="1F906888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8" w:history="1">
            <w:r w:rsidRPr="006D2E9C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371C1" w14:textId="4421905A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29" w:history="1">
            <w:r w:rsidRPr="006D2E9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FA76B" w14:textId="369029BA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0" w:history="1">
            <w:r w:rsidRPr="006D2E9C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69774" w14:textId="241AE46D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1" w:history="1">
            <w:r w:rsidRPr="006D2E9C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000D" w14:textId="20B8911D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2" w:history="1">
            <w:r w:rsidRPr="006D2E9C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7D46E" w14:textId="3E74BA91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3" w:history="1">
            <w:r w:rsidRPr="006D2E9C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D5468" w14:textId="4B0334B7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4" w:history="1">
            <w:r w:rsidRPr="006D2E9C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E874" w14:textId="19351FAE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5" w:history="1">
            <w:r w:rsidRPr="006D2E9C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9FB4" w14:textId="3BBA92B7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6" w:history="1">
            <w:r w:rsidRPr="006D2E9C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9614" w14:textId="408461C3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7" w:history="1">
            <w:r w:rsidRPr="006D2E9C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2675D" w14:textId="4332867D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8" w:history="1">
            <w:r w:rsidRPr="006D2E9C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3C6C" w14:textId="594EACE9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39" w:history="1">
            <w:r w:rsidRPr="006D2E9C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A258" w14:textId="2401BBC4" w:rsidR="00155341" w:rsidRDefault="00155341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0" w:history="1">
            <w:r w:rsidRPr="006D2E9C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70322" w14:textId="6657C464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1" w:history="1">
            <w:r w:rsidRPr="006D2E9C">
              <w:rPr>
                <w:rStyle w:val="Hipervnculo"/>
                <w:noProof/>
              </w:rPr>
              <w:t>Esquemas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FE36D" w14:textId="280EA949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2" w:history="1">
            <w:r w:rsidRPr="006D2E9C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AFA8" w14:textId="7EB4F891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3" w:history="1">
            <w:r w:rsidRPr="006D2E9C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37874" w14:textId="775CF9F9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4" w:history="1">
            <w:r w:rsidRPr="006D2E9C">
              <w:rPr>
                <w:rStyle w:val="Hipervnculo"/>
                <w:noProof/>
              </w:rPr>
              <w:t>Color y 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0CB5E" w14:textId="54248AB6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5" w:history="1">
            <w:r w:rsidRPr="006D2E9C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84BA" w14:textId="584FAF46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6" w:history="1">
            <w:r w:rsidRPr="006D2E9C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BA86" w14:textId="6FBAD64C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7" w:history="1">
            <w:r w:rsidRPr="006D2E9C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6702F" w14:textId="3366D2F0" w:rsidR="00155341" w:rsidRDefault="00155341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8" w:history="1">
            <w:r w:rsidRPr="006D2E9C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A9C2F" w14:textId="29BFBD83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49" w:history="1">
            <w:r w:rsidRPr="006D2E9C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67A23" w14:textId="6ED454D4" w:rsidR="00155341" w:rsidRDefault="00155341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162850" w:history="1">
            <w:r w:rsidRPr="006D2E9C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_Toc168162850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465859FF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162821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162822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162823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162824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 xml:space="preserve">En la página de inicio, se mostrarán gráficos que brindarán a los usuarios información sobre el estado de los portátiles y cargadores, el uso de dispositivos </w:t>
      </w:r>
      <w:r>
        <w:lastRenderedPageBreak/>
        <w:t>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162825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3A147D0A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77777777" w:rsidR="006538D2" w:rsidRDefault="006538D2" w:rsidP="001E3772"/>
    <w:p w14:paraId="32BAB591" w14:textId="5449BE4C" w:rsidR="003A5E5C" w:rsidRDefault="003A5E5C" w:rsidP="009E2DB8">
      <w:pPr>
        <w:pStyle w:val="Ttulo3"/>
      </w:pPr>
      <w:bookmarkStart w:id="5" w:name="_Toc168162826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lastRenderedPageBreak/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4F7A93">
      <w:pPr>
        <w:ind w:left="360"/>
      </w:pPr>
    </w:p>
    <w:p w14:paraId="67BA056C" w14:textId="18B19FA4" w:rsidR="00B96A77" w:rsidRDefault="00B96A77" w:rsidP="009E2DB8">
      <w:pPr>
        <w:pStyle w:val="Ttulo3"/>
      </w:pPr>
      <w:bookmarkStart w:id="6" w:name="_Toc168162827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lastRenderedPageBreak/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lastRenderedPageBreak/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lastRenderedPageBreak/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162828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8162829"/>
      <w:r w:rsidRPr="0001106E">
        <w:lastRenderedPageBreak/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0313FB41" w14:textId="536FB512" w:rsidR="009E2DB8" w:rsidRDefault="009E2DB8" w:rsidP="005F7F5B">
      <w:pPr>
        <w:pStyle w:val="Ttulo1"/>
      </w:pPr>
      <w:bookmarkStart w:id="9" w:name="_Toc168162830"/>
      <w:r>
        <w:t>Análisis</w:t>
      </w:r>
      <w:bookmarkEnd w:id="9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10" w:name="_Toc168162831"/>
      <w:r>
        <w:t>Público objetivo</w:t>
      </w:r>
      <w:bookmarkEnd w:id="10"/>
    </w:p>
    <w:p w14:paraId="12D9AE71" w14:textId="4405F260" w:rsidR="00BA3BC2" w:rsidRDefault="00BA3BC2" w:rsidP="00BA3BC2"/>
    <w:p w14:paraId="07B6450B" w14:textId="0BC43D52" w:rsidR="00897EDE" w:rsidRPr="00BA3BC2" w:rsidRDefault="00897EDE" w:rsidP="00BA3BC2">
      <w:r w:rsidRPr="00897EDE">
        <w:t xml:space="preserve">La aplicación </w:t>
      </w:r>
      <w:r>
        <w:t xml:space="preserve">web </w:t>
      </w:r>
      <w:r w:rsidRPr="00897EDE">
        <w:t>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1" w:name="_Toc168162832"/>
      <w:r>
        <w:t>Nombre de la aplicación</w:t>
      </w:r>
      <w:bookmarkEnd w:id="11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2" w:name="_Toc168162833"/>
      <w:r>
        <w:lastRenderedPageBreak/>
        <w:t>Reglas de negocio</w:t>
      </w:r>
      <w:bookmarkEnd w:id="12"/>
    </w:p>
    <w:p w14:paraId="2773BA51" w14:textId="4054ECE2" w:rsidR="0088098C" w:rsidRDefault="0088098C" w:rsidP="0088098C"/>
    <w:p w14:paraId="15106B2D" w14:textId="70CAF652" w:rsidR="00D17773" w:rsidRDefault="00D17773" w:rsidP="0088098C">
      <w:r>
        <w:t>Cuando un portátil se avería, la relación que tiene con el cargador se elimina e igual si un cargador se avería, la relación con el portátil se elimina.</w:t>
      </w:r>
    </w:p>
    <w:p w14:paraId="08E64EF6" w14:textId="02512F8F" w:rsidR="00D17773" w:rsidRPr="00D17773" w:rsidRDefault="00D17773" w:rsidP="0088098C">
      <w:r>
        <w:t>Cuando un portátil se avería, los alumnos que usan el portátil se quedan sin portátil.</w:t>
      </w:r>
    </w:p>
    <w:p w14:paraId="20C1ED98" w14:textId="5F3D88A2" w:rsidR="006505FD" w:rsidRPr="006505FD" w:rsidRDefault="006505FD" w:rsidP="006505FD">
      <w:r>
        <w:t>Un alumno podrá estar en varios cursos durante el mismo año</w:t>
      </w:r>
      <w:r w:rsidR="005745F6">
        <w:t>,</w:t>
      </w:r>
      <w:r w:rsidRPr="006505FD">
        <w:t xml:space="preserve"> </w:t>
      </w:r>
      <w:r>
        <w:t>siempre que estos no tengan el mismo turno.</w:t>
      </w:r>
    </w:p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3" w:name="_Toc168162834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3"/>
    </w:p>
    <w:p w14:paraId="111A0B98" w14:textId="7984D598" w:rsidR="005F7F5B" w:rsidRDefault="005F7F5B" w:rsidP="005F7F5B"/>
    <w:p w14:paraId="780333CF" w14:textId="5FC71A34" w:rsidR="009E2DB8" w:rsidRDefault="004B6897" w:rsidP="005F7F5B">
      <w:r>
        <w:rPr>
          <w:noProof/>
        </w:rPr>
        <w:drawing>
          <wp:inline distT="0" distB="0" distL="0" distR="0" wp14:anchorId="271FCD95" wp14:editId="6150472B">
            <wp:extent cx="5400040" cy="46367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3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4" w:name="_Toc168162835"/>
      <w:r>
        <w:t>Diagrama de casos de uso</w:t>
      </w:r>
      <w:bookmarkEnd w:id="14"/>
    </w:p>
    <w:p w14:paraId="5E2958D3" w14:textId="7341792E" w:rsidR="00543D77" w:rsidRDefault="00543D77" w:rsidP="00543D77"/>
    <w:p w14:paraId="31D2D472" w14:textId="4EDD93EE" w:rsidR="00543D77" w:rsidRDefault="00637DE0" w:rsidP="00543D77">
      <w:r>
        <w:rPr>
          <w:noProof/>
        </w:rPr>
        <w:lastRenderedPageBreak/>
        <w:drawing>
          <wp:inline distT="0" distB="0" distL="0" distR="0" wp14:anchorId="5B268A55" wp14:editId="4FAE0BAE">
            <wp:extent cx="5400040" cy="56616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5" w:name="_Toc168162836"/>
      <w:r>
        <w:t>D</w:t>
      </w:r>
      <w:r w:rsidRPr="00236740">
        <w:t>iseño</w:t>
      </w:r>
      <w:bookmarkEnd w:id="15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6" w:name="_Toc168162837"/>
      <w:r>
        <w:t>P</w:t>
      </w:r>
      <w:r w:rsidRPr="00236740">
        <w:t>rototipo de la interfaz</w:t>
      </w:r>
      <w:bookmarkEnd w:id="16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7" w:name="_Toc168162838"/>
      <w:r>
        <w:lastRenderedPageBreak/>
        <w:t>Página de inicio</w:t>
      </w:r>
      <w:bookmarkEnd w:id="17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8" w:name="_Toc168162839"/>
      <w:r>
        <w:t>Página de panel</w:t>
      </w:r>
      <w:bookmarkEnd w:id="18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9" w:name="_Toc168162840"/>
      <w:r>
        <w:t>Página de gestión de portátiles</w:t>
      </w:r>
      <w:bookmarkEnd w:id="19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75B4AF9D" w14:textId="4AA0A49D" w:rsidR="00236740" w:rsidRDefault="00236740" w:rsidP="00236740">
      <w:pPr>
        <w:pStyle w:val="Ttulo2"/>
      </w:pPr>
      <w:bookmarkStart w:id="20" w:name="_Toc168162841"/>
      <w:r>
        <w:t>Esquemas de la interfaz</w:t>
      </w:r>
      <w:bookmarkEnd w:id="20"/>
    </w:p>
    <w:p w14:paraId="0DD030B3" w14:textId="06E8F0AA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21" w:name="_Toc168162842"/>
      <w:r>
        <w:t>Diagrama de clases</w:t>
      </w:r>
      <w:bookmarkEnd w:id="21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2" w:name="_Toc168162843"/>
      <w:r>
        <w:t>Diagrama relacional</w:t>
      </w:r>
      <w:bookmarkEnd w:id="22"/>
    </w:p>
    <w:p w14:paraId="08A60D94" w14:textId="65638975" w:rsidR="00236740" w:rsidRDefault="00236740" w:rsidP="00236740"/>
    <w:p w14:paraId="369D2B2A" w14:textId="5682E2D2" w:rsidR="00236740" w:rsidRDefault="00F34A57" w:rsidP="00236740">
      <w:r>
        <w:rPr>
          <w:noProof/>
        </w:rPr>
        <w:drawing>
          <wp:inline distT="0" distB="0" distL="0" distR="0" wp14:anchorId="6968283F" wp14:editId="4F8FD212">
            <wp:extent cx="5400040" cy="20351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3" w:name="_Toc168162844"/>
      <w:r>
        <w:t>Paleta de colores</w:t>
      </w:r>
      <w:bookmarkEnd w:id="23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77777777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21B39C0C" w14:textId="112A1B11" w:rsidR="000E27E5" w:rsidRDefault="000E27E5" w:rsidP="000D37E3">
      <w:r>
        <w:rPr>
          <w:noProof/>
        </w:rPr>
        <w:drawing>
          <wp:inline distT="0" distB="0" distL="0" distR="0" wp14:anchorId="4436CADA" wp14:editId="42042816">
            <wp:extent cx="3036194" cy="43529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81" cy="436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r>
        <w:t>Tipografía</w:t>
      </w:r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77777777" w:rsidR="00306842" w:rsidRDefault="00306842" w:rsidP="00236740">
      <w:r>
        <w:rPr>
          <w:noProof/>
        </w:rPr>
        <w:lastRenderedPageBreak/>
        <w:drawing>
          <wp:inline distT="0" distB="0" distL="0" distR="0" wp14:anchorId="7714473E" wp14:editId="7B388BCD">
            <wp:extent cx="5400040" cy="27901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7040" w14:textId="1606EA24" w:rsidR="00626C32" w:rsidRDefault="00306842" w:rsidP="00236740">
      <w:r>
        <w:rPr>
          <w:noProof/>
        </w:rPr>
        <w:drawing>
          <wp:inline distT="0" distB="0" distL="0" distR="0" wp14:anchorId="5FFE0A09" wp14:editId="0A500C05">
            <wp:extent cx="5400040" cy="2700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C390" w14:textId="77777777" w:rsidR="00626C32" w:rsidRDefault="00626C32" w:rsidP="00236740"/>
    <w:p w14:paraId="6EB500B8" w14:textId="282E924A" w:rsidR="00236740" w:rsidRDefault="00236740" w:rsidP="00236740">
      <w:pPr>
        <w:pStyle w:val="Ttulo1"/>
      </w:pPr>
      <w:bookmarkStart w:id="24" w:name="_Toc168162845"/>
      <w:r>
        <w:t>Implementación</w:t>
      </w:r>
      <w:bookmarkEnd w:id="24"/>
    </w:p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5" w:name="_Toc168162846"/>
      <w:r>
        <w:t>Pruebas</w:t>
      </w:r>
      <w:bookmarkEnd w:id="25"/>
    </w:p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6" w:name="_Toc168162847"/>
      <w:r>
        <w:t>Pruebas realizadas</w:t>
      </w:r>
      <w:bookmarkEnd w:id="26"/>
    </w:p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7" w:name="_Toc168162848"/>
      <w:r>
        <w:t>Resultados obtenidos</w:t>
      </w:r>
      <w:bookmarkEnd w:id="27"/>
    </w:p>
    <w:p w14:paraId="0A047488" w14:textId="67F73CC7" w:rsidR="00236740" w:rsidRDefault="00236740" w:rsidP="00236740"/>
    <w:p w14:paraId="2838328F" w14:textId="0EF86C66" w:rsidR="00236740" w:rsidRDefault="00236740" w:rsidP="00236740"/>
    <w:p w14:paraId="039E6F18" w14:textId="3932C468" w:rsidR="00022C5B" w:rsidRDefault="00022C5B" w:rsidP="00236740"/>
    <w:p w14:paraId="6BA5A903" w14:textId="77777777" w:rsidR="00022C5B" w:rsidRDefault="00022C5B" w:rsidP="00236740"/>
    <w:p w14:paraId="6961CF0D" w14:textId="348056F2" w:rsidR="00236740" w:rsidRDefault="00236740" w:rsidP="00236740">
      <w:pPr>
        <w:pStyle w:val="Ttulo1"/>
      </w:pPr>
      <w:bookmarkStart w:id="28" w:name="_Toc168162849"/>
      <w:r>
        <w:t>Diario de trabajo</w:t>
      </w:r>
      <w:bookmarkEnd w:id="28"/>
    </w:p>
    <w:p w14:paraId="0993A485" w14:textId="226697DD" w:rsidR="00236740" w:rsidRDefault="00236740" w:rsidP="00236740"/>
    <w:p w14:paraId="54DCC51D" w14:textId="77777777" w:rsidR="003D406C" w:rsidRDefault="003D406C" w:rsidP="00236740"/>
    <w:p w14:paraId="2D2B1298" w14:textId="47C97B15" w:rsidR="00236740" w:rsidRDefault="00236740" w:rsidP="00236740"/>
    <w:p w14:paraId="1783A182" w14:textId="5E1E739B" w:rsidR="00D53E91" w:rsidRPr="00D53E91" w:rsidRDefault="00D53E91" w:rsidP="00D53E91">
      <w:pPr>
        <w:pStyle w:val="Ttulo1"/>
      </w:pPr>
      <w:bookmarkStart w:id="29" w:name="_Toc168162850"/>
      <w:r>
        <w:t>Bibliografía</w:t>
      </w:r>
      <w:bookmarkEnd w:id="29"/>
    </w:p>
    <w:sectPr w:rsidR="00D53E91" w:rsidRPr="00D53E91" w:rsidSect="00657ED7">
      <w:footerReference w:type="default" r:id="rId26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CC899" w14:textId="77777777" w:rsidR="007B3C71" w:rsidRDefault="007B3C71" w:rsidP="00E104CA">
      <w:pPr>
        <w:spacing w:after="0" w:line="240" w:lineRule="auto"/>
      </w:pPr>
      <w:r>
        <w:separator/>
      </w:r>
    </w:p>
  </w:endnote>
  <w:endnote w:type="continuationSeparator" w:id="0">
    <w:p w14:paraId="09AE7E63" w14:textId="77777777" w:rsidR="007B3C71" w:rsidRDefault="007B3C71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7C785" w14:textId="77777777" w:rsidR="007B3C71" w:rsidRDefault="007B3C71" w:rsidP="00E104CA">
      <w:pPr>
        <w:spacing w:after="0" w:line="240" w:lineRule="auto"/>
      </w:pPr>
      <w:r>
        <w:separator/>
      </w:r>
    </w:p>
  </w:footnote>
  <w:footnote w:type="continuationSeparator" w:id="0">
    <w:p w14:paraId="7673AA9E" w14:textId="77777777" w:rsidR="007B3C71" w:rsidRDefault="007B3C71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0"/>
  </w:num>
  <w:num w:numId="5">
    <w:abstractNumId w:val="6"/>
  </w:num>
  <w:num w:numId="6">
    <w:abstractNumId w:val="3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85239"/>
    <w:rsid w:val="000D37E3"/>
    <w:rsid w:val="000D4E93"/>
    <w:rsid w:val="000D7F1B"/>
    <w:rsid w:val="000E27E5"/>
    <w:rsid w:val="000E7C95"/>
    <w:rsid w:val="00110EDB"/>
    <w:rsid w:val="00150E07"/>
    <w:rsid w:val="00155341"/>
    <w:rsid w:val="00194F79"/>
    <w:rsid w:val="001B0501"/>
    <w:rsid w:val="001C6992"/>
    <w:rsid w:val="001E2F4E"/>
    <w:rsid w:val="001E3772"/>
    <w:rsid w:val="002214DB"/>
    <w:rsid w:val="00231343"/>
    <w:rsid w:val="00236740"/>
    <w:rsid w:val="002421D3"/>
    <w:rsid w:val="00250737"/>
    <w:rsid w:val="00253270"/>
    <w:rsid w:val="002B0562"/>
    <w:rsid w:val="002C7D65"/>
    <w:rsid w:val="002D716D"/>
    <w:rsid w:val="002E06B1"/>
    <w:rsid w:val="002F1A47"/>
    <w:rsid w:val="00303164"/>
    <w:rsid w:val="00306842"/>
    <w:rsid w:val="00341B2B"/>
    <w:rsid w:val="00345716"/>
    <w:rsid w:val="00354FBC"/>
    <w:rsid w:val="00361573"/>
    <w:rsid w:val="003912A5"/>
    <w:rsid w:val="003A5E5C"/>
    <w:rsid w:val="003B7EA9"/>
    <w:rsid w:val="003D406C"/>
    <w:rsid w:val="004162C5"/>
    <w:rsid w:val="0045776F"/>
    <w:rsid w:val="004823D2"/>
    <w:rsid w:val="004B28C3"/>
    <w:rsid w:val="004B6897"/>
    <w:rsid w:val="004D5473"/>
    <w:rsid w:val="004F2F06"/>
    <w:rsid w:val="004F7A93"/>
    <w:rsid w:val="00500E55"/>
    <w:rsid w:val="00505DE8"/>
    <w:rsid w:val="00543D77"/>
    <w:rsid w:val="00560B90"/>
    <w:rsid w:val="005745F6"/>
    <w:rsid w:val="00574713"/>
    <w:rsid w:val="00590F51"/>
    <w:rsid w:val="00591CEA"/>
    <w:rsid w:val="005A018E"/>
    <w:rsid w:val="005A172E"/>
    <w:rsid w:val="005C1768"/>
    <w:rsid w:val="005E30D4"/>
    <w:rsid w:val="005F7F5B"/>
    <w:rsid w:val="00626C32"/>
    <w:rsid w:val="00637DE0"/>
    <w:rsid w:val="006505FD"/>
    <w:rsid w:val="006538D2"/>
    <w:rsid w:val="00657ED7"/>
    <w:rsid w:val="006734DC"/>
    <w:rsid w:val="006E1DFC"/>
    <w:rsid w:val="00711BF6"/>
    <w:rsid w:val="007335B9"/>
    <w:rsid w:val="00733742"/>
    <w:rsid w:val="007B051E"/>
    <w:rsid w:val="007B3C71"/>
    <w:rsid w:val="007E15D5"/>
    <w:rsid w:val="00857B6B"/>
    <w:rsid w:val="0088098C"/>
    <w:rsid w:val="00885B20"/>
    <w:rsid w:val="00897EDE"/>
    <w:rsid w:val="008A316B"/>
    <w:rsid w:val="008A6FBF"/>
    <w:rsid w:val="008D1590"/>
    <w:rsid w:val="008F7830"/>
    <w:rsid w:val="00911304"/>
    <w:rsid w:val="00950C7A"/>
    <w:rsid w:val="00955A85"/>
    <w:rsid w:val="00961AE8"/>
    <w:rsid w:val="00991E5E"/>
    <w:rsid w:val="009A77A8"/>
    <w:rsid w:val="009C371A"/>
    <w:rsid w:val="009E2DB8"/>
    <w:rsid w:val="009F641C"/>
    <w:rsid w:val="00A31633"/>
    <w:rsid w:val="00A62B73"/>
    <w:rsid w:val="00A86D61"/>
    <w:rsid w:val="00AD23AE"/>
    <w:rsid w:val="00AD5CCC"/>
    <w:rsid w:val="00AF341B"/>
    <w:rsid w:val="00AF4A4F"/>
    <w:rsid w:val="00B83052"/>
    <w:rsid w:val="00B94F2F"/>
    <w:rsid w:val="00B96A77"/>
    <w:rsid w:val="00BA3BC2"/>
    <w:rsid w:val="00BD3358"/>
    <w:rsid w:val="00BF0567"/>
    <w:rsid w:val="00C2058E"/>
    <w:rsid w:val="00C50D6A"/>
    <w:rsid w:val="00C673EC"/>
    <w:rsid w:val="00C93E76"/>
    <w:rsid w:val="00D17773"/>
    <w:rsid w:val="00D20F07"/>
    <w:rsid w:val="00D225E7"/>
    <w:rsid w:val="00D27A7F"/>
    <w:rsid w:val="00D42323"/>
    <w:rsid w:val="00D53E91"/>
    <w:rsid w:val="00DA1D98"/>
    <w:rsid w:val="00DB6867"/>
    <w:rsid w:val="00DF7B97"/>
    <w:rsid w:val="00E104CA"/>
    <w:rsid w:val="00E13EFC"/>
    <w:rsid w:val="00E17E4B"/>
    <w:rsid w:val="00E32864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B25A5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2214DB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5341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5341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2214DB"/>
    <w:rPr>
      <w:rFonts w:ascii="Roboto" w:eastAsiaTheme="majorEastAsia" w:hAnsi="Roboto" w:cstheme="majorBidi"/>
      <w:b/>
      <w:color w:val="16697A"/>
      <w:kern w:val="2"/>
      <w:sz w:val="56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55341"/>
    <w:rPr>
      <w:rFonts w:ascii="Roboto" w:eastAsiaTheme="majorEastAsia" w:hAnsi="Roboto" w:cstheme="majorBidi"/>
      <w:b/>
      <w:color w:val="489FB5"/>
      <w:kern w:val="2"/>
      <w:sz w:val="44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155341"/>
    <w:rPr>
      <w:rFonts w:ascii="Roboto" w:eastAsiaTheme="majorEastAsia" w:hAnsi="Roboto" w:cstheme="majorBidi"/>
      <w:b/>
      <w:color w:val="82C0CC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21</Pages>
  <Words>2605</Words>
  <Characters>14332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16904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71</cp:revision>
  <dcterms:created xsi:type="dcterms:W3CDTF">2024-02-27T21:59:00Z</dcterms:created>
  <dcterms:modified xsi:type="dcterms:W3CDTF">2024-06-01T21:47:00Z</dcterms:modified>
</cp:coreProperties>
</file>