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e5h9jkmw4gw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DuocUC</w:t>
      </w:r>
    </w:p>
    <w:p w:rsidR="00000000" w:rsidDel="00000000" w:rsidP="00000000" w:rsidRDefault="00000000" w:rsidRPr="00000000" w14:paraId="00000002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32"/>
          <w:szCs w:val="32"/>
          <w:rtl w:val="0"/>
        </w:rPr>
        <w:t xml:space="preserve">Escuela de Informática y Telecomunicaciones</w:t>
      </w:r>
    </w:p>
    <w:p w:rsidR="00000000" w:rsidDel="00000000" w:rsidP="00000000" w:rsidRDefault="00000000" w:rsidRPr="00000000" w14:paraId="00000003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bookmarkStart w:colFirst="0" w:colLast="0" w:name="_heading=h.68t4jra5rnxe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386060</wp:posOffset>
            </wp:positionV>
            <wp:extent cx="2151167" cy="699129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2231" l="11960" r="69269" t="7951"/>
                    <a:stretch>
                      <a:fillRect/>
                    </a:stretch>
                  </pic:blipFill>
                  <pic:spPr>
                    <a:xfrm>
                      <a:off x="0" y="0"/>
                      <a:ext cx="2151167" cy="699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60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before="48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sksil38pehy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Secuencia de la funcionalidad principal</w:t>
      </w:r>
    </w:p>
    <w:p w:rsidR="00000000" w:rsidDel="00000000" w:rsidP="00000000" w:rsidRDefault="00000000" w:rsidRPr="00000000" w14:paraId="00000007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Carlos Soto, Brian Chávez, Juan Pablo Arriagada</w:t>
      </w:r>
    </w:p>
    <w:p w:rsidR="00000000" w:rsidDel="00000000" w:rsidP="00000000" w:rsidRDefault="00000000" w:rsidRPr="00000000" w14:paraId="00000009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Docentes: Jazna Meza, Juan Pablo Mellado</w:t>
      </w:r>
    </w:p>
    <w:p w:rsidR="00000000" w:rsidDel="00000000" w:rsidP="00000000" w:rsidRDefault="00000000" w:rsidRPr="00000000" w14:paraId="0000000D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Fecha de entrega (28 de Septiembre, 2026)</w:t>
      </w:r>
    </w:p>
    <w:p w:rsidR="00000000" w:rsidDel="00000000" w:rsidP="00000000" w:rsidRDefault="00000000" w:rsidRPr="00000000" w14:paraId="0000000F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Concepción – Chile</w:t>
      </w:r>
    </w:p>
    <w:p w:rsidR="00000000" w:rsidDel="00000000" w:rsidP="00000000" w:rsidRDefault="00000000" w:rsidRPr="00000000" w14:paraId="00000010">
      <w:pPr>
        <w:pStyle w:val="Title"/>
        <w:spacing w:after="160" w:before="240" w:line="259.2000000000001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bhy35jequ0e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p87u7rd32x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Índice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dt>
      <w:sdtPr>
        <w:id w:val="-2040226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yp87u7rd32x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xxhnkoexw8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Diagramas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Title"/>
        <w:spacing w:line="276" w:lineRule="auto"/>
        <w:ind w:left="720" w:firstLine="0"/>
        <w:jc w:val="center"/>
        <w:rPr/>
      </w:pPr>
      <w:bookmarkStart w:colFirst="0" w:colLast="0" w:name="_heading=h.wnzoctqdln4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125ob862pb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c60cnm24gv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az60h6qt64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4ml8rcjp53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kesbgkuaig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5nmprhwdpke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af617czygw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kpql42jp93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ws97b6s5udo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vn4x7evu185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sep7qt8q7d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36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sxxhnkoexw8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Diagramas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Para ver los diagramas a más detalle descargar el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archivo .mdj</w:t>
        </w:r>
      </w:hyperlink>
      <w:r w:rsidDel="00000000" w:rsidR="00000000" w:rsidRPr="00000000">
        <w:rPr>
          <w:rtl w:val="0"/>
        </w:rPr>
        <w:t xml:space="preserve"> para abrirlos en StarUML.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rnJD9cfSFMufUqTZhY-bNv7ZUdZ1ceDY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29fJ2rZYg6Qb6iJnId2v98LiAg==">CgMxLjAyDmguZTVoOWprbXc0Z3dyMg5oLjY4dDRqcmE1cm54ZTIOaC5za3NpbDM4cGVoeWQyDmguYmh5MzVqZXF1MGUyMg5oLnlwODd1N3JkMzJ4cDIOaC53bnpvY3RxZGxuNDgyDmgubTEyNW9iODYycGJjMg5oLjljNjBjbm0yNGd2ZzIOaC5zYXo2MGg2cXQ2NHgyDmguczRtbDhyY2pwNTNtMg5oLjNrZXNiZ2t1YWlnaTIOaC5pNW5tcHJod2Rwa2UyDmgucGFmNjE3Y3p5Z3c0Mg5oLjVrcHFsNDJqcDkzYjIOaC5xd3M5N2I2czV1ZG8yDmguZXZuNHg3ZXZ1MTg1Mg5oLnlzZXA3cXQ4cTdkOTIOaC5zeHhobmtvZXh3ODY4AHIhMUxMTXhtZV9WTENkanl6MWxCYk8zZVFrUk1kQVNQaF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