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000000" w:space="0" w:sz="6" w:val="single"/>
          <w:left w:color="000000" w:space="0" w:sz="6" w:val="single"/>
          <w:bottom w:color="000000" w:space="0" w:sz="6" w:val="single"/>
          <w:right w:color="000000" w:space="0" w:sz="6" w:val="single"/>
        </w:pBdr>
        <w:spacing w:after="0" w:before="240" w:line="240" w:lineRule="auto"/>
        <w:ind w:left="360" w:firstLine="0"/>
        <w:jc w:val="center"/>
        <w:rPr>
          <w:rFonts w:ascii="Times New Roman" w:cs="Times New Roman" w:eastAsia="Times New Roman" w:hAnsi="Times New Roman"/>
          <w:b w:val="1"/>
          <w:bCs w:val="1"/>
          <w:sz w:val="36"/>
          <w:szCs w:val="36"/>
        </w:rPr>
      </w:pPr>
      <w:bookmarkStart w:colFirst="0" w:colLast="0" w:name="_heading=h.ukmz82url51c" w:id="0"/>
      <w:bookmarkEnd w:id="0"/>
      <w:r w:rsidDel="00000000" w:rsidR="00000000" w:rsidRPr="00000000">
        <w:rPr>
          <w:rFonts w:ascii="Times New Roman" w:cs="Times New Roman" w:eastAsia="Times New Roman" w:hAnsi="Times New Roman"/>
          <w:b w:val="1"/>
          <w:bCs w:val="1"/>
          <w:sz w:val="36"/>
          <w:szCs w:val="36"/>
          <w:rtl w:val="0"/>
        </w:rPr>
        <w:t xml:space="preserve">DuocUC</w:t>
      </w:r>
    </w:p>
    <w:p w:rsidR="00000000" w:rsidDel="00000000" w:rsidP="00000000" w:rsidRDefault="00000000" w:rsidRPr="00000000" w14:paraId="00000002">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smallCaps w:val="1"/>
          <w:sz w:val="32"/>
          <w:szCs w:val="32"/>
        </w:rPr>
      </w:pPr>
      <w:r w:rsidDel="00000000" w:rsidR="00000000" w:rsidRPr="00000000">
        <w:rPr>
          <w:rFonts w:ascii="Times New Roman" w:cs="Times New Roman" w:eastAsia="Times New Roman" w:hAnsi="Times New Roman"/>
          <w:smallCaps w:val="1"/>
          <w:sz w:val="32"/>
          <w:szCs w:val="32"/>
          <w:rtl w:val="0"/>
        </w:rPr>
        <w:t xml:space="preserve">Escuela de Informática y Telecomunicaciones</w:t>
      </w:r>
    </w:p>
    <w:p w:rsidR="00000000" w:rsidDel="00000000" w:rsidP="00000000" w:rsidRDefault="00000000" w:rsidRPr="00000000" w14:paraId="00000003">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smallCaps w:val="1"/>
          <w:sz w:val="32"/>
          <w:szCs w:val="32"/>
        </w:rPr>
      </w:pPr>
      <w:bookmarkStart w:colFirst="0" w:colLast="0" w:name="_heading=h.1mzbh6ahbu4o" w:id="1"/>
      <w:bookmarkEnd w:id="1"/>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1790700</wp:posOffset>
            </wp:positionH>
            <wp:positionV relativeFrom="paragraph">
              <wp:posOffset>386060</wp:posOffset>
            </wp:positionV>
            <wp:extent cx="2151167" cy="699129"/>
            <wp:effectExtent b="0" l="0" r="0" t="0"/>
            <wp:wrapNone/>
            <wp:docPr id="2" name="image1.png"/>
            <a:graphic>
              <a:graphicData uri="http://schemas.openxmlformats.org/drawingml/2006/picture">
                <pic:pic>
                  <pic:nvPicPr>
                    <pic:cNvPr id="0" name="image1.png"/>
                    <pic:cNvPicPr preferRelativeResize="0"/>
                  </pic:nvPicPr>
                  <pic:blipFill>
                    <a:blip r:embed="rId7"/>
                    <a:srcRect b="82231" l="11960" r="69269" t="7951"/>
                    <a:stretch>
                      <a:fillRect/>
                    </a:stretch>
                  </pic:blipFill>
                  <pic:spPr>
                    <a:xfrm>
                      <a:off x="0" y="0"/>
                      <a:ext cx="2151167" cy="699129"/>
                    </a:xfrm>
                    <a:prstGeom prst="rect"/>
                    <a:ln/>
                  </pic:spPr>
                </pic:pic>
              </a:graphicData>
            </a:graphic>
          </wp:anchor>
        </w:drawing>
      </w:r>
    </w:p>
    <w:p w:rsidR="00000000" w:rsidDel="00000000" w:rsidP="00000000" w:rsidRDefault="00000000" w:rsidRPr="00000000" w14:paraId="00000004">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smallCaps w:val="1"/>
          <w:sz w:val="32"/>
          <w:szCs w:val="32"/>
        </w:rPr>
      </w:pPr>
      <w:r w:rsidDel="00000000" w:rsidR="00000000" w:rsidRPr="00000000">
        <w:rPr>
          <w:rtl w:val="0"/>
        </w:rPr>
      </w:r>
    </w:p>
    <w:p w:rsidR="00000000" w:rsidDel="00000000" w:rsidP="00000000" w:rsidRDefault="00000000" w:rsidRPr="00000000" w14:paraId="00000005">
      <w:pPr>
        <w:pStyle w:val="Title"/>
        <w:pBdr>
          <w:top w:color="000000" w:space="0" w:sz="6" w:val="single"/>
          <w:left w:color="000000" w:space="0" w:sz="6" w:val="single"/>
          <w:bottom w:color="000000" w:space="0" w:sz="6" w:val="single"/>
          <w:right w:color="000000" w:space="0" w:sz="6" w:val="single"/>
        </w:pBdr>
        <w:spacing w:after="600" w:before="240" w:line="240" w:lineRule="auto"/>
        <w:ind w:left="360" w:firstLine="0"/>
        <w:jc w:val="center"/>
        <w:rPr>
          <w:rFonts w:ascii="Times New Roman" w:cs="Times New Roman" w:eastAsia="Times New Roman" w:hAnsi="Times New Roman"/>
          <w:b w:val="1"/>
          <w:bCs w:val="1"/>
          <w:smallCaps w:val="1"/>
          <w:sz w:val="44"/>
          <w:szCs w:val="44"/>
        </w:rPr>
      </w:pPr>
      <w:r w:rsidDel="00000000" w:rsidR="00000000" w:rsidRPr="00000000">
        <w:rPr>
          <w:rtl w:val="0"/>
        </w:rPr>
      </w:r>
    </w:p>
    <w:p w:rsidR="00000000" w:rsidDel="00000000" w:rsidP="00000000" w:rsidRDefault="00000000" w:rsidRPr="00000000" w14:paraId="00000006">
      <w:pPr>
        <w:pStyle w:val="Title"/>
        <w:pBdr>
          <w:top w:color="000000" w:space="0" w:sz="6" w:val="single"/>
          <w:left w:color="000000" w:space="0" w:sz="6" w:val="single"/>
          <w:bottom w:color="000000" w:space="0" w:sz="6" w:val="single"/>
          <w:right w:color="000000" w:space="0" w:sz="6" w:val="single"/>
        </w:pBdr>
        <w:spacing w:before="480" w:line="240" w:lineRule="auto"/>
        <w:ind w:left="360" w:firstLine="0"/>
        <w:jc w:val="center"/>
        <w:rPr>
          <w:rFonts w:ascii="Times New Roman" w:cs="Times New Roman" w:eastAsia="Times New Roman" w:hAnsi="Times New Roman"/>
          <w:b w:val="1"/>
          <w:bCs w:val="1"/>
          <w:sz w:val="40"/>
          <w:szCs w:val="40"/>
        </w:rPr>
      </w:pPr>
      <w:bookmarkStart w:colFirst="0" w:colLast="0" w:name="_heading=h.xaheq7p5rs5f" w:id="2"/>
      <w:bookmarkEnd w:id="2"/>
      <w:r w:rsidDel="00000000" w:rsidR="00000000" w:rsidRPr="00000000">
        <w:rPr>
          <w:rFonts w:ascii="Times New Roman" w:cs="Times New Roman" w:eastAsia="Times New Roman" w:hAnsi="Times New Roman"/>
          <w:b w:val="1"/>
          <w:bCs w:val="1"/>
          <w:sz w:val="40"/>
          <w:szCs w:val="40"/>
          <w:rtl w:val="0"/>
        </w:rPr>
        <w:t xml:space="preserve">Sprint Backlog #1</w:t>
      </w:r>
    </w:p>
    <w:p w:rsidR="00000000" w:rsidDel="00000000" w:rsidP="00000000" w:rsidRDefault="00000000" w:rsidRPr="00000000" w14:paraId="00000007">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b w:val="1"/>
          <w:bCs w:val="1"/>
          <w:smallCaps w:val="1"/>
          <w:sz w:val="44"/>
          <w:szCs w:val="44"/>
        </w:rPr>
      </w:pPr>
      <w:r w:rsidDel="00000000" w:rsidR="00000000" w:rsidRPr="00000000">
        <w:rPr>
          <w:rtl w:val="0"/>
        </w:rPr>
      </w:r>
    </w:p>
    <w:p w:rsidR="00000000" w:rsidDel="00000000" w:rsidP="00000000" w:rsidRDefault="00000000" w:rsidRPr="00000000" w14:paraId="00000008">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Carlos Soto, Brian Chávez, Juan Pablo Arriagada</w:t>
      </w:r>
    </w:p>
    <w:p w:rsidR="00000000" w:rsidDel="00000000" w:rsidP="00000000" w:rsidRDefault="00000000" w:rsidRPr="00000000" w14:paraId="00000009">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pBdr>
          <w:top w:color="000000" w:space="0" w:sz="6" w:val="single"/>
          <w:left w:color="000000" w:space="0" w:sz="6" w:val="single"/>
          <w:bottom w:color="000000" w:space="0" w:sz="6" w:val="single"/>
          <w:right w:color="000000" w:space="0" w:sz="6" w:val="single"/>
        </w:pBdr>
        <w:spacing w:after="240" w:before="240" w:line="240" w:lineRule="auto"/>
        <w:ind w:left="360" w:firstLine="0"/>
        <w:jc w:val="center"/>
        <w:rPr>
          <w:rFonts w:ascii="Times New Roman" w:cs="Times New Roman" w:eastAsia="Times New Roman" w:hAnsi="Times New Roman"/>
          <w:b w:val="1"/>
          <w:bCs w:val="1"/>
          <w:i w:val="1"/>
          <w:iCs w:val="1"/>
          <w:sz w:val="40"/>
          <w:szCs w:val="40"/>
        </w:rPr>
      </w:pPr>
      <w:r w:rsidDel="00000000" w:rsidR="00000000" w:rsidRPr="00000000">
        <w:rPr>
          <w:rtl w:val="0"/>
        </w:rPr>
      </w:r>
    </w:p>
    <w:p w:rsidR="00000000" w:rsidDel="00000000" w:rsidP="00000000" w:rsidRDefault="00000000" w:rsidRPr="00000000" w14:paraId="0000000C">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Docentes: Jazna Meza, Juan Pablo Mellado</w:t>
      </w:r>
    </w:p>
    <w:p w:rsidR="00000000" w:rsidDel="00000000" w:rsidP="00000000" w:rsidRDefault="00000000" w:rsidRPr="00000000" w14:paraId="0000000D">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Fecha de entrega (14 de Septiembre, 2026)</w:t>
      </w:r>
    </w:p>
    <w:p w:rsidR="00000000" w:rsidDel="00000000" w:rsidP="00000000" w:rsidRDefault="00000000" w:rsidRPr="00000000" w14:paraId="0000000F">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Concepción – Chile</w:t>
      </w:r>
    </w:p>
    <w:p w:rsidR="00000000" w:rsidDel="00000000" w:rsidP="00000000" w:rsidRDefault="00000000" w:rsidRPr="00000000" w14:paraId="00000010">
      <w:pPr>
        <w:pStyle w:val="Title"/>
        <w:spacing w:after="160" w:before="240" w:line="259.2000000000001" w:lineRule="auto"/>
        <w:jc w:val="right"/>
        <w:rPr>
          <w:rFonts w:ascii="Times New Roman" w:cs="Times New Roman" w:eastAsia="Times New Roman" w:hAnsi="Times New Roman"/>
          <w:b w:val="1"/>
          <w:bCs w:val="1"/>
          <w:sz w:val="24"/>
          <w:szCs w:val="24"/>
        </w:rPr>
      </w:pPr>
      <w:bookmarkStart w:colFirst="0" w:colLast="0" w:name="_heading=h.wr3wcbf2lgpv" w:id="3"/>
      <w:bookmarkEnd w:id="3"/>
      <w:r w:rsidDel="00000000" w:rsidR="00000000" w:rsidRPr="00000000">
        <w:rPr>
          <w:rFonts w:ascii="Times New Roman" w:cs="Times New Roman" w:eastAsia="Times New Roman" w:hAnsi="Times New Roman"/>
          <w:b w:val="1"/>
          <w:bCs w:val="1"/>
          <w:sz w:val="24"/>
          <w:szCs w:val="24"/>
          <w:rtl w:val="0"/>
        </w:rPr>
        <w:br w:type="textWrapping"/>
        <w:br w:type="textWrapping"/>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pStyle w:val="Heading3"/>
        <w:keepNext w:val="0"/>
        <w:keepLines w:val="0"/>
        <w:numPr>
          <w:ilvl w:val="0"/>
          <w:numId w:val="2"/>
        </w:numPr>
        <w:spacing w:before="280" w:line="360" w:lineRule="auto"/>
        <w:ind w:left="720" w:hanging="360"/>
        <w:rPr>
          <w:b w:val="1"/>
          <w:bCs w:val="1"/>
          <w:color w:val="000000"/>
          <w:sz w:val="26"/>
          <w:szCs w:val="26"/>
        </w:rPr>
      </w:pPr>
      <w:bookmarkStart w:colFirst="0" w:colLast="0" w:name="_heading=h.6f1ykkwpg016" w:id="4"/>
      <w:bookmarkEnd w:id="4"/>
      <w:r w:rsidDel="00000000" w:rsidR="00000000" w:rsidRPr="00000000">
        <w:rPr>
          <w:b w:val="1"/>
          <w:bCs w:val="1"/>
          <w:color w:val="000000"/>
          <w:sz w:val="26"/>
          <w:szCs w:val="26"/>
          <w:rtl w:val="0"/>
        </w:rPr>
        <w:t xml:space="preserve">Índice</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dt>
      <w:sdtPr>
        <w:id w:val="1562079871"/>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f1ykkwpg01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Índice</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peza7abxbd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 del Sprint</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zbnlf9v9qv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Elementos seleccionados para el Sprint</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cuc98oa3a8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Tareas técnicas realizadas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rao4axarq4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Registro continuo de seguimiento diario</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r1u4ksy63b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Resultado del sprint</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numPr>
          <w:ilvl w:val="0"/>
          <w:numId w:val="2"/>
        </w:numPr>
        <w:spacing w:line="360" w:lineRule="auto"/>
        <w:ind w:left="720" w:hanging="360"/>
        <w:jc w:val="both"/>
        <w:rPr>
          <w:b w:val="1"/>
          <w:bCs w:val="1"/>
          <w:color w:val="000000"/>
          <w:sz w:val="26"/>
          <w:szCs w:val="26"/>
        </w:rPr>
      </w:pPr>
      <w:bookmarkStart w:colFirst="0" w:colLast="0" w:name="_heading=h.4peza7abxbd2" w:id="5"/>
      <w:bookmarkEnd w:id="5"/>
      <w:r w:rsidDel="00000000" w:rsidR="00000000" w:rsidRPr="00000000">
        <w:rPr>
          <w:b w:val="1"/>
          <w:bCs w:val="1"/>
          <w:color w:val="000000"/>
          <w:sz w:val="26"/>
          <w:szCs w:val="26"/>
          <w:rtl w:val="0"/>
        </w:rPr>
        <w:t xml:space="preserve">Objetivo del Sprint</w:t>
      </w:r>
    </w:p>
    <w:p w:rsidR="00000000" w:rsidDel="00000000" w:rsidP="00000000" w:rsidRDefault="00000000" w:rsidRPr="00000000" w14:paraId="00000047">
      <w:pPr>
        <w:spacing w:line="360" w:lineRule="auto"/>
        <w:ind w:left="720" w:firstLine="0"/>
        <w:jc w:val="both"/>
        <w:rPr/>
      </w:pPr>
      <w:r w:rsidDel="00000000" w:rsidR="00000000" w:rsidRPr="00000000">
        <w:rPr>
          <w:rtl w:val="0"/>
        </w:rPr>
        <w:br w:type="textWrapping"/>
        <w:t xml:space="preserve">Establecer una primera base técnica y documental para CampusLink que permita al equipo continuar avanzando mientras se espera una mayor definición y retroalimentación respecto del alcance final del proyecto.  </w:t>
        <w:br w:type="textWrapping"/>
        <w:t xml:space="preserve">Durante este sprint se busca integrar una primera versión funcional del modelo 3D del campus dentro de una aplicación desarrollada con Expo, elaborar la documentación inicial necesaria para organizar el proyecto y comenzar de manera exploratoria el análisis de las reglas de negocio y del modelo de datos.  </w:t>
        <w:br w:type="textWrapping"/>
        <w:t xml:space="preserve">Debido a que, posterior a la primera presentación del proyecto, el equipo aún no ha recibido retroalimentación específica respecto de qué funcionalidades deben mantenerse, modificarse o descartarse, las definiciones desarrolladas durante este sprint se consideran preliminares y sujetas a validación.  </w:t>
        <w:br w:type="textWrapping"/>
        <w:t xml:space="preserve">Por esta razón, el propósito del Sprint 1 no es cerrar definitivamente el alcance de CampusLink, sino construir una base que pueda evolucionar y adaptarse a las observaciones que se reciban posteriormente.</w:t>
      </w:r>
    </w:p>
    <w:p w:rsidR="00000000" w:rsidDel="00000000" w:rsidP="00000000" w:rsidRDefault="00000000" w:rsidRPr="00000000" w14:paraId="00000048">
      <w:pPr>
        <w:spacing w:line="360" w:lineRule="auto"/>
        <w:ind w:left="720" w:firstLine="0"/>
        <w:jc w:val="both"/>
        <w:rPr/>
      </w:pPr>
      <w:r w:rsidDel="00000000" w:rsidR="00000000" w:rsidRPr="00000000">
        <w:rPr>
          <w:rtl w:val="0"/>
        </w:rPr>
      </w:r>
    </w:p>
    <w:p w:rsidR="00000000" w:rsidDel="00000000" w:rsidP="00000000" w:rsidRDefault="00000000" w:rsidRPr="00000000" w14:paraId="00000049">
      <w:pPr>
        <w:spacing w:line="360" w:lineRule="auto"/>
        <w:ind w:left="720" w:firstLine="0"/>
        <w:jc w:val="both"/>
        <w:rPr/>
      </w:pPr>
      <w:r w:rsidDel="00000000" w:rsidR="00000000" w:rsidRPr="00000000">
        <w:rPr>
          <w:rtl w:val="0"/>
        </w:rPr>
      </w:r>
    </w:p>
    <w:p w:rsidR="00000000" w:rsidDel="00000000" w:rsidP="00000000" w:rsidRDefault="00000000" w:rsidRPr="00000000" w14:paraId="0000004A">
      <w:pPr>
        <w:spacing w:line="360" w:lineRule="auto"/>
        <w:ind w:left="720" w:firstLine="0"/>
        <w:jc w:val="both"/>
        <w:rPr/>
      </w:pPr>
      <w:r w:rsidDel="00000000" w:rsidR="00000000" w:rsidRPr="00000000">
        <w:rPr>
          <w:rtl w:val="0"/>
        </w:rPr>
      </w:r>
    </w:p>
    <w:p w:rsidR="00000000" w:rsidDel="00000000" w:rsidP="00000000" w:rsidRDefault="00000000" w:rsidRPr="00000000" w14:paraId="0000004B">
      <w:pPr>
        <w:spacing w:line="360" w:lineRule="auto"/>
        <w:ind w:left="720" w:firstLine="0"/>
        <w:jc w:val="both"/>
        <w:rPr/>
      </w:pPr>
      <w:r w:rsidDel="00000000" w:rsidR="00000000" w:rsidRPr="00000000">
        <w:rPr>
          <w:rtl w:val="0"/>
        </w:rPr>
      </w:r>
    </w:p>
    <w:p w:rsidR="00000000" w:rsidDel="00000000" w:rsidP="00000000" w:rsidRDefault="00000000" w:rsidRPr="00000000" w14:paraId="0000004C">
      <w:pPr>
        <w:spacing w:line="360" w:lineRule="auto"/>
        <w:ind w:left="720" w:firstLine="0"/>
        <w:jc w:val="both"/>
        <w:rPr/>
      </w:pPr>
      <w:r w:rsidDel="00000000" w:rsidR="00000000" w:rsidRPr="00000000">
        <w:rPr>
          <w:rtl w:val="0"/>
        </w:rPr>
      </w:r>
    </w:p>
    <w:p w:rsidR="00000000" w:rsidDel="00000000" w:rsidP="00000000" w:rsidRDefault="00000000" w:rsidRPr="00000000" w14:paraId="0000004D">
      <w:pPr>
        <w:spacing w:line="360" w:lineRule="auto"/>
        <w:ind w:left="720" w:firstLine="0"/>
        <w:jc w:val="both"/>
        <w:rPr/>
      </w:pPr>
      <w:r w:rsidDel="00000000" w:rsidR="00000000" w:rsidRPr="00000000">
        <w:rPr>
          <w:rtl w:val="0"/>
        </w:rPr>
      </w:r>
    </w:p>
    <w:p w:rsidR="00000000" w:rsidDel="00000000" w:rsidP="00000000" w:rsidRDefault="00000000" w:rsidRPr="00000000" w14:paraId="0000004E">
      <w:pPr>
        <w:spacing w:line="360" w:lineRule="auto"/>
        <w:ind w:left="720" w:firstLine="0"/>
        <w:jc w:val="both"/>
        <w:rPr/>
      </w:pPr>
      <w:r w:rsidDel="00000000" w:rsidR="00000000" w:rsidRPr="00000000">
        <w:rPr>
          <w:rtl w:val="0"/>
        </w:rPr>
      </w:r>
    </w:p>
    <w:p w:rsidR="00000000" w:rsidDel="00000000" w:rsidP="00000000" w:rsidRDefault="00000000" w:rsidRPr="00000000" w14:paraId="0000004F">
      <w:pPr>
        <w:spacing w:line="360" w:lineRule="auto"/>
        <w:ind w:left="0" w:firstLine="0"/>
        <w:jc w:val="both"/>
        <w:rPr/>
      </w:pPr>
      <w:r w:rsidDel="00000000" w:rsidR="00000000" w:rsidRPr="00000000">
        <w:rPr>
          <w:rtl w:val="0"/>
        </w:rPr>
      </w:r>
    </w:p>
    <w:p w:rsidR="00000000" w:rsidDel="00000000" w:rsidP="00000000" w:rsidRDefault="00000000" w:rsidRPr="00000000" w14:paraId="00000050">
      <w:pPr>
        <w:spacing w:line="360" w:lineRule="auto"/>
        <w:ind w:left="0" w:firstLine="0"/>
        <w:jc w:val="both"/>
        <w:rPr/>
      </w:pPr>
      <w:r w:rsidDel="00000000" w:rsidR="00000000" w:rsidRPr="00000000">
        <w:rPr>
          <w:rtl w:val="0"/>
        </w:rPr>
      </w:r>
    </w:p>
    <w:p w:rsidR="00000000" w:rsidDel="00000000" w:rsidP="00000000" w:rsidRDefault="00000000" w:rsidRPr="00000000" w14:paraId="00000051">
      <w:pPr>
        <w:spacing w:line="360" w:lineRule="auto"/>
        <w:ind w:left="0" w:firstLine="0"/>
        <w:jc w:val="both"/>
        <w:rPr/>
      </w:pPr>
      <w:r w:rsidDel="00000000" w:rsidR="00000000" w:rsidRPr="00000000">
        <w:rPr>
          <w:rtl w:val="0"/>
        </w:rPr>
      </w:r>
    </w:p>
    <w:p w:rsidR="00000000" w:rsidDel="00000000" w:rsidP="00000000" w:rsidRDefault="00000000" w:rsidRPr="00000000" w14:paraId="00000052">
      <w:pPr>
        <w:spacing w:line="360" w:lineRule="auto"/>
        <w:ind w:left="0" w:firstLine="0"/>
        <w:jc w:val="both"/>
        <w:rPr/>
      </w:pPr>
      <w:r w:rsidDel="00000000" w:rsidR="00000000" w:rsidRPr="00000000">
        <w:rPr>
          <w:rtl w:val="0"/>
        </w:rPr>
      </w:r>
    </w:p>
    <w:p w:rsidR="00000000" w:rsidDel="00000000" w:rsidP="00000000" w:rsidRDefault="00000000" w:rsidRPr="00000000" w14:paraId="00000053">
      <w:pPr>
        <w:spacing w:line="360" w:lineRule="auto"/>
        <w:ind w:left="0" w:firstLine="0"/>
        <w:jc w:val="both"/>
        <w:rPr/>
      </w:pPr>
      <w:r w:rsidDel="00000000" w:rsidR="00000000" w:rsidRPr="00000000">
        <w:rPr>
          <w:rtl w:val="0"/>
        </w:rPr>
      </w:r>
    </w:p>
    <w:p w:rsidR="00000000" w:rsidDel="00000000" w:rsidP="00000000" w:rsidRDefault="00000000" w:rsidRPr="00000000" w14:paraId="00000054">
      <w:pPr>
        <w:spacing w:line="360" w:lineRule="auto"/>
        <w:ind w:left="0" w:firstLine="0"/>
        <w:jc w:val="both"/>
        <w:rPr/>
      </w:pPr>
      <w:r w:rsidDel="00000000" w:rsidR="00000000" w:rsidRPr="00000000">
        <w:rPr>
          <w:rtl w:val="0"/>
        </w:rPr>
      </w:r>
    </w:p>
    <w:p w:rsidR="00000000" w:rsidDel="00000000" w:rsidP="00000000" w:rsidRDefault="00000000" w:rsidRPr="00000000" w14:paraId="00000055">
      <w:pPr>
        <w:spacing w:line="360" w:lineRule="auto"/>
        <w:ind w:left="0" w:firstLine="0"/>
        <w:jc w:val="both"/>
        <w:rPr/>
      </w:pPr>
      <w:r w:rsidDel="00000000" w:rsidR="00000000" w:rsidRPr="00000000">
        <w:rPr>
          <w:rtl w:val="0"/>
        </w:rPr>
      </w:r>
    </w:p>
    <w:p w:rsidR="00000000" w:rsidDel="00000000" w:rsidP="00000000" w:rsidRDefault="00000000" w:rsidRPr="00000000" w14:paraId="00000056">
      <w:pPr>
        <w:spacing w:line="360" w:lineRule="auto"/>
        <w:ind w:left="0" w:firstLine="0"/>
        <w:jc w:val="both"/>
        <w:rPr/>
      </w:pPr>
      <w:r w:rsidDel="00000000" w:rsidR="00000000" w:rsidRPr="00000000">
        <w:rPr>
          <w:rtl w:val="0"/>
        </w:rPr>
      </w:r>
    </w:p>
    <w:p w:rsidR="00000000" w:rsidDel="00000000" w:rsidP="00000000" w:rsidRDefault="00000000" w:rsidRPr="00000000" w14:paraId="00000057">
      <w:pPr>
        <w:spacing w:line="360" w:lineRule="auto"/>
        <w:ind w:left="0" w:firstLine="0"/>
        <w:jc w:val="both"/>
        <w:rPr/>
      </w:pPr>
      <w:r w:rsidDel="00000000" w:rsidR="00000000" w:rsidRPr="00000000">
        <w:rPr>
          <w:rtl w:val="0"/>
        </w:rPr>
      </w:r>
    </w:p>
    <w:p w:rsidR="00000000" w:rsidDel="00000000" w:rsidP="00000000" w:rsidRDefault="00000000" w:rsidRPr="00000000" w14:paraId="00000058">
      <w:pPr>
        <w:spacing w:line="360" w:lineRule="auto"/>
        <w:ind w:left="0" w:firstLine="0"/>
        <w:jc w:val="both"/>
        <w:rPr/>
      </w:pPr>
      <w:r w:rsidDel="00000000" w:rsidR="00000000" w:rsidRPr="00000000">
        <w:rPr>
          <w:rtl w:val="0"/>
        </w:rPr>
      </w:r>
    </w:p>
    <w:p w:rsidR="00000000" w:rsidDel="00000000" w:rsidP="00000000" w:rsidRDefault="00000000" w:rsidRPr="00000000" w14:paraId="00000059">
      <w:pPr>
        <w:spacing w:line="360" w:lineRule="auto"/>
        <w:ind w:left="0" w:firstLine="0"/>
        <w:jc w:val="both"/>
        <w:rPr/>
      </w:pPr>
      <w:r w:rsidDel="00000000" w:rsidR="00000000" w:rsidRPr="00000000">
        <w:rPr>
          <w:rtl w:val="0"/>
        </w:rPr>
      </w:r>
    </w:p>
    <w:p w:rsidR="00000000" w:rsidDel="00000000" w:rsidP="00000000" w:rsidRDefault="00000000" w:rsidRPr="00000000" w14:paraId="0000005A">
      <w:pPr>
        <w:pStyle w:val="Heading3"/>
        <w:numPr>
          <w:ilvl w:val="0"/>
          <w:numId w:val="2"/>
        </w:numPr>
        <w:spacing w:before="280" w:line="360" w:lineRule="auto"/>
        <w:ind w:left="720" w:hanging="360"/>
        <w:jc w:val="both"/>
        <w:rPr>
          <w:b w:val="1"/>
          <w:bCs w:val="1"/>
          <w:color w:val="000000"/>
          <w:sz w:val="26"/>
          <w:szCs w:val="26"/>
        </w:rPr>
      </w:pPr>
      <w:bookmarkStart w:colFirst="0" w:colLast="0" w:name="_heading=h.uzbnlf9v9qvy" w:id="6"/>
      <w:bookmarkEnd w:id="6"/>
      <w:r w:rsidDel="00000000" w:rsidR="00000000" w:rsidRPr="00000000">
        <w:rPr>
          <w:b w:val="1"/>
          <w:bCs w:val="1"/>
          <w:color w:val="000000"/>
          <w:sz w:val="26"/>
          <w:szCs w:val="26"/>
          <w:rtl w:val="0"/>
        </w:rPr>
        <w:t xml:space="preserve">Elementos seleccionados para el Sprint</w:t>
      </w:r>
      <w:r w:rsidDel="00000000" w:rsidR="00000000" w:rsidRPr="00000000">
        <w:rPr>
          <w:rtl w:val="0"/>
        </w:rPr>
      </w:r>
    </w:p>
    <w:p w:rsidR="00000000" w:rsidDel="00000000" w:rsidP="00000000" w:rsidRDefault="00000000" w:rsidRPr="00000000" w14:paraId="0000005B">
      <w:pPr>
        <w:spacing w:line="360" w:lineRule="auto"/>
        <w:ind w:left="720" w:firstLine="0"/>
        <w:jc w:val="both"/>
        <w:rPr/>
      </w:pPr>
      <w:r w:rsidDel="00000000" w:rsidR="00000000" w:rsidRPr="00000000">
        <w:rPr>
          <w:rtl w:val="0"/>
        </w:rPr>
        <w:t xml:space="preserve">Para este sprint se seleccionaron elementos directamente relacionados con el inicio del proyecto y su documentación respectiva.</w:t>
      </w:r>
    </w:p>
    <w:p w:rsidR="00000000" w:rsidDel="00000000" w:rsidP="00000000" w:rsidRDefault="00000000" w:rsidRPr="00000000" w14:paraId="0000005C">
      <w:pPr>
        <w:spacing w:line="360" w:lineRule="auto"/>
        <w:ind w:left="720" w:firstLine="0"/>
        <w:jc w:val="both"/>
        <w:rPr/>
      </w:pPr>
      <w:r w:rsidDel="00000000" w:rsidR="00000000" w:rsidRPr="00000000">
        <w:rPr>
          <w:rtl w:val="0"/>
        </w:rPr>
      </w:r>
    </w:p>
    <w:tbl>
      <w:tblPr>
        <w:tblStyle w:val="Table1"/>
        <w:tblW w:w="813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340"/>
        <w:gridCol w:w="2055"/>
        <w:gridCol w:w="855"/>
        <w:gridCol w:w="1950"/>
        <w:tblGridChange w:id="0">
          <w:tblGrid>
            <w:gridCol w:w="930"/>
            <w:gridCol w:w="2340"/>
            <w:gridCol w:w="2055"/>
            <w:gridCol w:w="855"/>
            <w:gridCol w:w="1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Responsable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[F2.1-01]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funcional del modelo 3D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Integrar el modelo 3D disponible del campus dentro de un proyecto Expo para disponer de una primera base técnica sobre la cual continuar desarrollando y realizando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Preparación del proyecto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Configurar y organizar el proyecto inicial de CampusLink, procurando que su estructura permita continuar agregando funcionalidades una vez que el alcance sea validado.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Completado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DC-01</w:t>
              <w:br w:type="textWrapping"/>
              <w:t xml:space="preserve">DC-02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inicial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Investigar el problema y elaborar una primera versión de los documentos que permitan definir y organizar CampusLink mientras se espera retroalimentación sobre el alcance.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Juan Pablo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Completado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360" w:lineRule="auto"/>
              <w:rPr/>
            </w:pPr>
            <w:r w:rsidDel="00000000" w:rsidR="00000000" w:rsidRPr="00000000">
              <w:rPr>
                <w:rtl w:val="0"/>
              </w:rPr>
              <w:t xml:space="preserve">DC-03</w:t>
              <w:br w:type="textWrapping"/>
              <w:t xml:space="preserve">DC-04</w:t>
              <w:br w:type="textWrapping"/>
              <w:t xml:space="preserve">DC-07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Organización del Sprint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Elaborar Sprint Backlog, Definition of Done y Plan de Pruebas y Evidencias correspondientes al primer 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Juan Pablo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Completado</w:t>
            </w:r>
          </w:p>
        </w:tc>
      </w:tr>
      <w:tr>
        <w:trPr>
          <w:cantSplit w:val="0"/>
          <w:trHeight w:val="2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Reglas de negocio preliminares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Identificar y documentar reglas de negocio a partir del entendimiento actual del proyecto, dejándolas abiertas a modificaciones posteriores.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Completado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360" w:lineRule="auto"/>
              <w:rPr/>
            </w:pPr>
            <w:r w:rsidDel="00000000" w:rsidR="00000000" w:rsidRPr="00000000">
              <w:rPr>
                <w:rtl w:val="0"/>
              </w:rPr>
              <w:t xml:space="preserve">DC-13</w:t>
            </w:r>
          </w:p>
          <w:p w:rsidR="00000000" w:rsidDel="00000000" w:rsidP="00000000" w:rsidRDefault="00000000" w:rsidRPr="00000000" w14:paraId="0000007C">
            <w:pPr>
              <w:spacing w:line="360" w:lineRule="auto"/>
              <w:rPr/>
            </w:pPr>
            <w:r w:rsidDel="00000000" w:rsidR="00000000" w:rsidRPr="00000000">
              <w:rPr>
                <w:rtl w:val="0"/>
              </w:rPr>
              <w:t xml:space="preserve">DC-14</w:t>
            </w:r>
          </w:p>
          <w:p w:rsidR="00000000" w:rsidDel="00000000" w:rsidP="00000000" w:rsidRDefault="00000000" w:rsidRPr="00000000" w14:paraId="0000007D">
            <w:pPr>
              <w:spacing w:line="360" w:lineRule="auto"/>
              <w:rPr/>
            </w:pPr>
            <w:r w:rsidDel="00000000" w:rsidR="00000000" w:rsidRPr="00000000">
              <w:rPr>
                <w:rtl w:val="0"/>
              </w:rPr>
              <w:t xml:space="preserve">DC-15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Modelamiento exploratorio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Comenzar a identificar posibles entidades, atributos, relaciones, tipos de datos y restricciones necesarias para la persistencia del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Completado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line="360" w:lineRule="auto"/>
              <w:rPr/>
            </w:pPr>
            <w:r w:rsidDel="00000000" w:rsidR="00000000" w:rsidRPr="00000000">
              <w:rPr>
                <w:rtl w:val="0"/>
              </w:rPr>
              <w:t xml:space="preserve">DC-03</w:t>
              <w:br w:type="textWrapping"/>
              <w:t xml:space="preserve">DC-04</w:t>
              <w:br w:type="textWrapping"/>
              <w:t xml:space="preserve">DC-07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Preparación técnica para el Sprint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Adelantar el análisis de la persistencia relacional y no relacional para disminuir incertidumbre en el siguiente sprint, sin considerar todavía el modelo como definitivo.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Completado</w:t>
            </w:r>
          </w:p>
        </w:tc>
      </w:tr>
    </w:tbl>
    <w:p w:rsidR="00000000" w:rsidDel="00000000" w:rsidP="00000000" w:rsidRDefault="00000000" w:rsidRPr="00000000" w14:paraId="00000087">
      <w:pPr>
        <w:spacing w:line="360" w:lineRule="auto"/>
        <w:ind w:left="720" w:firstLine="0"/>
        <w:jc w:val="both"/>
        <w:rPr/>
      </w:pPr>
      <w:r w:rsidDel="00000000" w:rsidR="00000000" w:rsidRPr="00000000">
        <w:rPr>
          <w:rtl w:val="0"/>
        </w:rPr>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88">
      <w:pPr>
        <w:spacing w:line="360" w:lineRule="auto"/>
        <w:ind w:left="720" w:firstLine="0"/>
        <w:jc w:val="both"/>
        <w:rPr/>
      </w:pPr>
      <w:r w:rsidDel="00000000" w:rsidR="00000000" w:rsidRPr="00000000">
        <w:rPr>
          <w:rtl w:val="0"/>
        </w:rPr>
      </w:r>
    </w:p>
    <w:p w:rsidR="00000000" w:rsidDel="00000000" w:rsidP="00000000" w:rsidRDefault="00000000" w:rsidRPr="00000000" w14:paraId="00000089">
      <w:pPr>
        <w:spacing w:line="360" w:lineRule="auto"/>
        <w:ind w:left="0" w:firstLine="0"/>
        <w:jc w:val="both"/>
        <w:rPr/>
      </w:pPr>
      <w:r w:rsidDel="00000000" w:rsidR="00000000" w:rsidRPr="00000000">
        <w:rPr>
          <w:rtl w:val="0"/>
        </w:rPr>
      </w:r>
    </w:p>
    <w:p w:rsidR="00000000" w:rsidDel="00000000" w:rsidP="00000000" w:rsidRDefault="00000000" w:rsidRPr="00000000" w14:paraId="0000008A">
      <w:pPr>
        <w:pStyle w:val="Heading3"/>
        <w:numPr>
          <w:ilvl w:val="0"/>
          <w:numId w:val="2"/>
        </w:numPr>
        <w:spacing w:before="280" w:line="360" w:lineRule="auto"/>
        <w:ind w:left="720" w:hanging="360"/>
        <w:jc w:val="both"/>
        <w:rPr>
          <w:b w:val="1"/>
          <w:bCs w:val="1"/>
          <w:color w:val="000000"/>
          <w:sz w:val="26"/>
          <w:szCs w:val="26"/>
        </w:rPr>
      </w:pPr>
      <w:bookmarkStart w:colFirst="0" w:colLast="0" w:name="_heading=h.scuc98oa3a88" w:id="7"/>
      <w:bookmarkEnd w:id="7"/>
      <w:r w:rsidDel="00000000" w:rsidR="00000000" w:rsidRPr="00000000">
        <w:rPr>
          <w:b w:val="1"/>
          <w:bCs w:val="1"/>
          <w:color w:val="000000"/>
          <w:sz w:val="26"/>
          <w:szCs w:val="26"/>
          <w:rtl w:val="0"/>
        </w:rPr>
        <w:t xml:space="preserve">Tareas técnicas realizadas</w:t>
      </w:r>
      <w:r w:rsidDel="00000000" w:rsidR="00000000" w:rsidRPr="00000000">
        <w:rPr>
          <w:rtl w:val="0"/>
        </w:rPr>
      </w:r>
    </w:p>
    <w:p w:rsidR="00000000" w:rsidDel="00000000" w:rsidP="00000000" w:rsidRDefault="00000000" w:rsidRPr="00000000" w14:paraId="0000008B">
      <w:pPr>
        <w:spacing w:line="360" w:lineRule="auto"/>
        <w:ind w:left="720" w:firstLine="0"/>
        <w:jc w:val="both"/>
        <w:rPr>
          <w:highlight w:val="red"/>
        </w:rPr>
      </w:pPr>
      <w:r w:rsidDel="00000000" w:rsidR="00000000" w:rsidRPr="00000000">
        <w:rPr>
          <w:rtl w:val="0"/>
        </w:rPr>
        <w:t xml:space="preserve">Durante la semana se trabajó de forma transversal en el inicio de las tareas y decisiones necesarias para construir los cimientos para el inicio del proyecto.</w:t>
      </w:r>
      <w:r w:rsidDel="00000000" w:rsidR="00000000" w:rsidRPr="00000000">
        <w:rPr>
          <w:rtl w:val="0"/>
        </w:rPr>
      </w:r>
    </w:p>
    <w:p w:rsidR="00000000" w:rsidDel="00000000" w:rsidP="00000000" w:rsidRDefault="00000000" w:rsidRPr="00000000" w14:paraId="0000008C">
      <w:pPr>
        <w:spacing w:line="360" w:lineRule="auto"/>
        <w:ind w:left="720" w:firstLine="0"/>
        <w:jc w:val="both"/>
        <w:rPr/>
      </w:pPr>
      <w:r w:rsidDel="00000000" w:rsidR="00000000" w:rsidRPr="00000000">
        <w:rPr>
          <w:rtl w:val="0"/>
        </w:rPr>
      </w:r>
    </w:p>
    <w:tbl>
      <w:tblPr>
        <w:tblStyle w:val="Table2"/>
        <w:tblW w:w="8308.999999999998"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Carlos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Inicialización del proyecto utilizando Expo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obtuvo una estructura inicial ejecutable para CampusLink.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Carlos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Incorporación del modelo 3D del campus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modelo fue integrado correctamente dentro del proyecto.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Carlos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Validación del funcionamiento del modelo 3D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verificó que el modelo pudiera visualizarse correctamente dentro de la aplicación.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Carlos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Preparación de la base de 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proyecto quedó preparado para continuar incorporando funcionalidades en futuros sprints, dependiendo de la validación del alcance.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Carlos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Preparación del entorno de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llevó a cabo la preparación del entorno colaborativo de GitHub</w:t>
            </w:r>
          </w:p>
        </w:tc>
      </w:tr>
      <w:tr>
        <w:trPr>
          <w:cantSplit w:val="0"/>
          <w:trHeight w:val="125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Juan Pablo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Investigación previa del problema y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recopiló información para sustentar la documentación inicial del proyecto.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Juan Pablo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Redacción de Product Vision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documentaron problemas, actores, propuesta de valor y principales componentes de CampusLink. </w:t>
            </w:r>
          </w:p>
        </w:tc>
      </w:tr>
      <w:tr>
        <w:trPr>
          <w:cantSplit w:val="0"/>
          <w:trHeight w:val="2370.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Juan Pablo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Redacción de Product Backlog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identificaron y organizaron funcionalidades e historias consideradas actualmente relevantes, sujetas a modificación posterior.</w:t>
            </w:r>
          </w:p>
        </w:tc>
      </w:tr>
      <w:tr>
        <w:trPr>
          <w:cantSplit w:val="0"/>
          <w:trHeight w:val="244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Juan Pablo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Redacción del Sprint Backlog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r>
          </w:p>
          <w:tbl>
            <w:tblPr>
              <w:tblStyle w:val="Table3"/>
              <w:tblW w:w="230.0" w:type="dxa"/>
              <w:jc w:val="left"/>
              <w:tblLayout w:type="fixed"/>
              <w:tblLook w:val="0600"/>
            </w:tblPr>
            <w:tblGrid>
              <w:gridCol w:w="230"/>
              <w:tblGridChange w:id="0">
                <w:tblGrid>
                  <w:gridCol w:w="230"/>
                </w:tblGrid>
              </w:tblGridChange>
            </w:tblGrid>
            <w:tr>
              <w:trPr>
                <w:cantSplit w:val="0"/>
                <w:trHeight w:val="2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r>
                </w:p>
              </w:tc>
            </w:tr>
          </w:tbl>
          <w:p w:rsidR="00000000" w:rsidDel="00000000" w:rsidP="00000000" w:rsidRDefault="00000000" w:rsidRPr="00000000" w14:paraId="000000AC">
            <w:pPr>
              <w:widowControl w:val="0"/>
              <w:spacing w:line="240" w:lineRule="auto"/>
              <w:rPr/>
            </w:pPr>
            <w:r w:rsidDel="00000000" w:rsidR="00000000" w:rsidRPr="00000000">
              <w:rPr>
                <w:rtl w:val="0"/>
              </w:rPr>
            </w:r>
          </w:p>
          <w:tbl>
            <w:tblPr>
              <w:tblStyle w:val="Table4"/>
              <w:tblW w:w="2550.0" w:type="dxa"/>
              <w:jc w:val="left"/>
              <w:tblLayout w:type="fixed"/>
              <w:tblLook w:val="0600"/>
            </w:tblPr>
            <w:tblGrid>
              <w:gridCol w:w="2550"/>
              <w:tblGridChange w:id="0">
                <w:tblGrid>
                  <w:gridCol w:w="255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Se organizaron las actividades y objetivos correspondientes al primer sprint.</w:t>
                  </w:r>
                </w:p>
              </w:tc>
            </w:tr>
          </w:tbl>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Juan Pablo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Definition of Done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establecieron criterios iniciales para determinar cuándo un trabajo desarrollado durante el sprint puede considerarse terminado.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Juan Pablo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 de Pruebas y Evidencias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estableció cómo serán verificadas y respaldadas las funcionalidades desarrolladas durante el sprint.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Brian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Investigación de reglas de negocio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analizaron posibles condiciones y restricciones necesarias para soportar las funcionalidades actualmente consideradas.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Redacción de reglas de negocio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elaboró una primera versión del documento, manteniendo las decisiones abiertas a revisión si cambia el alcance.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Identificación de entidades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comenzaron a identificar las entidades que podrían ser necesarias para la persistencia de CampusLink.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Relaciones y cardinalidades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estudiaron las posibles relaciones entre las entidades identificadas. </w:t>
            </w:r>
          </w:p>
        </w:tc>
      </w:tr>
      <w:tr>
        <w:trPr>
          <w:cantSplit w:val="0"/>
          <w:trHeight w:val="14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Tipos de datos y restricciones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comenzó a evaluar claves, restricciones, estados y mecanismos de persistencia necesarios para el modelo relacional. </w:t>
            </w:r>
          </w:p>
        </w:tc>
      </w:tr>
      <w:tr>
        <w:trPr>
          <w:cantSplit w:val="0"/>
          <w:trHeight w:val="16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Diseño relacional y NoSQL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comenzó a estudiar qué información podría almacenarse en una base relacional y qué componentes podrían utilizar persistencia NoSQL. </w:t>
            </w:r>
          </w:p>
        </w:tc>
      </w:tr>
    </w:tbl>
    <w:p w:rsidR="00000000" w:rsidDel="00000000" w:rsidP="00000000" w:rsidRDefault="00000000" w:rsidRPr="00000000" w14:paraId="000000C7">
      <w:pPr>
        <w:spacing w:line="360" w:lineRule="auto"/>
        <w:ind w:left="0" w:firstLine="0"/>
        <w:jc w:val="both"/>
        <w:rPr/>
      </w:pPr>
      <w:r w:rsidDel="00000000" w:rsidR="00000000" w:rsidRPr="00000000">
        <w:rPr>
          <w:rtl w:val="0"/>
        </w:rPr>
      </w:r>
    </w:p>
    <w:p w:rsidR="00000000" w:rsidDel="00000000" w:rsidP="00000000" w:rsidRDefault="00000000" w:rsidRPr="00000000" w14:paraId="000000C8">
      <w:pPr>
        <w:pStyle w:val="Heading3"/>
        <w:numPr>
          <w:ilvl w:val="0"/>
          <w:numId w:val="2"/>
        </w:numPr>
        <w:spacing w:before="280" w:line="360" w:lineRule="auto"/>
        <w:ind w:left="720" w:hanging="360"/>
        <w:jc w:val="both"/>
        <w:rPr>
          <w:b w:val="1"/>
          <w:bCs w:val="1"/>
          <w:color w:val="000000"/>
          <w:sz w:val="26"/>
          <w:szCs w:val="26"/>
        </w:rPr>
      </w:pPr>
      <w:bookmarkStart w:colFirst="0" w:colLast="0" w:name="_heading=h.jrao4axarq42" w:id="8"/>
      <w:bookmarkEnd w:id="8"/>
      <w:r w:rsidDel="00000000" w:rsidR="00000000" w:rsidRPr="00000000">
        <w:rPr>
          <w:b w:val="1"/>
          <w:bCs w:val="1"/>
          <w:color w:val="000000"/>
          <w:sz w:val="26"/>
          <w:szCs w:val="26"/>
          <w:rtl w:val="0"/>
        </w:rPr>
        <w:t xml:space="preserve">Registro continuo de seguimiento diario</w:t>
      </w:r>
      <w:r w:rsidDel="00000000" w:rsidR="00000000" w:rsidRPr="00000000">
        <w:rPr>
          <w:rtl w:val="0"/>
        </w:rPr>
      </w:r>
    </w:p>
    <w:p w:rsidR="00000000" w:rsidDel="00000000" w:rsidP="00000000" w:rsidRDefault="00000000" w:rsidRPr="00000000" w14:paraId="000000C9">
      <w:pPr>
        <w:ind w:left="720" w:firstLine="0"/>
        <w:rPr/>
      </w:pPr>
      <w:r w:rsidDel="00000000" w:rsidR="00000000" w:rsidRPr="00000000">
        <w:rPr>
          <w:rtl w:val="0"/>
        </w:rPr>
      </w:r>
    </w:p>
    <w:p w:rsidR="00000000" w:rsidDel="00000000" w:rsidP="00000000" w:rsidRDefault="00000000" w:rsidRPr="00000000" w14:paraId="000000CA">
      <w:pPr>
        <w:spacing w:line="360" w:lineRule="auto"/>
        <w:ind w:left="720" w:firstLine="0"/>
        <w:jc w:val="both"/>
        <w:rPr/>
      </w:pPr>
      <w:r w:rsidDel="00000000" w:rsidR="00000000" w:rsidRPr="00000000">
        <w:rPr>
          <w:rtl w:val="0"/>
        </w:rPr>
        <w:t xml:space="preserve">El seguimiento diario registra el avance del equipo durante una semana centrada en el modelo de datos. Las actividades descritas corresponden principalmente a análisis, refinamiento y documentación, por lo que varias decisiones continúan abiertas a validación.</w:t>
        <w:br w:type="textWrapping"/>
      </w:r>
    </w:p>
    <w:p w:rsidR="00000000" w:rsidDel="00000000" w:rsidP="00000000" w:rsidRDefault="00000000" w:rsidRPr="00000000" w14:paraId="000000CB">
      <w:pPr>
        <w:spacing w:line="360" w:lineRule="auto"/>
        <w:ind w:left="720" w:firstLine="0"/>
        <w:jc w:val="both"/>
        <w:rPr/>
      </w:pPr>
      <w:r w:rsidDel="00000000" w:rsidR="00000000" w:rsidRPr="00000000">
        <w:rPr>
          <w:b w:val="1"/>
          <w:bCs w:val="1"/>
          <w:rtl w:val="0"/>
        </w:rPr>
        <w:t xml:space="preserve">Seguimiento diario – Día 1  (7/09/2026)</w:t>
        <w:br w:type="textWrapping"/>
        <w:br w:type="textWrapping"/>
        <w:t xml:space="preserve">Carlos: </w:t>
      </w:r>
      <w:r w:rsidDel="00000000" w:rsidR="00000000" w:rsidRPr="00000000">
        <w:rPr>
          <w:rtl w:val="0"/>
        </w:rPr>
        <w:t xml:space="preserve">Comenzó a preparar el proyecto en Expo y realizó las primeras pruebas necesarias para incorporar el modelo 3D existente del campus. </w:t>
        <w:br w:type="textWrapping"/>
      </w:r>
      <w:r w:rsidDel="00000000" w:rsidR="00000000" w:rsidRPr="00000000">
        <w:rPr>
          <w:b w:val="1"/>
          <w:bCs w:val="1"/>
          <w:rtl w:val="0"/>
        </w:rPr>
        <w:t xml:space="preserve">Juan Pablo: </w:t>
      </w:r>
      <w:r w:rsidDel="00000000" w:rsidR="00000000" w:rsidRPr="00000000">
        <w:rPr>
          <w:rtl w:val="0"/>
        </w:rPr>
        <w:t xml:space="preserve">Inició una etapa de investigación para comprender mejor el problema que busca abordar CampusLink y comenzó a estructurar una primera versión del Product Vision. </w:t>
        <w:br w:type="textWrapping"/>
      </w:r>
      <w:r w:rsidDel="00000000" w:rsidR="00000000" w:rsidRPr="00000000">
        <w:rPr>
          <w:b w:val="1"/>
          <w:bCs w:val="1"/>
          <w:rtl w:val="0"/>
        </w:rPr>
        <w:t xml:space="preserve">Brian: </w:t>
      </w:r>
      <w:r w:rsidDel="00000000" w:rsidR="00000000" w:rsidRPr="00000000">
        <w:rPr>
          <w:rtl w:val="0"/>
        </w:rPr>
        <w:t xml:space="preserve">Comenzó a revisar las funcionalidades actualmente consideradas para identificar posibles reglas de negocio y entidades necesarias para el modelo de datos. </w:t>
        <w:br w:type="textWrapping"/>
      </w:r>
      <w:r w:rsidDel="00000000" w:rsidR="00000000" w:rsidRPr="00000000">
        <w:rPr>
          <w:b w:val="1"/>
          <w:bCs w:val="1"/>
          <w:rtl w:val="0"/>
        </w:rPr>
        <w:t xml:space="preserve">Objetivo del día:</w:t>
      </w:r>
      <w:r w:rsidDel="00000000" w:rsidR="00000000" w:rsidRPr="00000000">
        <w:rPr>
          <w:rtl w:val="0"/>
        </w:rPr>
        <w:t xml:space="preserve"> iniciar paralelamente las tres líneas de trabajo consideradas prioritarias durante esta etapa: desarrollo técnico, documentación y análisis de datos.   </w:t>
      </w:r>
      <w:r w:rsidDel="00000000" w:rsidR="00000000" w:rsidRPr="00000000">
        <w:rPr>
          <w:b w:val="1"/>
          <w:bCs w:val="1"/>
          <w:rtl w:val="0"/>
        </w:rPr>
        <w:t xml:space="preserve">Bloqueos identificados</w:t>
      </w:r>
      <w:r w:rsidDel="00000000" w:rsidR="00000000" w:rsidRPr="00000000">
        <w:rPr>
          <w:rtl w:val="0"/>
        </w:rPr>
        <w:t xml:space="preserve">: el equipo aún no cuenta con retroalimentación específica posterior a la primera presentación, por lo que las definiciones realizadas durante esta etapa deben considerarse preliminares. </w:t>
        <w:br w:type="textWrapping"/>
        <w:br w:type="textWrapping"/>
      </w:r>
      <w:r w:rsidDel="00000000" w:rsidR="00000000" w:rsidRPr="00000000">
        <w:rPr>
          <w:b w:val="1"/>
          <w:bCs w:val="1"/>
          <w:rtl w:val="0"/>
        </w:rPr>
        <w:t xml:space="preserve">Seguimiento diario – Día 2  (8/09/2026)</w:t>
      </w:r>
      <w:r w:rsidDel="00000000" w:rsidR="00000000" w:rsidRPr="00000000">
        <w:rPr>
          <w:rtl w:val="0"/>
        </w:rPr>
        <w:br w:type="textWrapping"/>
        <w:br w:type="textWrapping"/>
      </w:r>
      <w:r w:rsidDel="00000000" w:rsidR="00000000" w:rsidRPr="00000000">
        <w:rPr>
          <w:b w:val="1"/>
          <w:bCs w:val="1"/>
          <w:rtl w:val="0"/>
        </w:rPr>
        <w:t xml:space="preserve">Carlos: </w:t>
      </w:r>
      <w:r w:rsidDel="00000000" w:rsidR="00000000" w:rsidRPr="00000000">
        <w:rPr>
          <w:rtl w:val="0"/>
        </w:rPr>
        <w:t xml:space="preserve">Continuó con la incorporación del modelo 3D dentro de Expo, realizando pruebas de carga y visualización. </w:t>
        <w:br w:type="textWrapping"/>
      </w:r>
      <w:r w:rsidDel="00000000" w:rsidR="00000000" w:rsidRPr="00000000">
        <w:rPr>
          <w:b w:val="1"/>
          <w:bCs w:val="1"/>
          <w:rtl w:val="0"/>
        </w:rPr>
        <w:t xml:space="preserve">Juan Pablo: </w:t>
      </w:r>
      <w:r w:rsidDel="00000000" w:rsidR="00000000" w:rsidRPr="00000000">
        <w:rPr>
          <w:rtl w:val="0"/>
        </w:rPr>
        <w:t xml:space="preserve">Avanzó en el Product Vision y comenzó a estructurar el Product Backlog utilizando las funcionalidades identificadas durante la investigación. </w:t>
        <w:br w:type="textWrapping"/>
      </w:r>
      <w:r w:rsidDel="00000000" w:rsidR="00000000" w:rsidRPr="00000000">
        <w:rPr>
          <w:b w:val="1"/>
          <w:bCs w:val="1"/>
          <w:rtl w:val="0"/>
        </w:rPr>
        <w:t xml:space="preserve">Brian: </w:t>
      </w:r>
      <w:r w:rsidDel="00000000" w:rsidR="00000000" w:rsidRPr="00000000">
        <w:rPr>
          <w:rtl w:val="0"/>
        </w:rPr>
        <w:t xml:space="preserve">Continuó identificando reglas de negocio y comenzó a analizar posibles responsabilidades para la persistencia relacional y no relacional. </w:t>
        <w:br w:type="textWrapping"/>
      </w:r>
      <w:r w:rsidDel="00000000" w:rsidR="00000000" w:rsidRPr="00000000">
        <w:rPr>
          <w:b w:val="1"/>
          <w:bCs w:val="1"/>
          <w:rtl w:val="0"/>
        </w:rPr>
        <w:t xml:space="preserve">Objetivo del día: </w:t>
      </w:r>
      <w:r w:rsidDel="00000000" w:rsidR="00000000" w:rsidRPr="00000000">
        <w:rPr>
          <w:rtl w:val="0"/>
        </w:rPr>
        <w:t xml:space="preserve">convertir la investigación inicial en entregables concretos que permitan continuar avanzando sin esperar a que todo el alcance quede completamente definido.   </w:t>
        <w:br w:type="textWrapping"/>
      </w:r>
      <w:r w:rsidDel="00000000" w:rsidR="00000000" w:rsidRPr="00000000">
        <w:rPr>
          <w:b w:val="1"/>
          <w:bCs w:val="1"/>
          <w:rtl w:val="0"/>
        </w:rPr>
        <w:t xml:space="preserve">Bloqueos identificados</w:t>
      </w:r>
      <w:r w:rsidDel="00000000" w:rsidR="00000000" w:rsidRPr="00000000">
        <w:rPr>
          <w:rtl w:val="0"/>
        </w:rPr>
        <w:t xml:space="preserve">: las funcionalidades incluidas en el Product Backlog todavía podrían cambiar una vez que se reciba retroalimentación de los docentes. </w:t>
        <w:br w:type="textWrapping"/>
        <w:br w:type="textWrapping"/>
      </w:r>
    </w:p>
    <w:p w:rsidR="00000000" w:rsidDel="00000000" w:rsidP="00000000" w:rsidRDefault="00000000" w:rsidRPr="00000000" w14:paraId="000000CC">
      <w:pPr>
        <w:spacing w:line="360" w:lineRule="auto"/>
        <w:ind w:left="720" w:firstLine="0"/>
        <w:jc w:val="both"/>
        <w:rPr/>
      </w:pPr>
      <w:r w:rsidDel="00000000" w:rsidR="00000000" w:rsidRPr="00000000">
        <w:rPr>
          <w:b w:val="1"/>
          <w:bCs w:val="1"/>
          <w:rtl w:val="0"/>
        </w:rPr>
        <w:t xml:space="preserve">Seguimiento diario – Día 3 (9/09/2026)</w:t>
        <w:br w:type="textWrapping"/>
        <w:t xml:space="preserve"> </w:t>
        <w:br w:type="textWrapping"/>
        <w:t xml:space="preserve">Carlos:</w:t>
      </w:r>
      <w:r w:rsidDel="00000000" w:rsidR="00000000" w:rsidRPr="00000000">
        <w:rPr>
          <w:rtl w:val="0"/>
        </w:rPr>
        <w:t xml:space="preserve"> Logró integrar correctamente el modelo 3D dentro del proyecto Expo y comenzó a validar su comportamiento dentro de la aplicación. </w:t>
        <w:br w:type="textWrapping"/>
      </w:r>
      <w:r w:rsidDel="00000000" w:rsidR="00000000" w:rsidRPr="00000000">
        <w:rPr>
          <w:b w:val="1"/>
          <w:bCs w:val="1"/>
          <w:rtl w:val="0"/>
        </w:rPr>
        <w:t xml:space="preserve">Juan Pablo:</w:t>
      </w:r>
      <w:r w:rsidDel="00000000" w:rsidR="00000000" w:rsidRPr="00000000">
        <w:rPr>
          <w:rtl w:val="0"/>
        </w:rPr>
        <w:t xml:space="preserve"> Continuó trabajando en el Product Vision y Product Backlog y comenzó a estructurar el Sprint Backlog y el Definition of Done. </w:t>
        <w:br w:type="textWrapping"/>
      </w:r>
      <w:r w:rsidDel="00000000" w:rsidR="00000000" w:rsidRPr="00000000">
        <w:rPr>
          <w:b w:val="1"/>
          <w:bCs w:val="1"/>
          <w:rtl w:val="0"/>
        </w:rPr>
        <w:t xml:space="preserve">Brian: </w:t>
      </w:r>
      <w:r w:rsidDel="00000000" w:rsidR="00000000" w:rsidRPr="00000000">
        <w:rPr>
          <w:rtl w:val="0"/>
        </w:rPr>
        <w:t xml:space="preserve">Avanzó en el modelamiento exploratorio, identificando posibles entidades, relaciones, atributos y restricciones.  </w:t>
        <w:br w:type="textWrapping"/>
      </w:r>
      <w:r w:rsidDel="00000000" w:rsidR="00000000" w:rsidRPr="00000000">
        <w:rPr>
          <w:b w:val="1"/>
          <w:bCs w:val="1"/>
          <w:rtl w:val="0"/>
        </w:rPr>
        <w:t xml:space="preserve">Objetivo del día:</w:t>
      </w:r>
      <w:r w:rsidDel="00000000" w:rsidR="00000000" w:rsidRPr="00000000">
        <w:rPr>
          <w:rtl w:val="0"/>
        </w:rPr>
        <w:t xml:space="preserve"> obtener los primeros entregables técnicos y documentales del proyecto. </w:t>
        <w:br w:type="textWrapping"/>
      </w:r>
      <w:r w:rsidDel="00000000" w:rsidR="00000000" w:rsidRPr="00000000">
        <w:rPr>
          <w:b w:val="1"/>
          <w:bCs w:val="1"/>
          <w:rtl w:val="0"/>
        </w:rPr>
        <w:t xml:space="preserve">Bloqueos identificados</w:t>
      </w:r>
      <w:r w:rsidDel="00000000" w:rsidR="00000000" w:rsidRPr="00000000">
        <w:rPr>
          <w:rtl w:val="0"/>
        </w:rPr>
        <w:t xml:space="preserve">: debido a que el alcance todavía no ha sido validado, se decidió evitar considerar como definitivas las historias de usuario y estructuras de datos identificadas hasta el momento. </w:t>
        <w:br w:type="textWrapping"/>
        <w:br w:type="textWrapping"/>
        <w:br w:type="textWrapping"/>
      </w:r>
      <w:r w:rsidDel="00000000" w:rsidR="00000000" w:rsidRPr="00000000">
        <w:rPr>
          <w:b w:val="1"/>
          <w:bCs w:val="1"/>
          <w:rtl w:val="0"/>
        </w:rPr>
        <w:t xml:space="preserve">Seguimiento diario – Día 4  (10/09/2026)</w:t>
      </w:r>
      <w:r w:rsidDel="00000000" w:rsidR="00000000" w:rsidRPr="00000000">
        <w:rPr>
          <w:rtl w:val="0"/>
        </w:rPr>
        <w:br w:type="textWrapping"/>
        <w:br w:type="textWrapping"/>
      </w:r>
      <w:r w:rsidDel="00000000" w:rsidR="00000000" w:rsidRPr="00000000">
        <w:rPr>
          <w:b w:val="1"/>
          <w:bCs w:val="1"/>
          <w:rtl w:val="0"/>
        </w:rPr>
        <w:t xml:space="preserve">Carlos:</w:t>
      </w:r>
      <w:r w:rsidDel="00000000" w:rsidR="00000000" w:rsidRPr="00000000">
        <w:rPr>
          <w:rtl w:val="0"/>
        </w:rPr>
        <w:t xml:space="preserve"> Realizó pruebas adicionales sobre la integración del modelo 3D y organizó la estructura inicial del proyecto para facilitar modificaciones posteriores. </w:t>
        <w:br w:type="textWrapping"/>
      </w:r>
      <w:r w:rsidDel="00000000" w:rsidR="00000000" w:rsidRPr="00000000">
        <w:rPr>
          <w:b w:val="1"/>
          <w:bCs w:val="1"/>
          <w:rtl w:val="0"/>
        </w:rPr>
        <w:t xml:space="preserve">Juan Pablo:</w:t>
      </w:r>
      <w:r w:rsidDel="00000000" w:rsidR="00000000" w:rsidRPr="00000000">
        <w:rPr>
          <w:rtl w:val="0"/>
        </w:rPr>
        <w:t xml:space="preserve"> Continuó desarrollando el Definition of Done y el Plan de Pruebas y Evidencias correspondiente al Sprint 1. </w:t>
        <w:br w:type="textWrapping"/>
      </w:r>
      <w:r w:rsidDel="00000000" w:rsidR="00000000" w:rsidRPr="00000000">
        <w:rPr>
          <w:b w:val="1"/>
          <w:bCs w:val="1"/>
          <w:rtl w:val="0"/>
        </w:rPr>
        <w:t xml:space="preserve">Brian:</w:t>
      </w:r>
      <w:r w:rsidDel="00000000" w:rsidR="00000000" w:rsidRPr="00000000">
        <w:rPr>
          <w:rtl w:val="0"/>
        </w:rPr>
        <w:t xml:space="preserve"> Profundizó en el análisis del modelo de datos, estudiando claves, tipos de datos, restricciones y alternativas de persistencia relacional y NoSQL.  </w:t>
        <w:br w:type="textWrapping"/>
      </w:r>
      <w:r w:rsidDel="00000000" w:rsidR="00000000" w:rsidRPr="00000000">
        <w:rPr>
          <w:b w:val="1"/>
          <w:bCs w:val="1"/>
          <w:rtl w:val="0"/>
        </w:rPr>
        <w:t xml:space="preserve">Objetivo del día:</w:t>
      </w:r>
      <w:r w:rsidDel="00000000" w:rsidR="00000000" w:rsidRPr="00000000">
        <w:rPr>
          <w:rtl w:val="0"/>
        </w:rPr>
        <w:t xml:space="preserve"> consolidar una primera base del proyecto manteniendo suficiente flexibilidad para adaptarla posteriormente. </w:t>
        <w:br w:type="textWrapping"/>
      </w:r>
      <w:r w:rsidDel="00000000" w:rsidR="00000000" w:rsidRPr="00000000">
        <w:rPr>
          <w:b w:val="1"/>
          <w:bCs w:val="1"/>
          <w:rtl w:val="0"/>
        </w:rPr>
        <w:t xml:space="preserve">Bloqueos identificados:</w:t>
      </w:r>
      <w:r w:rsidDel="00000000" w:rsidR="00000000" w:rsidRPr="00000000">
        <w:rPr>
          <w:rtl w:val="0"/>
        </w:rPr>
        <w:t xml:space="preserve"> determinadas entidades, relaciones o funcionalidades actualmente consideradas podrían dejar de ser necesarias si cambia el alcance después de recibir feedback. </w:t>
        <w:br w:type="textWrapping"/>
      </w:r>
      <w:r w:rsidDel="00000000" w:rsidR="00000000" w:rsidRPr="00000000">
        <w:rPr>
          <w:b w:val="1"/>
          <w:bCs w:val="1"/>
          <w:rtl w:val="0"/>
        </w:rPr>
        <w:t xml:space="preserve">Seguimiento diario – Día 5  (11/09/2026)</w:t>
      </w:r>
      <w:r w:rsidDel="00000000" w:rsidR="00000000" w:rsidRPr="00000000">
        <w:rPr>
          <w:rtl w:val="0"/>
        </w:rPr>
        <w:br w:type="textWrapping"/>
        <w:br w:type="textWrapping"/>
      </w:r>
      <w:r w:rsidDel="00000000" w:rsidR="00000000" w:rsidRPr="00000000">
        <w:rPr>
          <w:b w:val="1"/>
          <w:bCs w:val="1"/>
          <w:rtl w:val="0"/>
        </w:rPr>
        <w:t xml:space="preserve">Carlos:</w:t>
      </w:r>
      <w:r w:rsidDel="00000000" w:rsidR="00000000" w:rsidRPr="00000000">
        <w:rPr>
          <w:rtl w:val="0"/>
        </w:rPr>
        <w:t xml:space="preserve"> Finalizó las principales pruebas de integración del modelo 3D. El proyecto quedó funcionando y disponible como base para continuar el desarrollo. </w:t>
        <w:br w:type="textWrapping"/>
      </w:r>
      <w:r w:rsidDel="00000000" w:rsidR="00000000" w:rsidRPr="00000000">
        <w:rPr>
          <w:b w:val="1"/>
          <w:bCs w:val="1"/>
          <w:rtl w:val="0"/>
        </w:rPr>
        <w:t xml:space="preserve">Juan Pablo:</w:t>
      </w:r>
      <w:r w:rsidDel="00000000" w:rsidR="00000000" w:rsidRPr="00000000">
        <w:rPr>
          <w:rtl w:val="0"/>
        </w:rPr>
        <w:t xml:space="preserve"> Consolidó las primeras versiones del Product Vision, Product Backlog, Sprint Backlog, Definition of Done y Plan de Pruebas y Evidencias. </w:t>
        <w:br w:type="textWrapping"/>
      </w:r>
      <w:r w:rsidDel="00000000" w:rsidR="00000000" w:rsidRPr="00000000">
        <w:rPr>
          <w:b w:val="1"/>
          <w:bCs w:val="1"/>
          <w:rtl w:val="0"/>
        </w:rPr>
        <w:t xml:space="preserve">Brian:</w:t>
      </w:r>
      <w:r w:rsidDel="00000000" w:rsidR="00000000" w:rsidRPr="00000000">
        <w:rPr>
          <w:rtl w:val="0"/>
        </w:rPr>
        <w:t xml:space="preserve"> Continuó adelantando trabajo que originalmente se proyecta desarrollar durante el Sprint 2, principalmente las reglas de negocio y el modelamiento inicial de las bases de datos. </w:t>
        <w:br w:type="textWrapping"/>
      </w:r>
      <w:r w:rsidDel="00000000" w:rsidR="00000000" w:rsidRPr="00000000">
        <w:rPr>
          <w:b w:val="1"/>
          <w:bCs w:val="1"/>
          <w:rtl w:val="0"/>
        </w:rPr>
        <w:t xml:space="preserve">Objetivo del día:</w:t>
      </w:r>
      <w:r w:rsidDel="00000000" w:rsidR="00000000" w:rsidRPr="00000000">
        <w:rPr>
          <w:rtl w:val="0"/>
        </w:rPr>
        <w:t xml:space="preserve"> cerrar la semana dejando avances concretos que permitan al equipo continuar trabajando aun cuando todavía existan definiciones pendientes respecto del alcance final. </w:t>
        <w:br w:type="textWrapping"/>
      </w:r>
      <w:r w:rsidDel="00000000" w:rsidR="00000000" w:rsidRPr="00000000">
        <w:rPr>
          <w:b w:val="1"/>
          <w:bCs w:val="1"/>
          <w:rtl w:val="0"/>
        </w:rPr>
        <w:t xml:space="preserve">Resultado:</w:t>
      </w:r>
      <w:r w:rsidDel="00000000" w:rsidR="00000000" w:rsidRPr="00000000">
        <w:rPr>
          <w:rtl w:val="0"/>
        </w:rPr>
        <w:t xml:space="preserve"> se cuenta con una base funcional y documental inicial, pero las funcionalidades, historias de usuario, reglas de negocio y decisiones de modelamiento continúan sujetas a revisión. </w:t>
      </w:r>
    </w:p>
    <w:p w:rsidR="00000000" w:rsidDel="00000000" w:rsidP="00000000" w:rsidRDefault="00000000" w:rsidRPr="00000000" w14:paraId="000000CD">
      <w:pPr>
        <w:pStyle w:val="Heading3"/>
        <w:numPr>
          <w:ilvl w:val="0"/>
          <w:numId w:val="2"/>
        </w:numPr>
        <w:spacing w:before="280" w:line="360" w:lineRule="auto"/>
        <w:ind w:left="720" w:hanging="360"/>
        <w:jc w:val="both"/>
        <w:rPr>
          <w:b w:val="1"/>
          <w:bCs w:val="1"/>
          <w:color w:val="000000"/>
          <w:sz w:val="26"/>
          <w:szCs w:val="26"/>
        </w:rPr>
      </w:pPr>
      <w:bookmarkStart w:colFirst="0" w:colLast="0" w:name="_heading=h.vr1u4ksy63b3" w:id="9"/>
      <w:bookmarkEnd w:id="9"/>
      <w:r w:rsidDel="00000000" w:rsidR="00000000" w:rsidRPr="00000000">
        <w:rPr>
          <w:b w:val="1"/>
          <w:bCs w:val="1"/>
          <w:color w:val="000000"/>
          <w:sz w:val="26"/>
          <w:szCs w:val="26"/>
          <w:rtl w:val="0"/>
        </w:rPr>
        <w:t xml:space="preserve">Resultado del sprint</w:t>
      </w:r>
      <w:r w:rsidDel="00000000" w:rsidR="00000000" w:rsidRPr="00000000">
        <w:rPr>
          <w:rtl w:val="0"/>
        </w:rPr>
      </w:r>
    </w:p>
    <w:p w:rsidR="00000000" w:rsidDel="00000000" w:rsidP="00000000" w:rsidRDefault="00000000" w:rsidRPr="00000000" w14:paraId="000000CE">
      <w:pPr>
        <w:spacing w:line="360" w:lineRule="auto"/>
        <w:ind w:left="720" w:firstLine="0"/>
        <w:jc w:val="both"/>
        <w:rPr/>
      </w:pPr>
      <w:r w:rsidDel="00000000" w:rsidR="00000000" w:rsidRPr="00000000">
        <w:rPr>
          <w:rtl w:val="0"/>
        </w:rPr>
        <w:t xml:space="preserve">Después de la primera presentación de CampusLink, el equipo todavía no ha recibido retroalimentación específica respecto de cuáles funcionalidades propuestas deberían mantenerse, modificarse o descartarse.  </w:t>
        <w:br w:type="textWrapping"/>
        <w:t xml:space="preserve">Como consecuencia, existe incertidumbre respecto del alcance definitivo del producto. Algunas funcionalidades actualmente incluidas en el Product Vision o Product Backlog podrían </w:t>
      </w:r>
      <w:r w:rsidDel="00000000" w:rsidR="00000000" w:rsidRPr="00000000">
        <w:rPr>
          <w:b w:val="1"/>
          <w:bCs w:val="1"/>
          <w:rtl w:val="0"/>
        </w:rPr>
        <w:t xml:space="preserve">no formar</w:t>
      </w:r>
      <w:r w:rsidDel="00000000" w:rsidR="00000000" w:rsidRPr="00000000">
        <w:rPr>
          <w:rtl w:val="0"/>
        </w:rPr>
        <w:t xml:space="preserve"> parte de la versión final del proyecto.  </w:t>
        <w:br w:type="textWrapping"/>
        <w:t xml:space="preserve">Esta situación también afecta las historias de usuario, reglas de negocio y decisiones de modelamiento, debido a que estas dependen directamente de las funcionalidades que finalmente sean aprobadas o consideradas necesarias.</w:t>
        <w:br w:type="textWrapping"/>
        <w:br w:type="textWrapping"/>
        <w:t xml:space="preserve">Para evitar detener completamente el proyecto mientras se espera una mayor definición, el equipo decidió continuar avanzando a partir de la investigación propia y del entendimiento actual del problema.  </w:t>
        <w:br w:type="textWrapping"/>
        <w:t xml:space="preserve">Las decisiones adoptadas durante este período funcionarán como </w:t>
      </w:r>
      <w:r w:rsidDel="00000000" w:rsidR="00000000" w:rsidRPr="00000000">
        <w:rPr>
          <w:b w:val="1"/>
          <w:bCs w:val="1"/>
          <w:rtl w:val="0"/>
        </w:rPr>
        <w:t xml:space="preserve">hipótesis</w:t>
      </w:r>
      <w:r w:rsidDel="00000000" w:rsidR="00000000" w:rsidRPr="00000000">
        <w:rPr>
          <w:rtl w:val="0"/>
        </w:rPr>
        <w:t xml:space="preserve"> de trabajo y podrán ser revisadas durante los siguientes sprints.</w:t>
      </w:r>
    </w:p>
    <w:p w:rsidR="00000000" w:rsidDel="00000000" w:rsidP="00000000" w:rsidRDefault="00000000" w:rsidRPr="00000000" w14:paraId="000000CF">
      <w:pPr>
        <w:spacing w:line="360" w:lineRule="auto"/>
        <w:ind w:left="720" w:firstLine="0"/>
        <w:jc w:val="both"/>
        <w:rPr/>
      </w:pPr>
      <w:r w:rsidDel="00000000" w:rsidR="00000000" w:rsidRPr="00000000">
        <w:rPr>
          <w:rtl w:val="0"/>
        </w:rPr>
      </w:r>
    </w:p>
    <w:p w:rsidR="00000000" w:rsidDel="00000000" w:rsidP="00000000" w:rsidRDefault="00000000" w:rsidRPr="00000000" w14:paraId="000000D0">
      <w:pPr>
        <w:spacing w:line="360" w:lineRule="auto"/>
        <w:ind w:left="720" w:firstLine="0"/>
        <w:jc w:val="both"/>
        <w:rPr/>
      </w:pPr>
      <w:r w:rsidDel="00000000" w:rsidR="00000000" w:rsidRPr="00000000">
        <w:rPr>
          <w:rtl w:val="0"/>
        </w:rPr>
      </w:r>
    </w:p>
    <w:p w:rsidR="00000000" w:rsidDel="00000000" w:rsidP="00000000" w:rsidRDefault="00000000" w:rsidRPr="00000000" w14:paraId="000000D1">
      <w:pPr>
        <w:spacing w:line="360" w:lineRule="auto"/>
        <w:ind w:left="720" w:firstLine="0"/>
        <w:jc w:val="both"/>
        <w:rPr/>
      </w:pPr>
      <w:r w:rsidDel="00000000" w:rsidR="00000000" w:rsidRPr="00000000">
        <w:rPr>
          <w:rtl w:val="0"/>
        </w:rPr>
      </w:r>
    </w:p>
    <w:p w:rsidR="00000000" w:rsidDel="00000000" w:rsidP="00000000" w:rsidRDefault="00000000" w:rsidRPr="00000000" w14:paraId="000000D2">
      <w:pPr>
        <w:spacing w:line="360" w:lineRule="auto"/>
        <w:ind w:left="720" w:firstLine="0"/>
        <w:jc w:val="both"/>
        <w:rPr/>
      </w:pPr>
      <w:r w:rsidDel="00000000" w:rsidR="00000000" w:rsidRPr="00000000">
        <w:rPr>
          <w:rtl w:val="0"/>
        </w:rPr>
        <w:br w:type="textWrapping"/>
        <w:t xml:space="preserve">En particular: </w:t>
      </w:r>
    </w:p>
    <w:p w:rsidR="00000000" w:rsidDel="00000000" w:rsidP="00000000" w:rsidRDefault="00000000" w:rsidRPr="00000000" w14:paraId="000000D3">
      <w:pPr>
        <w:numPr>
          <w:ilvl w:val="0"/>
          <w:numId w:val="1"/>
        </w:numPr>
        <w:spacing w:line="360" w:lineRule="auto"/>
        <w:ind w:left="1440" w:hanging="360"/>
        <w:jc w:val="both"/>
        <w:rPr/>
      </w:pPr>
      <w:r w:rsidDel="00000000" w:rsidR="00000000" w:rsidRPr="00000000">
        <w:rPr>
          <w:rtl w:val="0"/>
        </w:rPr>
        <w:t xml:space="preserve">El Product Vision representa actualmente la interpretación del equipo sobre el problema y la solución propuesta. </w:t>
      </w:r>
      <w:r w:rsidDel="00000000" w:rsidR="00000000" w:rsidRPr="00000000">
        <w:rPr>
          <w:rtl w:val="0"/>
        </w:rPr>
      </w:r>
    </w:p>
    <w:p w:rsidR="00000000" w:rsidDel="00000000" w:rsidP="00000000" w:rsidRDefault="00000000" w:rsidRPr="00000000" w14:paraId="000000D4">
      <w:pPr>
        <w:numPr>
          <w:ilvl w:val="0"/>
          <w:numId w:val="1"/>
        </w:numPr>
        <w:spacing w:line="360" w:lineRule="auto"/>
        <w:ind w:left="1440" w:hanging="360"/>
        <w:jc w:val="both"/>
        <w:rPr/>
      </w:pPr>
      <w:r w:rsidDel="00000000" w:rsidR="00000000" w:rsidRPr="00000000">
        <w:rPr>
          <w:rtl w:val="0"/>
        </w:rPr>
        <w:t xml:space="preserve">El Product Backlog contiene funcionalidades e historias preliminares y no debe considerarse todavía cerrado. </w:t>
      </w:r>
      <w:r w:rsidDel="00000000" w:rsidR="00000000" w:rsidRPr="00000000">
        <w:rPr>
          <w:rtl w:val="0"/>
        </w:rPr>
      </w:r>
    </w:p>
    <w:p w:rsidR="00000000" w:rsidDel="00000000" w:rsidP="00000000" w:rsidRDefault="00000000" w:rsidRPr="00000000" w14:paraId="000000D5">
      <w:pPr>
        <w:numPr>
          <w:ilvl w:val="0"/>
          <w:numId w:val="1"/>
        </w:numPr>
        <w:spacing w:line="360" w:lineRule="auto"/>
        <w:ind w:left="1440" w:hanging="360"/>
        <w:jc w:val="both"/>
        <w:rPr/>
      </w:pPr>
      <w:r w:rsidDel="00000000" w:rsidR="00000000" w:rsidRPr="00000000">
        <w:rPr>
          <w:rtl w:val="0"/>
        </w:rPr>
        <w:t xml:space="preserve">Las reglas de negocio podrán modificarse si cambian los requisitos funcionales.</w:t>
      </w:r>
      <w:r w:rsidDel="00000000" w:rsidR="00000000" w:rsidRPr="00000000">
        <w:rPr>
          <w:rtl w:val="0"/>
        </w:rPr>
      </w:r>
    </w:p>
    <w:p w:rsidR="00000000" w:rsidDel="00000000" w:rsidP="00000000" w:rsidRDefault="00000000" w:rsidRPr="00000000" w14:paraId="000000D6">
      <w:pPr>
        <w:numPr>
          <w:ilvl w:val="0"/>
          <w:numId w:val="1"/>
        </w:numPr>
        <w:spacing w:line="360" w:lineRule="auto"/>
        <w:ind w:left="1440" w:hanging="360"/>
        <w:jc w:val="both"/>
        <w:rPr/>
      </w:pPr>
      <w:r w:rsidDel="00000000" w:rsidR="00000000" w:rsidRPr="00000000">
        <w:rPr>
          <w:rtl w:val="0"/>
        </w:rPr>
        <w:t xml:space="preserve">El modelo de datos desarrollado durante esta etapa tiene carácter exploratorio y deberá evolucionar junto con los requisitos. </w:t>
      </w:r>
      <w:r w:rsidDel="00000000" w:rsidR="00000000" w:rsidRPr="00000000">
        <w:rPr>
          <w:rtl w:val="0"/>
        </w:rPr>
      </w:r>
    </w:p>
    <w:p w:rsidR="00000000" w:rsidDel="00000000" w:rsidP="00000000" w:rsidRDefault="00000000" w:rsidRPr="00000000" w14:paraId="000000D7">
      <w:pPr>
        <w:numPr>
          <w:ilvl w:val="0"/>
          <w:numId w:val="1"/>
        </w:numPr>
        <w:spacing w:line="360" w:lineRule="auto"/>
        <w:ind w:left="1440" w:hanging="360"/>
        <w:jc w:val="both"/>
        <w:rPr/>
      </w:pPr>
      <w:r w:rsidDel="00000000" w:rsidR="00000000" w:rsidRPr="00000000">
        <w:rPr>
          <w:rtl w:val="0"/>
        </w:rPr>
        <w:t xml:space="preserve">La estructura técnica inicial buscará mantenerse suficientemente flexible para incorporar cambios posteriores.</w:t>
      </w:r>
      <w:r w:rsidDel="00000000" w:rsidR="00000000" w:rsidRPr="00000000">
        <w:rPr>
          <w:rtl w:val="0"/>
        </w:rPr>
      </w:r>
    </w:p>
    <w:p w:rsidR="00000000" w:rsidDel="00000000" w:rsidP="00000000" w:rsidRDefault="00000000" w:rsidRPr="00000000" w14:paraId="000000D8">
      <w:pPr>
        <w:spacing w:line="360" w:lineRule="auto"/>
        <w:ind w:left="720" w:firstLine="0"/>
        <w:jc w:val="both"/>
        <w:rPr/>
      </w:pPr>
      <w:r w:rsidDel="00000000" w:rsidR="00000000" w:rsidRPr="00000000">
        <w:rPr>
          <w:rtl w:val="0"/>
        </w:rPr>
      </w:r>
    </w:p>
    <w:p w:rsidR="00000000" w:rsidDel="00000000" w:rsidP="00000000" w:rsidRDefault="00000000" w:rsidRPr="00000000" w14:paraId="000000D9">
      <w:pPr>
        <w:spacing w:line="360" w:lineRule="auto"/>
        <w:ind w:left="720" w:firstLine="0"/>
        <w:jc w:val="both"/>
        <w:rPr/>
      </w:pPr>
      <w:r w:rsidDel="00000000" w:rsidR="00000000" w:rsidRPr="00000000">
        <w:rPr>
          <w:rtl w:val="0"/>
        </w:rPr>
        <w:t xml:space="preserve">Una vez que el equipo reciba retroalimentación respecto del proyecto, deberá realizarse una instancia de refinamiento para comparar las definiciones actuales con las observaciones recibidas.  </w:t>
        <w:br w:type="textWrapping"/>
        <w:br w:type="textWrapping"/>
        <w:t xml:space="preserve">Como resultado de dicho refinamiento, podrán producirse cambios en la priorización, modificación o eliminación de funcionalidades e historias de usuario, además de ajustes en la documentación y en el modelo de datos.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y4Bz4g4pPTxenZ9vdpXPsSGRmQ==">CgMxLjAyDmgudWttejgydXJsNTFjMg5oLjFtemJoNmFoYnU0bzIOaC54YWhlcTdwNXJzNWYyDmgud3Izd2NiZjJsZ3B2Mg5oLjZmMXlra3dwZzAxNjIOaC40cGV6YTdhYnhiZDIyDmgudXpibmxmOXY5cXZ5Mg5oLnNjdWM5OG9hM2E4ODIOaC5qcmFvNGF4YXJxNDIyDmgudnIxdTRrc3k2M2IzOAByITFlSlI3MWMwbWJVV3JQU1NEaTMybVhrY3gzRFNzODFSTQ==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