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847603325"/>
        <w:tag w:val="goog_rdk_0"/>
      </w:sdtPr>
      <w:sdtContent>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f6ci28css1o" w:id="0"/>
          <w:bookmarkEnd w:id="0"/>
          <w:r w:rsidDel="00000000" w:rsidR="00000000" w:rsidRPr="00000000">
            <w:rPr>
              <w:rFonts w:ascii="Times New Roman" w:cs="Times New Roman" w:eastAsia="Times New Roman" w:hAnsi="Times New Roman"/>
              <w:b w:val="1"/>
              <w:bCs w:val="1"/>
              <w:sz w:val="36"/>
              <w:szCs w:val="36"/>
              <w:rtl w:val="0"/>
            </w:rPr>
            <w:t xml:space="preserve">DuocUC</w:t>
          </w:r>
        </w:p>
      </w:sdtContent>
    </w:sdt>
    <w:sdt>
      <w:sdtPr>
        <w:id w:val="881433299"/>
        <w:tag w:val="goog_rdk_1"/>
      </w:sdtPr>
      <w:sdtContent>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sdtContent>
    </w:sdt>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y2gnax5rw3oe"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4"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u2sbo8eub31j" w:id="2"/>
      <w:bookmarkEnd w:id="2"/>
      <w:r w:rsidDel="00000000" w:rsidR="00000000" w:rsidRPr="00000000">
        <w:rPr>
          <w:rFonts w:ascii="Times New Roman" w:cs="Times New Roman" w:eastAsia="Times New Roman" w:hAnsi="Times New Roman"/>
          <w:b w:val="1"/>
          <w:bCs w:val="1"/>
          <w:sz w:val="40"/>
          <w:szCs w:val="40"/>
          <w:rtl w:val="0"/>
        </w:rPr>
        <w:t xml:space="preserve">Product Backlog CampusLink</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sdt>
      <w:sdtPr>
        <w:id w:val="402058151"/>
        <w:tag w:val="goog_rdk_2"/>
      </w:sdtPr>
      <w:sdtContent>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sdtContent>
    </w:sdt>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sdt>
      <w:sdtPr>
        <w:id w:val="-941943112"/>
        <w:tag w:val="goog_rdk_3"/>
      </w:sdtPr>
      <w:sdtContent>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sdtContent>
    </w:sdt>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sdt>
      <w:sdtPr>
        <w:id w:val="-749743238"/>
        <w:tag w:val="goog_rdk_4"/>
      </w:sdtPr>
      <w:sdtContent>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(5 de octubre de 2026)</w:t>
          </w:r>
        </w:p>
      </w:sdtContent>
    </w:sdt>
    <w:sdt>
      <w:sdtPr>
        <w:id w:val="-1095545258"/>
        <w:tag w:val="goog_rdk_5"/>
      </w:sdtPr>
      <w:sdtContent>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sdtContent>
    </w:sdt>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40" w:lineRule="auto"/>
        <w:rPr/>
      </w:pPr>
      <w:r w:rsidDel="00000000" w:rsidR="00000000" w:rsidRPr="00000000">
        <w:rPr>
          <w:rtl w:val="0"/>
        </w:rPr>
        <w:t xml:space="preserve">1. Índice</w:t>
      </w:r>
    </w:p>
    <w:sdt>
      <w:sdtPr>
        <w:id w:val="262365763"/>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jc w:val="left"/>
            <w:rPr>
              <w:b w:val="1"/>
              <w:bCs w:val="1"/>
              <w:i w:val="0"/>
              <w:iCs w:val="0"/>
              <w:smallCaps w:val="0"/>
              <w:strike w:val="0"/>
              <w:color w:val="000000"/>
              <w:sz w:val="20"/>
              <w:szCs w:val="20"/>
              <w:u w:val="none"/>
              <w:shd w:fill="auto" w:val="clear"/>
              <w:vertAlign w:val="baseline"/>
            </w:rPr>
          </w:pPr>
          <w:hyperlink w:anchor="_heading=h.fikkors2o2x2">
            <w:r w:rsidDel="00000000" w:rsidR="00000000" w:rsidRPr="00000000">
              <w:rPr>
                <w:b w:val="1"/>
                <w:bCs w:val="1"/>
                <w:i w:val="0"/>
                <w:iCs w:val="0"/>
                <w:smallCaps w:val="0"/>
                <w:strike w:val="0"/>
                <w:color w:val="000000"/>
                <w:sz w:val="20"/>
                <w:szCs w:val="20"/>
                <w:u w:val="none"/>
                <w:shd w:fill="auto" w:val="clear"/>
                <w:vertAlign w:val="baseline"/>
                <w:rtl w:val="0"/>
              </w:rPr>
              <w:t xml:space="preserve">3. Qué técnicas usaremos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9uxjllwtu1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Detalle de tareas de desarrollo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vz8dle83i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Modelado Mapa 3D del campus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c6zberg2v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Backend y API REST</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iaz1tf52dl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Autenticación y perfiles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s2pumrkm4x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Marketplace y transacciones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p6pcjaoc9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Biblioteca Digital</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qv01logx8s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Actividades sobre el mapa</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df6idxdzvn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Analítica y Reportería en Informes</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2ng3rh1unb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Reportería de Denuncias y Moderación</w:t>
              <w:tab/>
              <w:t xml:space="preserve">26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3hc8bvy9gr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Pruebas funcionales y release</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spacing w:after="240" w:lineRule="auto"/>
        <w:rPr/>
      </w:pPr>
      <w:r w:rsidDel="00000000" w:rsidR="00000000" w:rsidRPr="00000000">
        <w:rPr>
          <w:rtl w:val="0"/>
        </w:rPr>
      </w:r>
    </w:p>
    <w:p w:rsidR="00000000" w:rsidDel="00000000" w:rsidP="00000000" w:rsidRDefault="00000000" w:rsidRPr="00000000" w14:paraId="00000020">
      <w:pPr>
        <w:pStyle w:val="Heading1"/>
        <w:spacing w:after="240" w:lineRule="auto"/>
        <w:rPr/>
      </w:pPr>
      <w:r w:rsidDel="00000000" w:rsidR="00000000" w:rsidRPr="00000000">
        <w:rPr>
          <w:rtl w:val="0"/>
        </w:rPr>
      </w:r>
    </w:p>
    <w:p w:rsidR="00000000" w:rsidDel="00000000" w:rsidP="00000000" w:rsidRDefault="00000000" w:rsidRPr="00000000" w14:paraId="00000021">
      <w:pPr>
        <w:pStyle w:val="Heading1"/>
        <w:spacing w:after="240" w:lineRule="auto"/>
        <w:rPr/>
      </w:pPr>
      <w:r w:rsidDel="00000000" w:rsidR="00000000" w:rsidRPr="00000000">
        <w:rPr>
          <w:rtl w:val="0"/>
        </w:rPr>
      </w:r>
    </w:p>
    <w:p w:rsidR="00000000" w:rsidDel="00000000" w:rsidP="00000000" w:rsidRDefault="00000000" w:rsidRPr="00000000" w14:paraId="00000022">
      <w:pPr>
        <w:pStyle w:val="Heading1"/>
        <w:spacing w:after="240" w:lineRule="auto"/>
        <w:rPr/>
      </w:pPr>
      <w:r w:rsidDel="00000000" w:rsidR="00000000" w:rsidRPr="00000000">
        <w:rPr>
          <w:rtl w:val="0"/>
        </w:rPr>
      </w:r>
    </w:p>
    <w:p w:rsidR="00000000" w:rsidDel="00000000" w:rsidP="00000000" w:rsidRDefault="00000000" w:rsidRPr="00000000" w14:paraId="00000023">
      <w:pPr>
        <w:pStyle w:val="Heading1"/>
        <w:spacing w:after="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240" w:lineRule="auto"/>
        <w:rPr/>
      </w:pPr>
      <w:r w:rsidDel="00000000" w:rsidR="00000000" w:rsidRPr="00000000">
        <w:rPr>
          <w:rtl w:val="0"/>
        </w:rPr>
      </w:r>
    </w:p>
    <w:p w:rsidR="00000000" w:rsidDel="00000000" w:rsidP="00000000" w:rsidRDefault="00000000" w:rsidRPr="00000000" w14:paraId="00000027">
      <w:pPr>
        <w:pStyle w:val="Heading1"/>
        <w:spacing w:after="240" w:lineRule="auto"/>
        <w:rPr/>
      </w:pPr>
      <w:r w:rsidDel="00000000" w:rsidR="00000000" w:rsidRPr="00000000">
        <w:rPr>
          <w:rtl w:val="0"/>
        </w:rPr>
      </w:r>
    </w:p>
    <w:p w:rsidR="00000000" w:rsidDel="00000000" w:rsidP="00000000" w:rsidRDefault="00000000" w:rsidRPr="00000000" w14:paraId="00000028">
      <w:pPr>
        <w:pStyle w:val="Heading1"/>
        <w:spacing w:after="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spacing w:after="240" w:line="360" w:lineRule="auto"/>
        <w:rPr/>
      </w:pPr>
      <w:r w:rsidDel="00000000" w:rsidR="00000000" w:rsidRPr="00000000">
        <w:rPr>
          <w:rtl w:val="0"/>
        </w:rPr>
        <w:t xml:space="preserve">2. Introducción</w:t>
      </w:r>
    </w:p>
    <w:p w:rsidR="00000000" w:rsidDel="00000000" w:rsidP="00000000" w:rsidRDefault="00000000" w:rsidRPr="00000000" w14:paraId="00000030">
      <w:pPr>
        <w:spacing w:line="360" w:lineRule="auto"/>
        <w:rPr>
          <w:sz w:val="20"/>
          <w:szCs w:val="20"/>
        </w:rPr>
      </w:pPr>
      <w:r w:rsidDel="00000000" w:rsidR="00000000" w:rsidRPr="00000000">
        <w:rPr>
          <w:color w:val="000000"/>
          <w:sz w:val="20"/>
          <w:szCs w:val="20"/>
          <w:rtl w:val="0"/>
        </w:rPr>
        <w:t xml:space="preserve">Este</w:t>
      </w:r>
      <w:r w:rsidDel="00000000" w:rsidR="00000000" w:rsidRPr="00000000">
        <w:rPr>
          <w:sz w:val="20"/>
          <w:szCs w:val="20"/>
          <w:rtl w:val="0"/>
        </w:rPr>
        <w:t xml:space="preserve"> documento tiene como</w:t>
      </w:r>
      <w:r w:rsidDel="00000000" w:rsidR="00000000" w:rsidRPr="00000000">
        <w:rPr>
          <w:color w:val="000000"/>
          <w:sz w:val="20"/>
          <w:szCs w:val="20"/>
          <w:rtl w:val="0"/>
        </w:rPr>
        <w:t xml:space="preserve"> propósito proporcionar al equipo de proyecto y a los docentes evaluadores una base trazable para planificar, implementar, verificar y evaluar el producto.</w:t>
      </w:r>
      <w:r w:rsidDel="00000000" w:rsidR="00000000" w:rsidRPr="00000000">
        <w:rPr>
          <w:rtl w:val="0"/>
        </w:rPr>
      </w:r>
    </w:p>
    <w:p w:rsidR="00000000" w:rsidDel="00000000" w:rsidP="00000000" w:rsidRDefault="00000000" w:rsidRPr="00000000" w14:paraId="00000031">
      <w:pPr>
        <w:spacing w:line="360" w:lineRule="auto"/>
        <w:rPr>
          <w:i w:val="0"/>
          <w:iCs w:val="0"/>
          <w:sz w:val="20"/>
          <w:szCs w:val="20"/>
        </w:rPr>
      </w:pPr>
      <w:r w:rsidDel="00000000" w:rsidR="00000000" w:rsidRPr="00000000">
        <w:rPr>
          <w:i w:val="0"/>
          <w:iCs w:val="0"/>
          <w:sz w:val="20"/>
          <w:szCs w:val="20"/>
          <w:rtl w:val="0"/>
        </w:rPr>
        <w:t xml:space="preserve">El backlog distingue elementos de </w:t>
      </w:r>
      <w:r w:rsidDel="00000000" w:rsidR="00000000" w:rsidRPr="00000000">
        <w:rPr>
          <w:sz w:val="20"/>
          <w:szCs w:val="20"/>
          <w:rtl w:val="0"/>
        </w:rPr>
        <w:t xml:space="preserve">tareas de desarrollo basados en las</w:t>
      </w:r>
      <w:r w:rsidDel="00000000" w:rsidR="00000000" w:rsidRPr="00000000">
        <w:rPr>
          <w:i w:val="0"/>
          <w:iCs w:val="0"/>
          <w:sz w:val="20"/>
          <w:szCs w:val="20"/>
          <w:rtl w:val="0"/>
        </w:rPr>
        <w:t xml:space="preserve"> historias de usuario</w:t>
      </w:r>
      <w:r w:rsidDel="00000000" w:rsidR="00000000" w:rsidRPr="00000000">
        <w:rPr>
          <w:sz w:val="20"/>
          <w:szCs w:val="20"/>
          <w:rtl w:val="0"/>
        </w:rPr>
        <w:t xml:space="preserve">.</w:t>
      </w:r>
      <w:r w:rsidDel="00000000" w:rsidR="00000000" w:rsidRPr="00000000">
        <w:rPr>
          <w:i w:val="0"/>
          <w:iCs w:val="0"/>
          <w:sz w:val="20"/>
          <w:szCs w:val="20"/>
          <w:rtl w:val="0"/>
        </w:rPr>
        <w:t xml:space="preserve"> En este documento se detalla</w:t>
      </w:r>
      <w:r w:rsidDel="00000000" w:rsidR="00000000" w:rsidRPr="00000000">
        <w:rPr>
          <w:sz w:val="20"/>
          <w:szCs w:val="20"/>
          <w:rtl w:val="0"/>
        </w:rPr>
        <w:t xml:space="preserve">n los criterios para priorizar y estimar el esfuerzo que nos llevará como equipo realizar las tareas del proyecto. </w:t>
      </w:r>
      <w:r w:rsidDel="00000000" w:rsidR="00000000" w:rsidRPr="00000000">
        <w:rPr>
          <w:i w:val="0"/>
          <w:iCs w:val="0"/>
          <w:sz w:val="20"/>
          <w:szCs w:val="20"/>
          <w:rtl w:val="0"/>
        </w:rPr>
        <w:t xml:space="preserve">Los actores funcionales de CampusLink son el usuario institucional verificado, el usuario autorizado y el administrador.</w:t>
      </w:r>
    </w:p>
    <w:p w:rsidR="00000000" w:rsidDel="00000000" w:rsidP="00000000" w:rsidRDefault="00000000" w:rsidRPr="00000000" w14:paraId="00000032">
      <w:pPr>
        <w:pStyle w:val="Heading1"/>
        <w:spacing w:line="360" w:lineRule="auto"/>
        <w:rPr/>
      </w:pPr>
      <w:bookmarkStart w:colFirst="0" w:colLast="0" w:name="_heading=h.fikkors2o2x2" w:id="3"/>
      <w:bookmarkEnd w:id="3"/>
      <w:r w:rsidDel="00000000" w:rsidR="00000000" w:rsidRPr="00000000">
        <w:rPr>
          <w:rtl w:val="0"/>
        </w:rPr>
        <w:t xml:space="preserve">3. Qué técnicas usaremos</w:t>
      </w:r>
    </w:p>
    <w:p w:rsidR="00000000" w:rsidDel="00000000" w:rsidP="00000000" w:rsidRDefault="00000000" w:rsidRPr="00000000" w14:paraId="00000033">
      <w:pPr>
        <w:spacing w:line="360" w:lineRule="auto"/>
        <w:rPr>
          <w:sz w:val="20"/>
          <w:szCs w:val="20"/>
        </w:rPr>
      </w:pPr>
      <w:r w:rsidDel="00000000" w:rsidR="00000000" w:rsidRPr="00000000">
        <w:rPr>
          <w:sz w:val="20"/>
          <w:szCs w:val="20"/>
          <w:rtl w:val="0"/>
        </w:rPr>
        <w:t xml:space="preserve">El Product Backlog de CampusLink contiene las historias de usuario identificadas para el producto transformadas a tareas de desarrollo. Las tareas se organizan por épica, se priorizan mediante la técnica MoSCoW y se estiman con Story Points utilizando una escala Fibonacci acotada de 1,2, 3, 5 y 8. El backlog es evolutivo y podrá ser refinado, reordenado o ampliado durante el desarrollo del proyecto según la retroalimentación y el aprendizaje obtenido en los sprints.</w:t>
      </w:r>
    </w:p>
    <w:p w:rsidR="00000000" w:rsidDel="00000000" w:rsidP="00000000" w:rsidRDefault="00000000" w:rsidRPr="00000000" w14:paraId="00000034">
      <w:pPr>
        <w:keepNext w:val="1"/>
        <w:spacing w:before="160" w:line="360" w:lineRule="auto"/>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
        <w:tblW w:w="1046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720"/>
        <w:gridCol w:w="8740"/>
        <w:tblGridChange w:id="0">
          <w:tblGrid>
            <w:gridCol w:w="1720"/>
            <w:gridCol w:w="8740"/>
          </w:tblGrid>
        </w:tblGridChange>
      </w:tblGrid>
      <w:tr>
        <w:trPr>
          <w:cantSplit w:val="0"/>
          <w:tblHeader w:val="0"/>
        </w:trPr>
        <w:tc>
          <w:tcPr>
            <w:tcMar>
              <w:top w:w="60.0" w:type="dxa"/>
              <w:bottom w:w="60.0" w:type="dxa"/>
            </w:tcMar>
            <w:vAlign w:val="center"/>
          </w:tcPr>
          <w:p w:rsidR="00000000" w:rsidDel="00000000" w:rsidP="00000000" w:rsidRDefault="00000000" w:rsidRPr="00000000" w14:paraId="00000035">
            <w:pPr>
              <w:spacing w:after="0" w:line="360" w:lineRule="auto"/>
              <w:jc w:val="left"/>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36">
            <w:pPr>
              <w:spacing w:after="0" w:line="360" w:lineRule="auto"/>
              <w:jc w:val="left"/>
              <w:rPr>
                <w:sz w:val="20"/>
                <w:szCs w:val="20"/>
              </w:rPr>
            </w:pPr>
            <w:r w:rsidDel="00000000" w:rsidR="00000000" w:rsidRPr="00000000">
              <w:rPr>
                <w:b w:val="1"/>
                <w:bCs w:val="1"/>
                <w:sz w:val="20"/>
                <w:szCs w:val="20"/>
                <w:rtl w:val="0"/>
              </w:rPr>
              <w:t xml:space="preserve">Definición para CampusLink</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37">
            <w:pPr>
              <w:spacing w:after="0" w:line="360" w:lineRule="auto"/>
              <w:jc w:val="left"/>
              <w:rPr>
                <w:sz w:val="20"/>
                <w:szCs w:val="20"/>
              </w:rPr>
            </w:pPr>
            <w:r w:rsidDel="00000000" w:rsidR="00000000" w:rsidRPr="00000000">
              <w:rPr>
                <w:b w:val="1"/>
                <w:bCs w:val="1"/>
                <w:sz w:val="20"/>
                <w:szCs w:val="20"/>
                <w:rtl w:val="0"/>
              </w:rPr>
              <w:t xml:space="preserve">Must Have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38">
            <w:pPr>
              <w:spacing w:after="0" w:line="360" w:lineRule="auto"/>
              <w:jc w:val="left"/>
              <w:rPr>
                <w:sz w:val="20"/>
                <w:szCs w:val="20"/>
              </w:rPr>
            </w:pPr>
            <w:r w:rsidDel="00000000" w:rsidR="00000000" w:rsidRPr="00000000">
              <w:rPr>
                <w:sz w:val="20"/>
                <w:szCs w:val="20"/>
                <w:rtl w:val="0"/>
              </w:rPr>
              <w:t xml:space="preserve">Funcionalidad indispensable para que CampusLink cumpla su propósito principal y pueda considerarse un producto funcional.</w:t>
            </w:r>
          </w:p>
        </w:tc>
      </w:tr>
      <w:tr>
        <w:trPr>
          <w:cantSplit w:val="0"/>
          <w:tblHeader w:val="0"/>
        </w:trPr>
        <w:tc>
          <w:tcPr>
            <w:tcMar>
              <w:top w:w="60.0" w:type="dxa"/>
              <w:bottom w:w="60.0" w:type="dxa"/>
            </w:tcMar>
            <w:vAlign w:val="center"/>
          </w:tcPr>
          <w:p w:rsidR="00000000" w:rsidDel="00000000" w:rsidP="00000000" w:rsidRDefault="00000000" w:rsidRPr="00000000" w14:paraId="00000039">
            <w:pPr>
              <w:spacing w:after="0" w:line="360" w:lineRule="auto"/>
              <w:jc w:val="left"/>
              <w:rPr>
                <w:sz w:val="20"/>
                <w:szCs w:val="20"/>
              </w:rPr>
            </w:pPr>
            <w:r w:rsidDel="00000000" w:rsidR="00000000" w:rsidRPr="00000000">
              <w:rPr>
                <w:b w:val="1"/>
                <w:bCs w:val="1"/>
                <w:sz w:val="20"/>
                <w:szCs w:val="20"/>
                <w:rtl w:val="0"/>
              </w:rPr>
              <w:t xml:space="preserve">Should Have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3A">
            <w:pPr>
              <w:spacing w:after="0" w:line="360" w:lineRule="auto"/>
              <w:jc w:val="left"/>
              <w:rPr>
                <w:sz w:val="20"/>
                <w:szCs w:val="20"/>
              </w:rPr>
            </w:pPr>
            <w:r w:rsidDel="00000000" w:rsidR="00000000" w:rsidRPr="00000000">
              <w:rPr>
                <w:sz w:val="20"/>
                <w:szCs w:val="20"/>
                <w:rtl w:val="0"/>
              </w:rPr>
              <w:t xml:space="preserve">Funcionalidad importante que aporta valor significativo, pero cuya ausencia temporal no impide disponer de una versión funcional del producto.</w:t>
            </w:r>
          </w:p>
        </w:tc>
      </w:tr>
      <w:tr>
        <w:trPr>
          <w:cantSplit w:val="0"/>
          <w:tblHeader w:val="0"/>
        </w:trPr>
        <w:tc>
          <w:tcPr>
            <w:tcMar>
              <w:top w:w="60.0" w:type="dxa"/>
              <w:bottom w:w="60.0" w:type="dxa"/>
            </w:tcMar>
            <w:vAlign w:val="center"/>
          </w:tcPr>
          <w:p w:rsidR="00000000" w:rsidDel="00000000" w:rsidP="00000000" w:rsidRDefault="00000000" w:rsidRPr="00000000" w14:paraId="0000003B">
            <w:pPr>
              <w:spacing w:after="0" w:line="360" w:lineRule="auto"/>
              <w:jc w:val="left"/>
              <w:rPr>
                <w:sz w:val="20"/>
                <w:szCs w:val="20"/>
              </w:rPr>
            </w:pPr>
            <w:r w:rsidDel="00000000" w:rsidR="00000000" w:rsidRPr="00000000">
              <w:rPr>
                <w:b w:val="1"/>
                <w:bCs w:val="1"/>
                <w:sz w:val="20"/>
                <w:szCs w:val="20"/>
                <w:rtl w:val="0"/>
              </w:rPr>
              <w:t xml:space="preserve">Could Have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3C">
            <w:pPr>
              <w:spacing w:after="0" w:line="360" w:lineRule="auto"/>
              <w:jc w:val="left"/>
              <w:rPr>
                <w:sz w:val="20"/>
                <w:szCs w:val="20"/>
              </w:rPr>
            </w:pPr>
            <w:r w:rsidDel="00000000" w:rsidR="00000000" w:rsidRPr="00000000">
              <w:rPr>
                <w:sz w:val="20"/>
                <w:szCs w:val="20"/>
                <w:rtl w:val="0"/>
              </w:rPr>
              <w:t xml:space="preserve">Funcionalidad deseable que mejora la experiencia o amplía el producto y puede postergarse ante restricciones de tiempo o capacidad.</w:t>
            </w:r>
          </w:p>
        </w:tc>
      </w:tr>
      <w:tr>
        <w:trPr>
          <w:cantSplit w:val="0"/>
          <w:tblHeader w:val="0"/>
        </w:trPr>
        <w:tc>
          <w:tcPr>
            <w:tcMar>
              <w:top w:w="60.0" w:type="dxa"/>
              <w:bottom w:w="60.0" w:type="dxa"/>
            </w:tcMar>
            <w:vAlign w:val="center"/>
          </w:tcPr>
          <w:p w:rsidR="00000000" w:rsidDel="00000000" w:rsidP="00000000" w:rsidRDefault="00000000" w:rsidRPr="00000000" w14:paraId="0000003D">
            <w:pPr>
              <w:spacing w:after="0" w:line="360" w:lineRule="auto"/>
              <w:jc w:val="left"/>
              <w:rPr>
                <w:sz w:val="20"/>
                <w:szCs w:val="20"/>
              </w:rPr>
            </w:pPr>
            <w:r w:rsidDel="00000000" w:rsidR="00000000" w:rsidRPr="00000000">
              <w:rPr>
                <w:b w:val="1"/>
                <w:bCs w:val="1"/>
                <w:sz w:val="20"/>
                <w:szCs w:val="20"/>
                <w:rtl w:val="0"/>
              </w:rPr>
              <w:t xml:space="preserve">Won't Have (por ahora)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3E">
            <w:pPr>
              <w:spacing w:after="0" w:line="360" w:lineRule="auto"/>
              <w:jc w:val="left"/>
              <w:rPr>
                <w:sz w:val="20"/>
                <w:szCs w:val="20"/>
              </w:rPr>
            </w:pPr>
            <w:r w:rsidDel="00000000" w:rsidR="00000000" w:rsidRPr="00000000">
              <w:rPr>
                <w:sz w:val="20"/>
                <w:szCs w:val="20"/>
                <w:rtl w:val="0"/>
              </w:rPr>
              <w:t xml:space="preserve">Funcionalidad identificada que no será abordada dentro del alcance o versión actual. No se consideran como tareas activas aquellas funciones que ya fueron definidas fuera de alcance.</w:t>
            </w:r>
          </w:p>
        </w:tc>
      </w:tr>
    </w:tbl>
    <w:p w:rsidR="00000000" w:rsidDel="00000000" w:rsidP="00000000" w:rsidRDefault="00000000" w:rsidRPr="00000000" w14:paraId="0000003F">
      <w:pPr>
        <w:spacing w:after="100" w:line="360" w:lineRule="auto"/>
        <w:rPr>
          <w:rFonts w:ascii="Times New Roman" w:cs="Times New Roman" w:eastAsia="Times New Roman" w:hAnsi="Times New Roman"/>
          <w:sz w:val="19"/>
          <w:szCs w:val="19"/>
        </w:rPr>
      </w:pPr>
      <w:r w:rsidDel="00000000" w:rsidR="00000000" w:rsidRPr="00000000">
        <w:rPr>
          <w:rtl w:val="0"/>
        </w:rPr>
      </w:r>
    </w:p>
    <w:sdt>
      <w:sdtPr>
        <w:lock w:val="contentLocked"/>
        <w:id w:val="1017390224"/>
        <w:tag w:val="goog_rdk_6"/>
      </w:sdtPr>
      <w:sdtContent>
        <w:tbl>
          <w:tblPr>
            <w:tblStyle w:val="Table2"/>
            <w:tblW w:w="1046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720"/>
            <w:gridCol w:w="8740"/>
            <w:tblGridChange w:id="0">
              <w:tblGrid>
                <w:gridCol w:w="1720"/>
                <w:gridCol w:w="8740"/>
              </w:tblGrid>
            </w:tblGridChange>
          </w:tblGrid>
          <w:tr>
            <w:trPr>
              <w:cantSplit w:val="0"/>
              <w:tblHeader w:val="0"/>
            </w:trPr>
            <w:tc>
              <w:tcPr>
                <w:tcMar>
                  <w:top w:w="60.0" w:type="dxa"/>
                  <w:bottom w:w="60.0" w:type="dxa"/>
                </w:tcMar>
              </w:tcPr>
              <w:p w:rsidR="00000000" w:rsidDel="00000000" w:rsidP="00000000" w:rsidRDefault="00000000" w:rsidRPr="00000000" w14:paraId="00000040">
                <w:pPr>
                  <w:spacing w:after="0" w:line="360" w:lineRule="auto"/>
                  <w:jc w:val="left"/>
                  <w:rPr>
                    <w:sz w:val="20"/>
                    <w:szCs w:val="20"/>
                  </w:rPr>
                </w:pPr>
                <w:r w:rsidDel="00000000" w:rsidR="00000000" w:rsidRPr="00000000">
                  <w:rPr>
                    <w:b w:val="1"/>
                    <w:bCs w:val="1"/>
                    <w:sz w:val="20"/>
                    <w:szCs w:val="20"/>
                    <w:rtl w:val="0"/>
                  </w:rPr>
                  <w:t xml:space="preserve">Story Points</w:t>
                </w:r>
                <w:r w:rsidDel="00000000" w:rsidR="00000000" w:rsidRPr="00000000">
                  <w:rPr>
                    <w:rtl w:val="0"/>
                  </w:rPr>
                </w:r>
              </w:p>
            </w:tc>
            <w:tc>
              <w:tcPr>
                <w:tcMar>
                  <w:top w:w="60.0" w:type="dxa"/>
                  <w:bottom w:w="60.0" w:type="dxa"/>
                </w:tcMar>
              </w:tcPr>
              <w:p w:rsidR="00000000" w:rsidDel="00000000" w:rsidP="00000000" w:rsidRDefault="00000000" w:rsidRPr="00000000" w14:paraId="00000041">
                <w:pPr>
                  <w:spacing w:after="0" w:line="360" w:lineRule="auto"/>
                  <w:jc w:val="left"/>
                  <w:rPr>
                    <w:sz w:val="20"/>
                    <w:szCs w:val="20"/>
                  </w:rPr>
                </w:pPr>
                <w:r w:rsidDel="00000000" w:rsidR="00000000" w:rsidRPr="00000000">
                  <w:rPr>
                    <w:b w:val="1"/>
                    <w:bCs w:val="1"/>
                    <w:sz w:val="20"/>
                    <w:szCs w:val="20"/>
                    <w:rtl w:val="0"/>
                  </w:rPr>
                  <w:t xml:space="preserve">Interpretación relativa</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42">
                <w:pPr>
                  <w:spacing w:after="0" w:line="360" w:lineRule="auto"/>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Mar>
                  <w:top w:w="60.0" w:type="dxa"/>
                  <w:bottom w:w="60.0" w:type="dxa"/>
                </w:tcMar>
              </w:tcPr>
              <w:p w:rsidR="00000000" w:rsidDel="00000000" w:rsidP="00000000" w:rsidRDefault="00000000" w:rsidRPr="00000000" w14:paraId="00000043">
                <w:pPr>
                  <w:spacing w:after="0" w:line="360" w:lineRule="auto"/>
                  <w:jc w:val="left"/>
                  <w:rPr>
                    <w:sz w:val="20"/>
                    <w:szCs w:val="20"/>
                  </w:rPr>
                </w:pPr>
                <w:r w:rsidDel="00000000" w:rsidR="00000000" w:rsidRPr="00000000">
                  <w:rPr>
                    <w:sz w:val="20"/>
                    <w:szCs w:val="20"/>
                    <w:rtl w:val="0"/>
                  </w:rPr>
                  <w:t xml:space="preserve">Esfuerzo muy bajo; cambio pequeño y bien entendido.</w:t>
                </w:r>
              </w:p>
            </w:tc>
          </w:tr>
          <w:tr>
            <w:trPr>
              <w:cantSplit w:val="0"/>
              <w:tblHeader w:val="0"/>
            </w:trPr>
            <w:tc>
              <w:tcPr>
                <w:tcMar>
                  <w:top w:w="60.0" w:type="dxa"/>
                  <w:bottom w:w="60.0" w:type="dxa"/>
                </w:tcMar>
              </w:tcPr>
              <w:p w:rsidR="00000000" w:rsidDel="00000000" w:rsidP="00000000" w:rsidRDefault="00000000" w:rsidRPr="00000000" w14:paraId="00000044">
                <w:pPr>
                  <w:spacing w:after="0" w:line="360" w:lineRule="auto"/>
                  <w:jc w:val="center"/>
                  <w:rPr>
                    <w:b w:val="1"/>
                    <w:bCs w:val="1"/>
                    <w:sz w:val="20"/>
                    <w:szCs w:val="20"/>
                  </w:rPr>
                </w:pPr>
                <w:r w:rsidDel="00000000" w:rsidR="00000000" w:rsidRPr="00000000">
                  <w:rPr>
                    <w:b w:val="1"/>
                    <w:bCs w:val="1"/>
                    <w:sz w:val="20"/>
                    <w:szCs w:val="20"/>
                    <w:rtl w:val="0"/>
                  </w:rPr>
                  <w:t xml:space="preserve">2</w:t>
                </w:r>
              </w:p>
            </w:tc>
            <w:tc>
              <w:tcPr>
                <w:tcMar>
                  <w:top w:w="60.0" w:type="dxa"/>
                  <w:bottom w:w="60.0" w:type="dxa"/>
                </w:tcMar>
              </w:tcPr>
              <w:p w:rsidR="00000000" w:rsidDel="00000000" w:rsidP="00000000" w:rsidRDefault="00000000" w:rsidRPr="00000000" w14:paraId="00000045">
                <w:pPr>
                  <w:spacing w:after="0" w:line="360" w:lineRule="auto"/>
                  <w:jc w:val="left"/>
                  <w:rPr>
                    <w:sz w:val="20"/>
                    <w:szCs w:val="20"/>
                  </w:rPr>
                </w:pPr>
                <w:r w:rsidDel="00000000" w:rsidR="00000000" w:rsidRPr="00000000">
                  <w:rPr>
                    <w:sz w:val="20"/>
                    <w:szCs w:val="20"/>
                    <w:rtl w:val="0"/>
                  </w:rPr>
                  <w:t xml:space="preserve">Esfuerzo bajo; funcionalidad de fácil abordaje.</w:t>
                </w:r>
              </w:p>
            </w:tc>
          </w:tr>
          <w:tr>
            <w:trPr>
              <w:cantSplit w:val="0"/>
              <w:tblHeader w:val="0"/>
            </w:trPr>
            <w:tc>
              <w:tcPr>
                <w:tcMar>
                  <w:top w:w="60.0" w:type="dxa"/>
                  <w:bottom w:w="60.0" w:type="dxa"/>
                </w:tcMar>
              </w:tcPr>
              <w:p w:rsidR="00000000" w:rsidDel="00000000" w:rsidP="00000000" w:rsidRDefault="00000000" w:rsidRPr="00000000" w14:paraId="00000046">
                <w:pPr>
                  <w:spacing w:after="0" w:line="360" w:lineRule="auto"/>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Mar>
                  <w:top w:w="60.0" w:type="dxa"/>
                  <w:bottom w:w="60.0" w:type="dxa"/>
                </w:tcMar>
              </w:tcPr>
              <w:p w:rsidR="00000000" w:rsidDel="00000000" w:rsidP="00000000" w:rsidRDefault="00000000" w:rsidRPr="00000000" w14:paraId="00000047">
                <w:pPr>
                  <w:spacing w:after="0" w:line="360" w:lineRule="auto"/>
                  <w:jc w:val="left"/>
                  <w:rPr>
                    <w:sz w:val="20"/>
                    <w:szCs w:val="20"/>
                  </w:rPr>
                </w:pPr>
                <w:r w:rsidDel="00000000" w:rsidR="00000000" w:rsidRPr="00000000">
                  <w:rPr>
                    <w:sz w:val="20"/>
                    <w:szCs w:val="20"/>
                    <w:rtl w:val="0"/>
                  </w:rPr>
                  <w:t xml:space="preserve">Esfuerzo bajo a medio; funcionalidad acotada con poca incertidumbre.</w:t>
                </w:r>
              </w:p>
            </w:tc>
          </w:tr>
          <w:tr>
            <w:trPr>
              <w:cantSplit w:val="0"/>
              <w:tblHeader w:val="0"/>
            </w:trPr>
            <w:tc>
              <w:tcPr>
                <w:tcMar>
                  <w:top w:w="60.0" w:type="dxa"/>
                  <w:bottom w:w="60.0" w:type="dxa"/>
                </w:tcMar>
              </w:tcPr>
              <w:p w:rsidR="00000000" w:rsidDel="00000000" w:rsidP="00000000" w:rsidRDefault="00000000" w:rsidRPr="00000000" w14:paraId="00000048">
                <w:pPr>
                  <w:spacing w:after="0" w:line="360"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Mar>
                  <w:top w:w="60.0" w:type="dxa"/>
                  <w:bottom w:w="60.0" w:type="dxa"/>
                </w:tcMar>
              </w:tcPr>
              <w:p w:rsidR="00000000" w:rsidDel="00000000" w:rsidP="00000000" w:rsidRDefault="00000000" w:rsidRPr="00000000" w14:paraId="00000049">
                <w:pPr>
                  <w:spacing w:after="0" w:line="360" w:lineRule="auto"/>
                  <w:jc w:val="left"/>
                  <w:rPr>
                    <w:sz w:val="20"/>
                    <w:szCs w:val="20"/>
                  </w:rPr>
                </w:pPr>
                <w:r w:rsidDel="00000000" w:rsidR="00000000" w:rsidRPr="00000000">
                  <w:rPr>
                    <w:sz w:val="20"/>
                    <w:szCs w:val="20"/>
                    <w:rtl w:val="0"/>
                  </w:rPr>
                  <w:t xml:space="preserve">Esfuerzo medio; requiere varias piezas o lógica de negocio relevante.</w:t>
                </w:r>
              </w:p>
            </w:tc>
          </w:tr>
          <w:tr>
            <w:trPr>
              <w:cantSplit w:val="0"/>
              <w:tblHeader w:val="0"/>
            </w:trPr>
            <w:tc>
              <w:tcPr>
                <w:tcMar>
                  <w:top w:w="60.0" w:type="dxa"/>
                  <w:bottom w:w="60.0" w:type="dxa"/>
                </w:tcMar>
              </w:tcPr>
              <w:p w:rsidR="00000000" w:rsidDel="00000000" w:rsidP="00000000" w:rsidRDefault="00000000" w:rsidRPr="00000000" w14:paraId="0000004A">
                <w:pPr>
                  <w:spacing w:after="0" w:line="360" w:lineRule="auto"/>
                  <w:jc w:val="center"/>
                  <w:rPr>
                    <w:sz w:val="20"/>
                    <w:szCs w:val="20"/>
                  </w:rPr>
                </w:pPr>
                <w:r w:rsidDel="00000000" w:rsidR="00000000" w:rsidRPr="00000000">
                  <w:rPr>
                    <w:b w:val="1"/>
                    <w:bCs w:val="1"/>
                    <w:sz w:val="20"/>
                    <w:szCs w:val="20"/>
                    <w:rtl w:val="0"/>
                  </w:rPr>
                  <w:t xml:space="preserve">8</w:t>
                </w:r>
                <w:r w:rsidDel="00000000" w:rsidR="00000000" w:rsidRPr="00000000">
                  <w:rPr>
                    <w:rtl w:val="0"/>
                  </w:rPr>
                </w:r>
              </w:p>
            </w:tc>
            <w:tc>
              <w:tcPr>
                <w:tcMar>
                  <w:top w:w="60.0" w:type="dxa"/>
                  <w:bottom w:w="60.0" w:type="dxa"/>
                </w:tcMar>
              </w:tcPr>
              <w:p w:rsidR="00000000" w:rsidDel="00000000" w:rsidP="00000000" w:rsidRDefault="00000000" w:rsidRPr="00000000" w14:paraId="0000004B">
                <w:pPr>
                  <w:spacing w:after="0" w:line="360" w:lineRule="auto"/>
                  <w:jc w:val="left"/>
                  <w:rPr>
                    <w:sz w:val="20"/>
                    <w:szCs w:val="20"/>
                  </w:rPr>
                </w:pPr>
                <w:r w:rsidDel="00000000" w:rsidR="00000000" w:rsidRPr="00000000">
                  <w:rPr>
                    <w:sz w:val="20"/>
                    <w:szCs w:val="20"/>
                    <w:rtl w:val="0"/>
                  </w:rPr>
                  <w:t xml:space="preserve">Esfuerzo alto; implica integración, mayor complejidad o incertidumbre significativa.</w:t>
                </w:r>
              </w:p>
            </w:tc>
          </w:tr>
        </w:tbl>
      </w:sdtContent>
    </w:sdt>
    <w:p w:rsidR="00000000" w:rsidDel="00000000" w:rsidP="00000000" w:rsidRDefault="00000000" w:rsidRPr="00000000" w14:paraId="0000004C">
      <w:pPr>
        <w:pStyle w:val="Heading1"/>
        <w:spacing w:line="360" w:lineRule="auto"/>
        <w:rPr/>
      </w:pPr>
      <w:bookmarkStart w:colFirst="0" w:colLast="0" w:name="_heading=h.kqgey0kjx7zk" w:id="4"/>
      <w:bookmarkEnd w:id="4"/>
      <w:r w:rsidDel="00000000" w:rsidR="00000000" w:rsidRPr="00000000">
        <w:rPr>
          <w:rtl w:val="0"/>
        </w:rPr>
      </w:r>
    </w:p>
    <w:p w:rsidR="00000000" w:rsidDel="00000000" w:rsidP="00000000" w:rsidRDefault="00000000" w:rsidRPr="00000000" w14:paraId="0000004D">
      <w:pPr>
        <w:pStyle w:val="Heading1"/>
        <w:spacing w:line="360" w:lineRule="auto"/>
        <w:rPr>
          <w:sz w:val="20"/>
          <w:szCs w:val="20"/>
        </w:rPr>
      </w:pPr>
      <w:bookmarkStart w:colFirst="0" w:colLast="0" w:name="_heading=h.y9uxjllwtu1d" w:id="5"/>
      <w:bookmarkEnd w:id="5"/>
      <w:r w:rsidDel="00000000" w:rsidR="00000000" w:rsidRPr="00000000">
        <w:rPr>
          <w:rtl w:val="0"/>
        </w:rPr>
        <w:t xml:space="preserve">4</w:t>
      </w:r>
      <w:r w:rsidDel="00000000" w:rsidR="00000000" w:rsidRPr="00000000">
        <w:rPr>
          <w:b w:val="1"/>
          <w:bCs w:val="1"/>
          <w:sz w:val="28"/>
          <w:szCs w:val="28"/>
          <w:rtl w:val="0"/>
        </w:rPr>
        <w:t xml:space="preserve">. </w:t>
      </w:r>
      <w:r w:rsidDel="00000000" w:rsidR="00000000" w:rsidRPr="00000000">
        <w:rPr>
          <w:rtl w:val="0"/>
        </w:rPr>
        <w:t xml:space="preserve">Detalle de tareas de desarrollo</w:t>
      </w:r>
      <w:r w:rsidDel="00000000" w:rsidR="00000000" w:rsidRPr="00000000">
        <w:rPr>
          <w:rtl w:val="0"/>
        </w:rPr>
      </w:r>
    </w:p>
    <w:p w:rsidR="00000000" w:rsidDel="00000000" w:rsidP="00000000" w:rsidRDefault="00000000" w:rsidRPr="00000000" w14:paraId="0000004E">
      <w:pPr>
        <w:spacing w:after="80" w:line="360" w:lineRule="auto"/>
        <w:ind w:left="0" w:firstLine="0"/>
        <w:rPr>
          <w:sz w:val="20"/>
          <w:szCs w:val="20"/>
        </w:rPr>
      </w:pPr>
      <w:r w:rsidDel="00000000" w:rsidR="00000000" w:rsidRPr="00000000">
        <w:rPr>
          <w:sz w:val="20"/>
          <w:szCs w:val="20"/>
          <w:rtl w:val="0"/>
        </w:rPr>
        <w:t xml:space="preserve">El detalle de las tareas de desarrollo basadas en las historias de usuario, considerando además las restricciones y reglas de negocio del proyecto, se presenta a continuación.</w:t>
      </w:r>
    </w:p>
    <w:p w:rsidR="00000000" w:rsidDel="00000000" w:rsidP="00000000" w:rsidRDefault="00000000" w:rsidRPr="00000000" w14:paraId="0000004F">
      <w:pPr>
        <w:pStyle w:val="Heading3"/>
        <w:spacing w:line="360" w:lineRule="auto"/>
        <w:rPr>
          <w:sz w:val="24"/>
          <w:szCs w:val="24"/>
        </w:rPr>
      </w:pPr>
      <w:bookmarkStart w:colFirst="0" w:colLast="0" w:name="_heading=h.xgvz8dle83i6" w:id="6"/>
      <w:bookmarkEnd w:id="6"/>
      <w:r w:rsidDel="00000000" w:rsidR="00000000" w:rsidRPr="00000000">
        <w:rPr>
          <w:sz w:val="24"/>
          <w:szCs w:val="24"/>
          <w:rtl w:val="0"/>
        </w:rPr>
        <w:t xml:space="preserve">4.1 Modelado Mapa 3D del campus</w:t>
      </w:r>
    </w:p>
    <w:p w:rsidR="00000000" w:rsidDel="00000000" w:rsidP="00000000" w:rsidRDefault="00000000" w:rsidRPr="00000000" w14:paraId="00000050">
      <w:pPr>
        <w:spacing w:line="360" w:lineRule="auto"/>
        <w:rPr>
          <w:b w:val="1"/>
          <w:bCs w:val="1"/>
          <w:sz w:val="20"/>
          <w:szCs w:val="20"/>
        </w:rPr>
      </w:pPr>
      <w:r w:rsidDel="00000000" w:rsidR="00000000" w:rsidRPr="00000000">
        <w:rPr>
          <w:b w:val="1"/>
          <w:bCs w:val="1"/>
          <w:sz w:val="20"/>
          <w:szCs w:val="20"/>
          <w:rtl w:val="0"/>
        </w:rPr>
        <w:t xml:space="preserve">[F2.1-01] - Integrar el modelo 3D del campus:</w:t>
      </w:r>
    </w:p>
    <w:p w:rsidR="00000000" w:rsidDel="00000000" w:rsidP="00000000" w:rsidRDefault="00000000" w:rsidRPr="00000000" w14:paraId="00000051">
      <w:pPr>
        <w:spacing w:line="360" w:lineRule="auto"/>
        <w:rPr>
          <w:sz w:val="20"/>
          <w:szCs w:val="20"/>
        </w:rPr>
      </w:pPr>
      <w:r w:rsidDel="00000000" w:rsidR="00000000" w:rsidRPr="00000000">
        <w:rPr>
          <w:sz w:val="20"/>
          <w:szCs w:val="20"/>
          <w:rtl w:val="0"/>
        </w:rPr>
        <w:t xml:space="preserve">La aplicación deberá cargar y mostrar el modelo 3D del campus desde los archivos incluidos en el proyecto. El modelo deberá visualizarse correctamente en el entorno de ejecución definido para la aplicación Expo.</w:t>
      </w:r>
    </w:p>
    <w:p w:rsidR="00000000" w:rsidDel="00000000" w:rsidP="00000000" w:rsidRDefault="00000000" w:rsidRPr="00000000" w14:paraId="00000052">
      <w:pPr>
        <w:spacing w:line="360" w:lineRule="auto"/>
        <w:rPr>
          <w:sz w:val="20"/>
          <w:szCs w:val="20"/>
        </w:rPr>
      </w:pPr>
      <w:r w:rsidDel="00000000" w:rsidR="00000000" w:rsidRPr="00000000">
        <w:rPr>
          <w:sz w:val="20"/>
          <w:szCs w:val="20"/>
          <w:rtl w:val="0"/>
        </w:rPr>
        <w:t xml:space="preserve">Los edificios y pisos que tendrán interacción deberán poder identificarse de forma individual dentro del modelo. Esta identificación permitirá relacionar cada elemento visual con la estructura de edificios, pisos y puntos de interés utilizada por CampusLink.</w:t>
      </w:r>
    </w:p>
    <w:p w:rsidR="00000000" w:rsidDel="00000000" w:rsidP="00000000" w:rsidRDefault="00000000" w:rsidRPr="00000000" w14:paraId="00000053">
      <w:pPr>
        <w:spacing w:line="360" w:lineRule="auto"/>
        <w:rPr>
          <w:b w:val="1"/>
          <w:bCs w:val="1"/>
          <w:i w:val="1"/>
          <w:iCs w:val="1"/>
          <w:sz w:val="20"/>
          <w:szCs w:val="20"/>
        </w:rPr>
      </w:pPr>
      <w:r w:rsidDel="00000000" w:rsidR="00000000" w:rsidRPr="00000000">
        <w:rPr>
          <w:sz w:val="20"/>
          <w:szCs w:val="20"/>
          <w:rtl w:val="0"/>
        </w:rPr>
        <w:t xml:space="preserve">La integración deberá contemplar los estados de carga y error del archivo, de modo que la pantalla no quede vacía ni bloqueada si el modelo no puede mostrarse.</w:t>
        <w:br w:type="textWrapping"/>
      </w:r>
      <w:r w:rsidDel="00000000" w:rsidR="00000000" w:rsidRPr="00000000">
        <w:rPr>
          <w:b w:val="1"/>
          <w:bCs w:val="1"/>
          <w:i w:val="1"/>
          <w:iCs w:val="1"/>
          <w:sz w:val="20"/>
          <w:szCs w:val="20"/>
          <w:rtl w:val="0"/>
        </w:rPr>
        <w:t xml:space="preserve">Prioridad de la tarea: Must Have - Story Points: 8</w:t>
      </w:r>
    </w:p>
    <w:p w:rsidR="00000000" w:rsidDel="00000000" w:rsidP="00000000" w:rsidRDefault="00000000" w:rsidRPr="00000000" w14:paraId="00000054">
      <w:pPr>
        <w:spacing w:line="360" w:lineRule="auto"/>
        <w:rPr>
          <w:b w:val="1"/>
          <w:bCs w:val="1"/>
          <w:sz w:val="20"/>
          <w:szCs w:val="20"/>
        </w:rPr>
      </w:pPr>
      <w:r w:rsidDel="00000000" w:rsidR="00000000" w:rsidRPr="00000000">
        <w:rPr>
          <w:b w:val="1"/>
          <w:bCs w:val="1"/>
          <w:sz w:val="20"/>
          <w:szCs w:val="20"/>
          <w:rtl w:val="0"/>
        </w:rPr>
        <w:t xml:space="preserve">[F2.1-02] - Explorar el mapa 3D del campus:</w:t>
      </w:r>
    </w:p>
    <w:p w:rsidR="00000000" w:rsidDel="00000000" w:rsidP="00000000" w:rsidRDefault="00000000" w:rsidRPr="00000000" w14:paraId="00000055">
      <w:pPr>
        <w:spacing w:line="360" w:lineRule="auto"/>
        <w:rPr>
          <w:sz w:val="20"/>
          <w:szCs w:val="20"/>
        </w:rPr>
      </w:pPr>
      <w:r w:rsidDel="00000000" w:rsidR="00000000" w:rsidRPr="00000000">
        <w:rPr>
          <w:sz w:val="20"/>
          <w:szCs w:val="20"/>
          <w:rtl w:val="0"/>
        </w:rPr>
        <w:t xml:space="preserve">El sistema deberá mostrar al usuario institucional verificado o autorizado el mapa correspondiente a su campus actual. Al ingresar a la pantalla, el usuario deberá poder distinguir los edificios y observar el campus desde una vista inicial que permita comprender su distribución.</w:t>
      </w:r>
    </w:p>
    <w:p w:rsidR="00000000" w:rsidDel="00000000" w:rsidP="00000000" w:rsidRDefault="00000000" w:rsidRPr="00000000" w14:paraId="00000056">
      <w:pPr>
        <w:spacing w:line="360" w:lineRule="auto"/>
        <w:rPr>
          <w:sz w:val="20"/>
          <w:szCs w:val="20"/>
        </w:rPr>
      </w:pPr>
      <w:r w:rsidDel="00000000" w:rsidR="00000000" w:rsidRPr="00000000">
        <w:rPr>
          <w:sz w:val="20"/>
          <w:szCs w:val="20"/>
          <w:rtl w:val="0"/>
        </w:rPr>
        <w:t xml:space="preserve">La pantalla deberá utilizar la información del mapa activo de la sede. No deberá mostrar como propio el mapa de otra sede si el campus del usuario no tiene uno disponible. En ese caso, deberá presentar un mensaje comprensible.</w:t>
      </w:r>
    </w:p>
    <w:p w:rsidR="00000000" w:rsidDel="00000000" w:rsidP="00000000" w:rsidRDefault="00000000" w:rsidRPr="00000000" w14:paraId="00000057">
      <w:pPr>
        <w:spacing w:line="360" w:lineRule="auto"/>
        <w:rPr>
          <w:sz w:val="20"/>
          <w:szCs w:val="20"/>
        </w:rPr>
      </w:pPr>
      <w:r w:rsidDel="00000000" w:rsidR="00000000" w:rsidRPr="00000000">
        <w:rPr>
          <w:sz w:val="20"/>
          <w:szCs w:val="20"/>
          <w:rtl w:val="0"/>
        </w:rPr>
        <w:t xml:space="preserve">La visualización deberá servir como punto de entrada para seleccionar edificios, pisos y puntos de interés en las tareas siguientes. No se requiere localizar al usuario mediante GPS ni utilizar coordenadas geográficas.</w:t>
      </w:r>
    </w:p>
    <w:p w:rsidR="00000000" w:rsidDel="00000000" w:rsidP="00000000" w:rsidRDefault="00000000" w:rsidRPr="00000000" w14:paraId="00000058">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59">
      <w:pPr>
        <w:spacing w:line="360" w:lineRule="auto"/>
        <w:rPr>
          <w:b w:val="1"/>
          <w:bCs w:val="1"/>
          <w:sz w:val="20"/>
          <w:szCs w:val="20"/>
        </w:rPr>
      </w:pPr>
      <w:r w:rsidDel="00000000" w:rsidR="00000000" w:rsidRPr="00000000">
        <w:rPr>
          <w:b w:val="1"/>
          <w:bCs w:val="1"/>
          <w:sz w:val="20"/>
          <w:szCs w:val="20"/>
          <w:rtl w:val="0"/>
        </w:rPr>
        <w:t xml:space="preserve">[F2.1-03] - Controlar la cámara del mapa:</w:t>
      </w:r>
    </w:p>
    <w:p w:rsidR="00000000" w:rsidDel="00000000" w:rsidP="00000000" w:rsidRDefault="00000000" w:rsidRPr="00000000" w14:paraId="0000005A">
      <w:pPr>
        <w:spacing w:line="360" w:lineRule="auto"/>
        <w:rPr>
          <w:sz w:val="20"/>
          <w:szCs w:val="20"/>
        </w:rPr>
      </w:pPr>
      <w:r w:rsidDel="00000000" w:rsidR="00000000" w:rsidRPr="00000000">
        <w:rPr>
          <w:sz w:val="20"/>
          <w:szCs w:val="20"/>
          <w:rtl w:val="0"/>
        </w:rPr>
        <w:t xml:space="preserve">El mapa deberá permitir acercar, alejar y rotar la cámara mediante controles adecuados para la aplicación móvil. Los movimientos deberán actualizar la vista de forma continua para que el usuario pueda inspeccionar los edificios desde distintos ángulos.</w:t>
      </w:r>
    </w:p>
    <w:p w:rsidR="00000000" w:rsidDel="00000000" w:rsidP="00000000" w:rsidRDefault="00000000" w:rsidRPr="00000000" w14:paraId="0000005B">
      <w:pPr>
        <w:spacing w:line="360" w:lineRule="auto"/>
        <w:rPr>
          <w:sz w:val="20"/>
          <w:szCs w:val="20"/>
        </w:rPr>
      </w:pPr>
      <w:r w:rsidDel="00000000" w:rsidR="00000000" w:rsidRPr="00000000">
        <w:rPr>
          <w:sz w:val="20"/>
          <w:szCs w:val="20"/>
          <w:rtl w:val="0"/>
        </w:rPr>
        <w:t xml:space="preserve">El acercamiento y la rotación deberán tener límites que mantengan el campus visible y eviten que la cámara atraviese el modelo o quede en una posición desde la cual sea difícil continuar explorando. Los gestos de cámara deberán distinguirse de la selección de edificios y pisos para evitar selecciones accidentales.</w:t>
      </w:r>
    </w:p>
    <w:p w:rsidR="00000000" w:rsidDel="00000000" w:rsidP="00000000" w:rsidRDefault="00000000" w:rsidRPr="00000000" w14:paraId="0000005C">
      <w:pPr>
        <w:spacing w:line="360" w:lineRule="auto"/>
        <w:rPr>
          <w:sz w:val="20"/>
          <w:szCs w:val="20"/>
        </w:rPr>
      </w:pPr>
      <w:r w:rsidDel="00000000" w:rsidR="00000000" w:rsidRPr="00000000">
        <w:rPr>
          <w:sz w:val="20"/>
          <w:szCs w:val="20"/>
          <w:rtl w:val="0"/>
        </w:rPr>
        <w:t xml:space="preserve">Los controles deberán seguir funcionando al entrar y salir del detalle de un edificio, respetando los cambios de vista necesarios para mostrar sus pisos.</w:t>
      </w:r>
    </w:p>
    <w:p w:rsidR="00000000" w:rsidDel="00000000" w:rsidP="00000000" w:rsidRDefault="00000000" w:rsidRPr="00000000" w14:paraId="0000005D">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5E">
      <w:pPr>
        <w:spacing w:line="360" w:lineRule="auto"/>
        <w:rPr>
          <w:b w:val="1"/>
          <w:bCs w:val="1"/>
          <w:sz w:val="20"/>
          <w:szCs w:val="20"/>
        </w:rPr>
      </w:pPr>
      <w:r w:rsidDel="00000000" w:rsidR="00000000" w:rsidRPr="00000000">
        <w:rPr>
          <w:b w:val="1"/>
          <w:bCs w:val="1"/>
          <w:sz w:val="20"/>
          <w:szCs w:val="20"/>
          <w:rtl w:val="0"/>
        </w:rPr>
        <w:t xml:space="preserve">[F2.1-04] - Seleccionar un edificio y desplegar sus pisos:</w:t>
      </w:r>
    </w:p>
    <w:p w:rsidR="00000000" w:rsidDel="00000000" w:rsidP="00000000" w:rsidRDefault="00000000" w:rsidRPr="00000000" w14:paraId="0000005F">
      <w:pPr>
        <w:spacing w:line="360" w:lineRule="auto"/>
        <w:rPr>
          <w:sz w:val="20"/>
          <w:szCs w:val="20"/>
        </w:rPr>
      </w:pPr>
      <w:r w:rsidDel="00000000" w:rsidR="00000000" w:rsidRPr="00000000">
        <w:rPr>
          <w:sz w:val="20"/>
          <w:szCs w:val="20"/>
          <w:rtl w:val="0"/>
        </w:rPr>
        <w:t xml:space="preserve">El usuario deberá poder seleccionar un edificio identificable en el mapa. Al hacerlo, la aplicación deberá destacar el edificio seleccionado y separar visualmente sus pisos mediante una animación vertical que permita reconocer cada nivel.</w:t>
      </w:r>
    </w:p>
    <w:p w:rsidR="00000000" w:rsidDel="00000000" w:rsidP="00000000" w:rsidRDefault="00000000" w:rsidRPr="00000000" w14:paraId="00000060">
      <w:pPr>
        <w:spacing w:line="360" w:lineRule="auto"/>
        <w:rPr>
          <w:sz w:val="20"/>
          <w:szCs w:val="20"/>
        </w:rPr>
      </w:pPr>
      <w:r w:rsidDel="00000000" w:rsidR="00000000" w:rsidRPr="00000000">
        <w:rPr>
          <w:sz w:val="20"/>
          <w:szCs w:val="20"/>
          <w:rtl w:val="0"/>
        </w:rPr>
        <w:t xml:space="preserve">Cada piso desplegado deberá conservar su identidad y quedar disponible para su selección. La separación deberá mantener un orden comprensible de los niveles y evitar que los elementos se superpongan hasta impedir su uso.</w:t>
      </w:r>
    </w:p>
    <w:p w:rsidR="00000000" w:rsidDel="00000000" w:rsidP="00000000" w:rsidRDefault="00000000" w:rsidRPr="00000000" w14:paraId="00000061">
      <w:pPr>
        <w:spacing w:line="360" w:lineRule="auto"/>
        <w:rPr>
          <w:sz w:val="20"/>
          <w:szCs w:val="20"/>
        </w:rPr>
      </w:pPr>
      <w:r w:rsidDel="00000000" w:rsidR="00000000" w:rsidRPr="00000000">
        <w:rPr>
          <w:sz w:val="20"/>
          <w:szCs w:val="20"/>
          <w:rtl w:val="0"/>
        </w:rPr>
        <w:t xml:space="preserve">La aplicación deberá conservar qué edificio está seleccionado para permitir la consulta posterior de sus pisos y el retorno a la vista general. Si un edificio no tiene pisos configurados, deberá informarlo sin mostrar niveles inexistentes.</w:t>
      </w:r>
    </w:p>
    <w:p w:rsidR="00000000" w:rsidDel="00000000" w:rsidP="00000000" w:rsidRDefault="00000000" w:rsidRPr="00000000" w14:paraId="00000062">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63">
      <w:pPr>
        <w:spacing w:line="360" w:lineRule="auto"/>
        <w:rPr>
          <w:b w:val="1"/>
          <w:bCs w:val="1"/>
          <w:sz w:val="20"/>
          <w:szCs w:val="20"/>
        </w:rPr>
      </w:pPr>
      <w:r w:rsidDel="00000000" w:rsidR="00000000" w:rsidRPr="00000000">
        <w:rPr>
          <w:b w:val="1"/>
          <w:bCs w:val="1"/>
          <w:sz w:val="20"/>
          <w:szCs w:val="20"/>
          <w:rtl w:val="0"/>
        </w:rPr>
        <w:t xml:space="preserve">[F2.1-05] - Seleccionar un piso y consultar sus puntos de interés:</w:t>
      </w:r>
    </w:p>
    <w:p w:rsidR="00000000" w:rsidDel="00000000" w:rsidP="00000000" w:rsidRDefault="00000000" w:rsidRPr="00000000" w14:paraId="00000064">
      <w:pPr>
        <w:spacing w:line="360" w:lineRule="auto"/>
        <w:rPr>
          <w:sz w:val="20"/>
          <w:szCs w:val="20"/>
        </w:rPr>
      </w:pPr>
      <w:r w:rsidDel="00000000" w:rsidR="00000000" w:rsidRPr="00000000">
        <w:rPr>
          <w:sz w:val="20"/>
          <w:szCs w:val="20"/>
          <w:rtl w:val="0"/>
        </w:rPr>
        <w:t xml:space="preserve">Cuando un edificio tenga sus pisos desplegados, el usuario deberá poder seleccionar uno de ellos. La aplicación deberá identificar el piso elegido y mostrar sus puntos de interés vigentes mediante unas tarjetas incluidas en el modal del edificio, vinculando cada punto con el elemento y el edificio, y piso si le corresponde, dentro del mapa 3D.</w:t>
      </w:r>
    </w:p>
    <w:p w:rsidR="00000000" w:rsidDel="00000000" w:rsidP="00000000" w:rsidRDefault="00000000" w:rsidRPr="00000000" w14:paraId="00000065">
      <w:pPr>
        <w:spacing w:line="360" w:lineRule="auto"/>
        <w:rPr>
          <w:sz w:val="20"/>
          <w:szCs w:val="20"/>
        </w:rPr>
      </w:pPr>
      <w:r w:rsidDel="00000000" w:rsidR="00000000" w:rsidRPr="00000000">
        <w:rPr>
          <w:sz w:val="20"/>
          <w:szCs w:val="20"/>
          <w:rtl w:val="0"/>
        </w:rPr>
        <w:t xml:space="preserve">El usuario también deberá poder consultar las actividades vigentes ubicadas en ese piso. Una actividad podrá estar asociada directamente al piso aunque no tenga un punto de interés específico. Las actividades vinculadas a puntos de interés eliminados o inhabilitados no deberán aparecer en la consulta pública.</w:t>
      </w:r>
    </w:p>
    <w:p w:rsidR="00000000" w:rsidDel="00000000" w:rsidP="00000000" w:rsidRDefault="00000000" w:rsidRPr="00000000" w14:paraId="00000066">
      <w:pPr>
        <w:spacing w:line="360" w:lineRule="auto"/>
        <w:rPr>
          <w:sz w:val="20"/>
          <w:szCs w:val="20"/>
        </w:rPr>
      </w:pPr>
      <w:r w:rsidDel="00000000" w:rsidR="00000000" w:rsidRPr="00000000">
        <w:rPr>
          <w:sz w:val="20"/>
          <w:szCs w:val="20"/>
          <w:rtl w:val="0"/>
        </w:rPr>
        <w:t xml:space="preserve">La consulta deberá permitir distinguir las actividades comunitarias de los eventos oficiales y ofrecer acceso a su información. La creación, edición y detalle completo de actividades se desarrollan en la F2.6. Si el piso no tiene puntos de interés o actividades, la interfaz deberá indicarlo.</w:t>
      </w:r>
    </w:p>
    <w:p w:rsidR="00000000" w:rsidDel="00000000" w:rsidP="00000000" w:rsidRDefault="00000000" w:rsidRPr="00000000" w14:paraId="00000067">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68">
      <w:pPr>
        <w:spacing w:line="360" w:lineRule="auto"/>
        <w:rPr>
          <w:b w:val="1"/>
          <w:bCs w:val="1"/>
          <w:sz w:val="20"/>
          <w:szCs w:val="20"/>
        </w:rPr>
      </w:pPr>
      <w:r w:rsidDel="00000000" w:rsidR="00000000" w:rsidRPr="00000000">
        <w:rPr>
          <w:b w:val="1"/>
          <w:bCs w:val="1"/>
          <w:sz w:val="20"/>
          <w:szCs w:val="20"/>
          <w:rtl w:val="0"/>
        </w:rPr>
        <w:t xml:space="preserve">[F2.1-06] - Restablecer la vista del edificio:</w:t>
      </w:r>
    </w:p>
    <w:p w:rsidR="00000000" w:rsidDel="00000000" w:rsidP="00000000" w:rsidRDefault="00000000" w:rsidRPr="00000000" w14:paraId="00000069">
      <w:pPr>
        <w:spacing w:line="360" w:lineRule="auto"/>
        <w:rPr>
          <w:sz w:val="20"/>
          <w:szCs w:val="20"/>
        </w:rPr>
      </w:pPr>
      <w:r w:rsidDel="00000000" w:rsidR="00000000" w:rsidRPr="00000000">
        <w:rPr>
          <w:sz w:val="20"/>
          <w:szCs w:val="20"/>
          <w:rtl w:val="0"/>
        </w:rPr>
        <w:t xml:space="preserve">Al cerrar el detalle de un piso o de un elemento consultado, la aplicación deberá regresar a la vista de los pisos desplegados del mismo edificio. El usuario deberá poder continuar explorando sus niveles sin tener que volver a seleccionarlo desde el mapa general.</w:t>
      </w:r>
    </w:p>
    <w:p w:rsidR="00000000" w:rsidDel="00000000" w:rsidP="00000000" w:rsidRDefault="00000000" w:rsidRPr="00000000" w14:paraId="0000006A">
      <w:pPr>
        <w:spacing w:line="360" w:lineRule="auto"/>
        <w:rPr>
          <w:sz w:val="20"/>
          <w:szCs w:val="20"/>
        </w:rPr>
      </w:pPr>
      <w:r w:rsidDel="00000000" w:rsidR="00000000" w:rsidRPr="00000000">
        <w:rPr>
          <w:sz w:val="20"/>
          <w:szCs w:val="20"/>
          <w:rtl w:val="0"/>
        </w:rPr>
        <w:t xml:space="preserve">Al salir de la vista de pisos o alejar la cámara según la interacción definida, los niveles deberán volver a su posición original y recomponer visualmente el edificio. Después, el usuario deberá poder seleccionar otro edificio o seguir explorando el campus.</w:t>
      </w:r>
    </w:p>
    <w:p w:rsidR="00000000" w:rsidDel="00000000" w:rsidP="00000000" w:rsidRDefault="00000000" w:rsidRPr="00000000" w14:paraId="0000006B">
      <w:pPr>
        <w:spacing w:line="360" w:lineRule="auto"/>
        <w:rPr>
          <w:sz w:val="20"/>
          <w:szCs w:val="20"/>
        </w:rPr>
      </w:pPr>
      <w:r w:rsidDel="00000000" w:rsidR="00000000" w:rsidRPr="00000000">
        <w:rPr>
          <w:sz w:val="20"/>
          <w:szCs w:val="20"/>
          <w:rtl w:val="0"/>
        </w:rPr>
        <w:t xml:space="preserve">La transición deberá actualizar el estado de selección y evitar que permanezcan visibles detalles, indicadores o controles correspondientes al piso que se cerró.</w:t>
      </w:r>
    </w:p>
    <w:p w:rsidR="00000000" w:rsidDel="00000000" w:rsidP="00000000" w:rsidRDefault="00000000" w:rsidRPr="00000000" w14:paraId="0000006C">
      <w:pPr>
        <w:spacing w:line="360" w:lineRule="auto"/>
        <w:rPr>
          <w:sz w:val="20"/>
          <w:szCs w:val="20"/>
        </w:rPr>
      </w:pPr>
      <w:r w:rsidDel="00000000" w:rsidR="00000000" w:rsidRPr="00000000">
        <w:rPr>
          <w:b w:val="1"/>
          <w:bCs w:val="1"/>
          <w:i w:val="1"/>
          <w:iCs w:val="1"/>
          <w:sz w:val="20"/>
          <w:szCs w:val="20"/>
          <w:rtl w:val="0"/>
        </w:rPr>
        <w:t xml:space="preserve">Prioridad de la tarea: Must Have - Story Points: 2</w:t>
      </w:r>
      <w:r w:rsidDel="00000000" w:rsidR="00000000" w:rsidRPr="00000000">
        <w:rPr>
          <w:rtl w:val="0"/>
        </w:rPr>
      </w:r>
    </w:p>
    <w:p w:rsidR="00000000" w:rsidDel="00000000" w:rsidP="00000000" w:rsidRDefault="00000000" w:rsidRPr="00000000" w14:paraId="0000006D">
      <w:pPr>
        <w:spacing w:line="360" w:lineRule="auto"/>
        <w:rPr>
          <w:b w:val="1"/>
          <w:bCs w:val="1"/>
          <w:sz w:val="20"/>
          <w:szCs w:val="20"/>
        </w:rPr>
      </w:pPr>
      <w:r w:rsidDel="00000000" w:rsidR="00000000" w:rsidRPr="00000000">
        <w:rPr>
          <w:b w:val="1"/>
          <w:bCs w:val="1"/>
          <w:sz w:val="20"/>
          <w:szCs w:val="20"/>
          <w:rtl w:val="0"/>
        </w:rPr>
        <w:t xml:space="preserve">[F2.1-07] - Resolver el mapa activo del campus:</w:t>
      </w:r>
    </w:p>
    <w:p w:rsidR="00000000" w:rsidDel="00000000" w:rsidP="00000000" w:rsidRDefault="00000000" w:rsidRPr="00000000" w14:paraId="0000006E">
      <w:pPr>
        <w:spacing w:line="360" w:lineRule="auto"/>
        <w:rPr>
          <w:sz w:val="20"/>
          <w:szCs w:val="20"/>
        </w:rPr>
      </w:pPr>
      <w:r w:rsidDel="00000000" w:rsidR="00000000" w:rsidRPr="00000000">
        <w:rPr>
          <w:sz w:val="20"/>
          <w:szCs w:val="20"/>
          <w:rtl w:val="0"/>
        </w:rPr>
        <w:t xml:space="preserve">El backend deberá identificar el campus solicitado y obtener desde MongoDB la versión activa de su estructura de mapa. La información entregada deberá respetar la jerarquía campus, edificios, pisos y puntos de interés, incluyendo los identificadores y las coordenadas X, Y, Z necesarios para relacionarla con el modelo 3D de la aplicación.</w:t>
      </w:r>
    </w:p>
    <w:p w:rsidR="00000000" w:rsidDel="00000000" w:rsidP="00000000" w:rsidRDefault="00000000" w:rsidRPr="00000000" w14:paraId="0000006F">
      <w:pPr>
        <w:spacing w:line="360" w:lineRule="auto"/>
        <w:rPr>
          <w:sz w:val="20"/>
          <w:szCs w:val="20"/>
        </w:rPr>
      </w:pPr>
      <w:r w:rsidDel="00000000" w:rsidR="00000000" w:rsidRPr="00000000">
        <w:rPr>
          <w:sz w:val="20"/>
          <w:szCs w:val="20"/>
          <w:rtl w:val="0"/>
        </w:rPr>
        <w:t xml:space="preserve">Cada mapa deberá pertenecer a una sede específica. La resolución no deberá devolver edificios, pisos ni puntos de interés de otro campus. La referencia al campus deberá ser compatible con su identificador en la base relacional, sin duplicar en MongoDB los datos completos de usuarios o sedes.</w:t>
      </w:r>
    </w:p>
    <w:p w:rsidR="00000000" w:rsidDel="00000000" w:rsidP="00000000" w:rsidRDefault="00000000" w:rsidRPr="00000000" w14:paraId="00000070">
      <w:pPr>
        <w:spacing w:line="360" w:lineRule="auto"/>
        <w:rPr>
          <w:sz w:val="20"/>
          <w:szCs w:val="20"/>
        </w:rPr>
      </w:pPr>
      <w:r w:rsidDel="00000000" w:rsidR="00000000" w:rsidRPr="00000000">
        <w:rPr>
          <w:sz w:val="20"/>
          <w:szCs w:val="20"/>
          <w:rtl w:val="0"/>
        </w:rPr>
        <w:t xml:space="preserve">La solución deberá permitir conservar versiones sucesivas del mapa y determinar de manera inequívoca cuál está activa para cada campus. Si no existe una versión activa, el backend deberá comunicar esa situación de forma controlada para que la aplicación pueda mostrar el estado correspondiente.</w:t>
      </w:r>
    </w:p>
    <w:p w:rsidR="00000000" w:rsidDel="00000000" w:rsidP="00000000" w:rsidRDefault="00000000" w:rsidRPr="00000000" w14:paraId="00000071">
      <w:pPr>
        <w:spacing w:line="360" w:lineRule="auto"/>
        <w:rPr>
          <w:sz w:val="20"/>
          <w:szCs w:val="20"/>
        </w:rPr>
      </w:pPr>
      <w:r w:rsidDel="00000000" w:rsidR="00000000" w:rsidRPr="00000000">
        <w:rPr>
          <w:sz w:val="20"/>
          <w:szCs w:val="20"/>
          <w:rtl w:val="0"/>
        </w:rPr>
        <w:t xml:space="preserve">La estructura almacenada en MongoDB deberá mantenerse coherente con los elementos interactivos del archivo 3D incluido en el código. Esta tarea aborda la resolución del mapa; la base general de la API REST y del modelo documental se contempla en la F2.2. </w:t>
      </w:r>
    </w:p>
    <w:p w:rsidR="00000000" w:rsidDel="00000000" w:rsidP="00000000" w:rsidRDefault="00000000" w:rsidRPr="00000000" w14:paraId="00000072">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73">
      <w:pPr>
        <w:pStyle w:val="Heading3"/>
        <w:spacing w:line="360" w:lineRule="auto"/>
        <w:rPr>
          <w:sz w:val="24"/>
          <w:szCs w:val="24"/>
        </w:rPr>
      </w:pPr>
      <w:bookmarkStart w:colFirst="0" w:colLast="0" w:name="_heading=h.4dc6zberg2vs" w:id="7"/>
      <w:bookmarkEnd w:id="7"/>
      <w:r w:rsidDel="00000000" w:rsidR="00000000" w:rsidRPr="00000000">
        <w:rPr>
          <w:sz w:val="24"/>
          <w:szCs w:val="24"/>
          <w:rtl w:val="0"/>
        </w:rPr>
        <w:t xml:space="preserve">4.2 Backend y API REST</w:t>
      </w:r>
    </w:p>
    <w:p w:rsidR="00000000" w:rsidDel="00000000" w:rsidP="00000000" w:rsidRDefault="00000000" w:rsidRPr="00000000" w14:paraId="00000074">
      <w:pPr>
        <w:spacing w:line="360" w:lineRule="auto"/>
        <w:rPr>
          <w:b w:val="1"/>
          <w:bCs w:val="1"/>
          <w:sz w:val="20"/>
          <w:szCs w:val="20"/>
        </w:rPr>
      </w:pPr>
      <w:r w:rsidDel="00000000" w:rsidR="00000000" w:rsidRPr="00000000">
        <w:rPr>
          <w:b w:val="1"/>
          <w:bCs w:val="1"/>
          <w:sz w:val="20"/>
          <w:szCs w:val="20"/>
          <w:rtl w:val="0"/>
        </w:rPr>
        <w:t xml:space="preserve">[F2.2-01] - Implementar el modelo de datos relacional:</w:t>
      </w:r>
    </w:p>
    <w:p w:rsidR="00000000" w:rsidDel="00000000" w:rsidP="00000000" w:rsidRDefault="00000000" w:rsidRPr="00000000" w14:paraId="00000075">
      <w:pPr>
        <w:spacing w:line="360" w:lineRule="auto"/>
        <w:rPr>
          <w:sz w:val="20"/>
          <w:szCs w:val="20"/>
        </w:rPr>
      </w:pPr>
      <w:r w:rsidDel="00000000" w:rsidR="00000000" w:rsidRPr="00000000">
        <w:rPr>
          <w:sz w:val="20"/>
          <w:szCs w:val="20"/>
          <w:rtl w:val="0"/>
        </w:rPr>
        <w:t xml:space="preserve">Se deberá implementar el esquema relacional de CampusLink mediante migraciones reproducibles. El modelo deberá incluir usuarios y sus referencias a Supabase Auth, campus, carreras, asignaturas, roles, permisos, publicaciones, recursos, solicitudes, transacciones, valoraciones, notificaciones, denuncias y los datos necesarios para reportería.</w:t>
      </w:r>
    </w:p>
    <w:p w:rsidR="00000000" w:rsidDel="00000000" w:rsidP="00000000" w:rsidRDefault="00000000" w:rsidRPr="00000000" w14:paraId="00000076">
      <w:pPr>
        <w:spacing w:line="360" w:lineRule="auto"/>
        <w:rPr>
          <w:sz w:val="20"/>
          <w:szCs w:val="20"/>
        </w:rPr>
      </w:pPr>
      <w:r w:rsidDel="00000000" w:rsidR="00000000" w:rsidRPr="00000000">
        <w:rPr>
          <w:sz w:val="20"/>
          <w:szCs w:val="20"/>
          <w:rtl w:val="0"/>
        </w:rPr>
        <w:t xml:space="preserve">Las tablas deberán definir claves primarias, relaciones, restricciones, estados y fechas de creación y actualización. Se utilizarán UUID en las entidades donde corresponda para mantener compatibilidad con Supabase Auth y con las referencias lógicas almacenadas en MongoDB. Los datos operacionales deberán registrar fechas con precisión suficiente para generar posteriormente reportes semanales y mensuales.</w:t>
      </w:r>
    </w:p>
    <w:p w:rsidR="00000000" w:rsidDel="00000000" w:rsidP="00000000" w:rsidRDefault="00000000" w:rsidRPr="00000000" w14:paraId="00000077">
      <w:pPr>
        <w:spacing w:line="360" w:lineRule="auto"/>
        <w:rPr>
          <w:sz w:val="20"/>
          <w:szCs w:val="20"/>
        </w:rPr>
      </w:pPr>
      <w:r w:rsidDel="00000000" w:rsidR="00000000" w:rsidRPr="00000000">
        <w:rPr>
          <w:sz w:val="20"/>
          <w:szCs w:val="20"/>
          <w:rtl w:val="0"/>
        </w:rPr>
        <w:t xml:space="preserve">El esquema deberá permitir que una misma instalación atienda a varias sedes sin crear tablas independientes por campus. Las restricciones deberán impedir estados o relaciones inválidas que puedan verificarse en PostgreSQL, mientras que las reglas que involucren MongoDB se comprobarán desde el backend.</w:t>
      </w:r>
    </w:p>
    <w:p w:rsidR="00000000" w:rsidDel="00000000" w:rsidP="00000000" w:rsidRDefault="00000000" w:rsidRPr="00000000" w14:paraId="00000078">
      <w:pPr>
        <w:spacing w:line="360" w:lineRule="auto"/>
        <w:rPr>
          <w:sz w:val="20"/>
          <w:szCs w:val="20"/>
        </w:rPr>
      </w:pPr>
      <w:r w:rsidDel="00000000" w:rsidR="00000000" w:rsidRPr="00000000">
        <w:rPr>
          <w:b w:val="1"/>
          <w:bCs w:val="1"/>
          <w:i w:val="1"/>
          <w:iCs w:val="1"/>
          <w:sz w:val="20"/>
          <w:szCs w:val="20"/>
          <w:rtl w:val="0"/>
        </w:rPr>
        <w:t xml:space="preserve">Prioridad de la tarea: Must Have - Story Points: 8</w:t>
      </w:r>
      <w:r w:rsidDel="00000000" w:rsidR="00000000" w:rsidRPr="00000000">
        <w:rPr>
          <w:rtl w:val="0"/>
        </w:rPr>
      </w:r>
    </w:p>
    <w:p w:rsidR="00000000" w:rsidDel="00000000" w:rsidP="00000000" w:rsidRDefault="00000000" w:rsidRPr="00000000" w14:paraId="00000079">
      <w:pPr>
        <w:spacing w:line="360" w:lineRule="auto"/>
        <w:rPr>
          <w:sz w:val="20"/>
          <w:szCs w:val="20"/>
        </w:rPr>
      </w:pPr>
      <w:r w:rsidDel="00000000" w:rsidR="00000000" w:rsidRPr="00000000">
        <w:rPr>
          <w:b w:val="1"/>
          <w:bCs w:val="1"/>
          <w:sz w:val="20"/>
          <w:szCs w:val="20"/>
          <w:rtl w:val="0"/>
        </w:rPr>
        <w:t xml:space="preserve">[F2.2-02] - Implementar el modelo documental:</w:t>
      </w:r>
      <w:sdt>
        <w:sdtPr>
          <w:id w:val="-191005761"/>
          <w:tag w:val="goog_rdk_7"/>
        </w:sdtPr>
        <w:sdtContent>
          <w:r w:rsidDel="00000000" w:rsidR="00000000" w:rsidRPr="00000000">
            <w:rPr>
              <w:rFonts w:ascii="Arial Unicode MS" w:cs="Arial Unicode MS" w:eastAsia="Arial Unicode MS" w:hAnsi="Arial Unicode MS"/>
              <w:sz w:val="20"/>
              <w:szCs w:val="20"/>
              <w:rtl w:val="0"/>
            </w:rPr>
            <w:br w:type="textWrapping"/>
            <w:t xml:space="preserve">Se deberá implementar en MongoDB la estructura documental para los mapas de cada campus, sus versiones, edificios, pisos y puntos de interés. La organización inicial del mapa deberá respetar la jerarquía Campus → Edificios → Pisos → POI. Los elementos espaciales que lo requieran deberán almacenar sus coordenadas X, Y, Z.</w:t>
          </w:r>
        </w:sdtContent>
      </w:sdt>
    </w:p>
    <w:p w:rsidR="00000000" w:rsidDel="00000000" w:rsidP="00000000" w:rsidRDefault="00000000" w:rsidRPr="00000000" w14:paraId="0000007A">
      <w:pPr>
        <w:spacing w:line="360" w:lineRule="auto"/>
        <w:rPr>
          <w:sz w:val="20"/>
          <w:szCs w:val="20"/>
        </w:rPr>
      </w:pPr>
      <w:r w:rsidDel="00000000" w:rsidR="00000000" w:rsidRPr="00000000">
        <w:rPr>
          <w:sz w:val="20"/>
          <w:szCs w:val="20"/>
          <w:rtl w:val="0"/>
        </w:rPr>
        <w:t xml:space="preserve">El modelo también deberá almacenar actividades, eventos y sus participaciones o interacciones. Cada actividad deberá pertenecer a un único campus y podrá vincularse a un edificio, un piso o un POI, según su ubicación; la asociación a un POI no será obligatoria.</w:t>
      </w:r>
    </w:p>
    <w:p w:rsidR="00000000" w:rsidDel="00000000" w:rsidP="00000000" w:rsidRDefault="00000000" w:rsidRPr="00000000" w14:paraId="0000007B">
      <w:pPr>
        <w:spacing w:line="360" w:lineRule="auto"/>
        <w:rPr>
          <w:sz w:val="20"/>
          <w:szCs w:val="20"/>
        </w:rPr>
      </w:pPr>
      <w:r w:rsidDel="00000000" w:rsidR="00000000" w:rsidRPr="00000000">
        <w:rPr>
          <w:sz w:val="20"/>
          <w:szCs w:val="20"/>
          <w:rtl w:val="0"/>
        </w:rPr>
        <w:t xml:space="preserve">Los documentos utilizarán ObjectId como identificador propio y UUID como referencia lógica a usuarios, campus u otras entidades de PostgreSQL. Se deberán definir las validaciones e índices necesarios para consultar mapas activos y actividades por campus, ubicación y estado, sin duplicar el perfil completo de los usuarios en MongoDB.</w:t>
      </w:r>
    </w:p>
    <w:p w:rsidR="00000000" w:rsidDel="00000000" w:rsidP="00000000" w:rsidRDefault="00000000" w:rsidRPr="00000000" w14:paraId="0000007C">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7D">
      <w:pPr>
        <w:spacing w:line="360" w:lineRule="auto"/>
        <w:rPr>
          <w:b w:val="1"/>
          <w:bCs w:val="1"/>
          <w:sz w:val="20"/>
          <w:szCs w:val="20"/>
        </w:rPr>
      </w:pPr>
      <w:r w:rsidDel="00000000" w:rsidR="00000000" w:rsidRPr="00000000">
        <w:rPr>
          <w:b w:val="1"/>
          <w:bCs w:val="1"/>
          <w:sz w:val="20"/>
          <w:szCs w:val="20"/>
          <w:rtl w:val="0"/>
        </w:rPr>
        <w:t xml:space="preserve">[F2.2-03] - Construir la base versionada de la API REST:</w:t>
      </w:r>
    </w:p>
    <w:p w:rsidR="00000000" w:rsidDel="00000000" w:rsidP="00000000" w:rsidRDefault="00000000" w:rsidRPr="00000000" w14:paraId="0000007E">
      <w:pPr>
        <w:spacing w:line="360" w:lineRule="auto"/>
        <w:rPr>
          <w:sz w:val="20"/>
          <w:szCs w:val="20"/>
        </w:rPr>
      </w:pPr>
      <w:r w:rsidDel="00000000" w:rsidR="00000000" w:rsidRPr="00000000">
        <w:rPr>
          <w:sz w:val="20"/>
          <w:szCs w:val="20"/>
          <w:rtl w:val="0"/>
        </w:rPr>
        <w:t xml:space="preserve">Se deberá crear la estructura base del backend en Node.js, TypeScript y Express, con una ruta de versión explícita, por ejemplo, /api/v1. La aplicación deberá poder iniciar con su configuración de entorno, conectar con los servicios necesarios y exponer las rutas de forma organizada por módulo funcional.</w:t>
      </w:r>
    </w:p>
    <w:p w:rsidR="00000000" w:rsidDel="00000000" w:rsidP="00000000" w:rsidRDefault="00000000" w:rsidRPr="00000000" w14:paraId="0000007F">
      <w:pPr>
        <w:spacing w:line="360" w:lineRule="auto"/>
        <w:rPr>
          <w:sz w:val="20"/>
          <w:szCs w:val="20"/>
        </w:rPr>
      </w:pPr>
      <w:r w:rsidDel="00000000" w:rsidR="00000000" w:rsidRPr="00000000">
        <w:rPr>
          <w:sz w:val="20"/>
          <w:szCs w:val="20"/>
          <w:rtl w:val="0"/>
        </w:rPr>
        <w:t xml:space="preserve">Las rutas deberán delegar la lógica de negocio y el acceso a datos a componentes separados, de modo que los módulos de perfiles, mapas, recursos y actividades puedan incorporarse sin concentrar toda la implementación en los controladores. La configuración de conexiones y credenciales deberá permanecer del lado del servidor.</w:t>
      </w:r>
    </w:p>
    <w:p w:rsidR="00000000" w:rsidDel="00000000" w:rsidP="00000000" w:rsidRDefault="00000000" w:rsidRPr="00000000" w14:paraId="00000080">
      <w:pPr>
        <w:spacing w:line="360" w:lineRule="auto"/>
        <w:rPr>
          <w:sz w:val="20"/>
          <w:szCs w:val="20"/>
        </w:rPr>
      </w:pPr>
      <w:r w:rsidDel="00000000" w:rsidR="00000000" w:rsidRPr="00000000">
        <w:rPr>
          <w:sz w:val="20"/>
          <w:szCs w:val="20"/>
          <w:rtl w:val="0"/>
        </w:rPr>
        <w:t xml:space="preserve">Se deberán establecer contratos consistentes para las solicitudes y respuestas que utilizará la aplicación Expo. La versión de la API deberá permitir introducir cambios futuros sin alterar de forma imprevista los contratos que ya consume el cliente.</w:t>
      </w:r>
    </w:p>
    <w:p w:rsidR="00000000" w:rsidDel="00000000" w:rsidP="00000000" w:rsidRDefault="00000000" w:rsidRPr="00000000" w14:paraId="00000081">
      <w:pPr>
        <w:spacing w:line="360" w:lineRule="auto"/>
        <w:rPr>
          <w:sz w:val="20"/>
          <w:szCs w:val="20"/>
        </w:rPr>
      </w:pPr>
      <w:r w:rsidDel="00000000" w:rsidR="00000000" w:rsidRPr="00000000">
        <w:rPr>
          <w:b w:val="1"/>
          <w:bCs w:val="1"/>
          <w:i w:val="1"/>
          <w:iCs w:val="1"/>
          <w:sz w:val="20"/>
          <w:szCs w:val="20"/>
          <w:rtl w:val="0"/>
        </w:rPr>
        <w:t xml:space="preserve">Prioridad de la tarea: Must Have - Story Points: 8</w:t>
      </w:r>
      <w:r w:rsidDel="00000000" w:rsidR="00000000" w:rsidRPr="00000000">
        <w:rPr>
          <w:rtl w:val="0"/>
        </w:rPr>
      </w:r>
    </w:p>
    <w:p w:rsidR="00000000" w:rsidDel="00000000" w:rsidP="00000000" w:rsidRDefault="00000000" w:rsidRPr="00000000" w14:paraId="00000082">
      <w:pPr>
        <w:spacing w:line="360" w:lineRule="auto"/>
        <w:rPr>
          <w:sz w:val="20"/>
          <w:szCs w:val="20"/>
        </w:rPr>
      </w:pPr>
      <w:r w:rsidDel="00000000" w:rsidR="00000000" w:rsidRPr="00000000">
        <w:rPr>
          <w:b w:val="1"/>
          <w:bCs w:val="1"/>
          <w:sz w:val="20"/>
          <w:szCs w:val="20"/>
          <w:rtl w:val="0"/>
        </w:rPr>
        <w:t xml:space="preserve">[F2.2-04] - Gestionar validaciones, errores y respuestas de API:</w:t>
      </w:r>
      <w:r w:rsidDel="00000000" w:rsidR="00000000" w:rsidRPr="00000000">
        <w:rPr>
          <w:sz w:val="20"/>
          <w:szCs w:val="20"/>
          <w:rtl w:val="0"/>
        </w:rPr>
        <w:br w:type="textWrapping"/>
        <w:t xml:space="preserve">La API deberá validar los datos recibidos en parámetros de ruta, consultas y cuerpos de solicitud antes de ejecutar operaciones de negocio. Los valores inválidos, campos obligatorios ausentes e identificadores mal formados deberán producir respuestas comprensibles y consistentes.</w:t>
      </w:r>
    </w:p>
    <w:p w:rsidR="00000000" w:rsidDel="00000000" w:rsidP="00000000" w:rsidRDefault="00000000" w:rsidRPr="00000000" w14:paraId="00000083">
      <w:pPr>
        <w:spacing w:line="360" w:lineRule="auto"/>
        <w:rPr>
          <w:sz w:val="20"/>
          <w:szCs w:val="20"/>
        </w:rPr>
      </w:pPr>
      <w:r w:rsidDel="00000000" w:rsidR="00000000" w:rsidRPr="00000000">
        <w:rPr>
          <w:sz w:val="20"/>
          <w:szCs w:val="20"/>
          <w:rtl w:val="0"/>
        </w:rPr>
        <w:t xml:space="preserve">Se deberá definir un formato común para las respuestas correctas y los errores. Los endpoints deberán utilizar códigos HTTP acordes con el resultado, incluyendo los casos de solicitud inválida, falta de autenticación, falta de permisos, recurso inexistente, conflicto y exceso del límite de solicitudes. Los errores internos no deberán revelar credenciales, consultas de base de datos ni detalles sensibles del servidor.</w:t>
      </w:r>
    </w:p>
    <w:p w:rsidR="00000000" w:rsidDel="00000000" w:rsidP="00000000" w:rsidRDefault="00000000" w:rsidRPr="00000000" w14:paraId="00000084">
      <w:pPr>
        <w:spacing w:line="360" w:lineRule="auto"/>
        <w:rPr>
          <w:sz w:val="20"/>
          <w:szCs w:val="20"/>
        </w:rPr>
      </w:pPr>
      <w:r w:rsidDel="00000000" w:rsidR="00000000" w:rsidRPr="00000000">
        <w:rPr>
          <w:sz w:val="20"/>
          <w:szCs w:val="20"/>
          <w:rtl w:val="0"/>
        </w:rPr>
        <w:t xml:space="preserve">Los listados que puedan crecer deberán admitir paginación con parámetros y metadatos consistentes. El cliente deberá poder distinguir si hay más resultados y mostrar los errores de validación asociados a los campos enviados.</w:t>
      </w:r>
    </w:p>
    <w:p w:rsidR="00000000" w:rsidDel="00000000" w:rsidP="00000000" w:rsidRDefault="00000000" w:rsidRPr="00000000" w14:paraId="00000085">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sz w:val="20"/>
          <w:szCs w:val="20"/>
          <w:rtl w:val="0"/>
        </w:rPr>
        <w:br w:type="textWrapping"/>
      </w:r>
      <w:r w:rsidDel="00000000" w:rsidR="00000000" w:rsidRPr="00000000">
        <w:rPr>
          <w:b w:val="1"/>
          <w:bCs w:val="1"/>
          <w:sz w:val="20"/>
          <w:szCs w:val="20"/>
          <w:rtl w:val="0"/>
        </w:rPr>
        <w:t xml:space="preserve">[F2.2-05] - Integrar Supabase Storage:</w:t>
      </w:r>
      <w:r w:rsidDel="00000000" w:rsidR="00000000" w:rsidRPr="00000000">
        <w:rPr>
          <w:sz w:val="20"/>
          <w:szCs w:val="20"/>
          <w:rtl w:val="0"/>
        </w:rPr>
        <w:br w:type="textWrapping"/>
        <w:t xml:space="preserve">El backend deberá permitir almacenar en Supabase Storage los archivos académicos y las imágenes utilizadas por las publicaciones. PostgreSQL deberá conservar las referencias y los metadatos necesarios para identificar cada archivo, su propietario, la publicación o recurso asociado y su estado, sin guardar el contenido binario en las tablas.</w:t>
      </w:r>
    </w:p>
    <w:p w:rsidR="00000000" w:rsidDel="00000000" w:rsidP="00000000" w:rsidRDefault="00000000" w:rsidRPr="00000000" w14:paraId="00000086">
      <w:pPr>
        <w:spacing w:line="360" w:lineRule="auto"/>
        <w:rPr>
          <w:sz w:val="20"/>
          <w:szCs w:val="20"/>
        </w:rPr>
      </w:pPr>
      <w:r w:rsidDel="00000000" w:rsidR="00000000" w:rsidRPr="00000000">
        <w:rPr>
          <w:sz w:val="20"/>
          <w:szCs w:val="20"/>
          <w:rtl w:val="0"/>
        </w:rPr>
        <w:t xml:space="preserve">Antes de aceptar un archivo, el sistema deberá comprobar su tamaño y tipo conforme a las reglas definidas para su categoría. Los archivos de recursos digitales deberán respetar el límite establecido de 25 MB. Una publicación o recurso podrá mantener referencias a varios archivos cuando su funcionalidad lo permita.</w:t>
      </w:r>
    </w:p>
    <w:p w:rsidR="00000000" w:rsidDel="00000000" w:rsidP="00000000" w:rsidRDefault="00000000" w:rsidRPr="00000000" w14:paraId="00000087">
      <w:pPr>
        <w:spacing w:line="360" w:lineRule="auto"/>
        <w:rPr>
          <w:sz w:val="20"/>
          <w:szCs w:val="20"/>
        </w:rPr>
      </w:pPr>
      <w:r w:rsidDel="00000000" w:rsidR="00000000" w:rsidRPr="00000000">
        <w:rPr>
          <w:sz w:val="20"/>
          <w:szCs w:val="20"/>
          <w:rtl w:val="0"/>
        </w:rPr>
        <w:t xml:space="preserve">El acceso a archivos que requieran autorización deberá comprobar el usuario, el campus y el estado del recurso asociado. La integración deberá contemplar los fallos parciales de carga o registro para evitar archivos sin referencia y referencias a archivos inexistentes.</w:t>
      </w:r>
    </w:p>
    <w:p w:rsidR="00000000" w:rsidDel="00000000" w:rsidP="00000000" w:rsidRDefault="00000000" w:rsidRPr="00000000" w14:paraId="00000088">
      <w:pPr>
        <w:spacing w:line="360" w:lineRule="auto"/>
        <w:rPr>
          <w:sz w:val="20"/>
          <w:szCs w:val="20"/>
        </w:rPr>
      </w:pPr>
      <w:r w:rsidDel="00000000" w:rsidR="00000000" w:rsidRPr="00000000">
        <w:rPr>
          <w:sz w:val="20"/>
          <w:szCs w:val="20"/>
          <w:rtl w:val="0"/>
        </w:rPr>
        <w:t xml:space="preserve">De momento el equipo ha fijado una lista oficial de archivos permitidos, en los cuales se encuentran .pdf, .jpg, .png, .docx, .csv, .txt. Esta lista no es la final y será sujeto a modificaciones a lo largo del desarrollo de esta tarea.</w:t>
      </w:r>
    </w:p>
    <w:p w:rsidR="00000000" w:rsidDel="00000000" w:rsidP="00000000" w:rsidRDefault="00000000" w:rsidRPr="00000000" w14:paraId="00000089">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sz w:val="20"/>
          <w:szCs w:val="20"/>
          <w:rtl w:val="0"/>
        </w:rPr>
        <w:br w:type="textWrapping"/>
      </w:r>
      <w:r w:rsidDel="00000000" w:rsidR="00000000" w:rsidRPr="00000000">
        <w:rPr>
          <w:b w:val="1"/>
          <w:bCs w:val="1"/>
          <w:sz w:val="20"/>
          <w:szCs w:val="20"/>
          <w:rtl w:val="0"/>
        </w:rPr>
        <w:t xml:space="preserve">[F2.2-06] - Mantener referencias entre PostgreSQL y MongoDB:</w:t>
      </w:r>
      <w:r w:rsidDel="00000000" w:rsidR="00000000" w:rsidRPr="00000000">
        <w:rPr>
          <w:sz w:val="20"/>
          <w:szCs w:val="20"/>
          <w:rtl w:val="0"/>
        </w:rPr>
        <w:br w:type="textWrapping"/>
        <w:t xml:space="preserve">El backend deberá establecer una forma consistente de referenciar desde MongoDB a los usuarios, campus y demás entidades cuya fuente principal sea PostgreSQL. Estas referencias utilizarán el UUID de la entidad relacional; los documentos conservarán su propio ObjectId en MongoDB.</w:t>
      </w:r>
    </w:p>
    <w:p w:rsidR="00000000" w:rsidDel="00000000" w:rsidP="00000000" w:rsidRDefault="00000000" w:rsidRPr="00000000" w14:paraId="0000008A">
      <w:pPr>
        <w:spacing w:line="360" w:lineRule="auto"/>
        <w:rPr>
          <w:sz w:val="20"/>
          <w:szCs w:val="20"/>
        </w:rPr>
      </w:pPr>
      <w:r w:rsidDel="00000000" w:rsidR="00000000" w:rsidRPr="00000000">
        <w:rPr>
          <w:sz w:val="20"/>
          <w:szCs w:val="20"/>
          <w:rtl w:val="0"/>
        </w:rPr>
        <w:t xml:space="preserve">Antes de crear o modificar un documento que dependa de una entidad relacional, la capa de aplicación deberá comprobar que la entidad referenciada existe, está en un estado válido y corresponde al campus de la operación. También deberá definir cómo responder cuando una de las dos bases de datos falle durante una operación que involucre a ambas.</w:t>
      </w:r>
    </w:p>
    <w:p w:rsidR="00000000" w:rsidDel="00000000" w:rsidP="00000000" w:rsidRDefault="00000000" w:rsidRPr="00000000" w14:paraId="0000008B">
      <w:pPr>
        <w:spacing w:line="360" w:lineRule="auto"/>
        <w:rPr>
          <w:sz w:val="20"/>
          <w:szCs w:val="20"/>
        </w:rPr>
      </w:pPr>
      <w:r w:rsidDel="00000000" w:rsidR="00000000" w:rsidRPr="00000000">
        <w:rPr>
          <w:sz w:val="20"/>
          <w:szCs w:val="20"/>
          <w:rtl w:val="0"/>
        </w:rPr>
        <w:t xml:space="preserve">Las consultas y cambios de estado deberán evitar referencias huérfanas visibles para los usuarios. Dado que PostgreSQL y MongoDB no comparten claves foráneas físicas, estas comprobaciones deberán quedar implementadas y verificadas en el backend.</w:t>
      </w:r>
    </w:p>
    <w:p w:rsidR="00000000" w:rsidDel="00000000" w:rsidP="00000000" w:rsidRDefault="00000000" w:rsidRPr="00000000" w14:paraId="0000008C">
      <w:pPr>
        <w:spacing w:line="360" w:lineRule="auto"/>
        <w:rPr>
          <w:b w:val="1"/>
          <w:bCs w:val="1"/>
          <w:i w:val="1"/>
          <w:iCs w:val="1"/>
          <w:sz w:val="20"/>
          <w:szCs w:val="20"/>
        </w:rPr>
      </w:pPr>
      <w:r w:rsidDel="00000000" w:rsidR="00000000" w:rsidRPr="00000000">
        <w:rPr>
          <w:b w:val="1"/>
          <w:bCs w:val="1"/>
          <w:i w:val="1"/>
          <w:iCs w:val="1"/>
          <w:sz w:val="20"/>
          <w:szCs w:val="20"/>
          <w:rtl w:val="0"/>
        </w:rPr>
        <w:t xml:space="preserve">Prioridad de la tarea: Must Have - Story Points: 3</w:t>
      </w:r>
    </w:p>
    <w:p w:rsidR="00000000" w:rsidDel="00000000" w:rsidP="00000000" w:rsidRDefault="00000000" w:rsidRPr="00000000" w14:paraId="0000008D">
      <w:pPr>
        <w:spacing w:line="360" w:lineRule="auto"/>
        <w:rPr>
          <w:b w:val="1"/>
          <w:bCs w:val="1"/>
          <w:i w:val="1"/>
          <w:iCs w:val="1"/>
          <w:sz w:val="20"/>
          <w:szCs w:val="20"/>
        </w:rPr>
      </w:pPr>
      <w:r w:rsidDel="00000000" w:rsidR="00000000" w:rsidRPr="00000000">
        <w:rPr>
          <w:rtl w:val="0"/>
        </w:rPr>
      </w:r>
    </w:p>
    <w:p w:rsidR="00000000" w:rsidDel="00000000" w:rsidP="00000000" w:rsidRDefault="00000000" w:rsidRPr="00000000" w14:paraId="0000008E">
      <w:pPr>
        <w:spacing w:line="360" w:lineRule="auto"/>
        <w:rPr>
          <w:b w:val="1"/>
          <w:bCs w:val="1"/>
          <w:i w:val="1"/>
          <w:iCs w:val="1"/>
          <w:sz w:val="20"/>
          <w:szCs w:val="20"/>
        </w:rPr>
      </w:pPr>
      <w:r w:rsidDel="00000000" w:rsidR="00000000" w:rsidRPr="00000000">
        <w:rPr>
          <w:rtl w:val="0"/>
        </w:rPr>
      </w:r>
    </w:p>
    <w:p w:rsidR="00000000" w:rsidDel="00000000" w:rsidP="00000000" w:rsidRDefault="00000000" w:rsidRPr="00000000" w14:paraId="0000008F">
      <w:pPr>
        <w:spacing w:line="360" w:lineRule="auto"/>
        <w:rPr>
          <w:b w:val="1"/>
          <w:bCs w:val="1"/>
          <w:sz w:val="20"/>
          <w:szCs w:val="20"/>
        </w:rPr>
      </w:pPr>
      <w:r w:rsidDel="00000000" w:rsidR="00000000" w:rsidRPr="00000000">
        <w:rPr>
          <w:b w:val="1"/>
          <w:bCs w:val="1"/>
          <w:sz w:val="20"/>
          <w:szCs w:val="20"/>
          <w:rtl w:val="0"/>
        </w:rPr>
        <w:t xml:space="preserve">[F2.2-07] - Aislar datos y operaciones por campus:</w:t>
      </w:r>
    </w:p>
    <w:p w:rsidR="00000000" w:rsidDel="00000000" w:rsidP="00000000" w:rsidRDefault="00000000" w:rsidRPr="00000000" w14:paraId="00000090">
      <w:pPr>
        <w:spacing w:line="360" w:lineRule="auto"/>
        <w:rPr>
          <w:sz w:val="20"/>
          <w:szCs w:val="20"/>
        </w:rPr>
      </w:pPr>
      <w:r w:rsidDel="00000000" w:rsidR="00000000" w:rsidRPr="00000000">
        <w:rPr>
          <w:sz w:val="20"/>
          <w:szCs w:val="20"/>
          <w:rtl w:val="0"/>
        </w:rPr>
        <w:t xml:space="preserve">El backend deberá determinar el campus aplicable a cada operación a partir de la identidad y los permisos vigentes del usuario. No deberá confiar únicamente en un identificador de campus enviado por la aplicación cliente para decidir a qué datos puede acceder.</w:t>
      </w:r>
    </w:p>
    <w:p w:rsidR="00000000" w:rsidDel="00000000" w:rsidP="00000000" w:rsidRDefault="00000000" w:rsidRPr="00000000" w14:paraId="00000091">
      <w:pPr>
        <w:spacing w:line="360" w:lineRule="auto"/>
        <w:rPr>
          <w:sz w:val="20"/>
          <w:szCs w:val="20"/>
        </w:rPr>
      </w:pPr>
      <w:r w:rsidDel="00000000" w:rsidR="00000000" w:rsidRPr="00000000">
        <w:rPr>
          <w:sz w:val="20"/>
          <w:szCs w:val="20"/>
          <w:rtl w:val="0"/>
        </w:rPr>
        <w:t xml:space="preserve">Las consultas, los detalles individuales y las operaciones de creación, edición o eliminación lógica deberán comprobar el campus correspondiente. Esta regla deberá aplicarse tanto a los datos de PostgreSQL como a los documentos de MongoDB, incluidos mapas, actividades y publicaciones.</w:t>
      </w:r>
    </w:p>
    <w:p w:rsidR="00000000" w:rsidDel="00000000" w:rsidP="00000000" w:rsidRDefault="00000000" w:rsidRPr="00000000" w14:paraId="00000092">
      <w:pPr>
        <w:spacing w:line="360" w:lineRule="auto"/>
        <w:rPr>
          <w:sz w:val="20"/>
          <w:szCs w:val="20"/>
        </w:rPr>
      </w:pPr>
      <w:r w:rsidDel="00000000" w:rsidR="00000000" w:rsidRPr="00000000">
        <w:rPr>
          <w:sz w:val="20"/>
          <w:szCs w:val="20"/>
          <w:rtl w:val="0"/>
        </w:rPr>
        <w:t xml:space="preserve">Un usuario no deberá poder consultar ni modificar datos de otra sede cambiando un parámetro, un UUID o una ruta. Los permisos adicionales de los usuarios autorizados y administradores deberán evaluarse dentro del campus para el que fueron concedidos. Si un usuario cambia de campus, las operaciones posteriores deberán utilizar su contexto vigente.</w:t>
      </w:r>
    </w:p>
    <w:p w:rsidR="00000000" w:rsidDel="00000000" w:rsidP="00000000" w:rsidRDefault="00000000" w:rsidRPr="00000000" w14:paraId="00000093">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94">
      <w:pPr>
        <w:spacing w:line="360" w:lineRule="auto"/>
        <w:rPr>
          <w:b w:val="1"/>
          <w:bCs w:val="1"/>
          <w:sz w:val="20"/>
          <w:szCs w:val="20"/>
        </w:rPr>
      </w:pPr>
      <w:r w:rsidDel="00000000" w:rsidR="00000000" w:rsidRPr="00000000">
        <w:rPr>
          <w:b w:val="1"/>
          <w:bCs w:val="1"/>
          <w:sz w:val="20"/>
          <w:szCs w:val="20"/>
          <w:rtl w:val="0"/>
        </w:rPr>
        <w:t xml:space="preserve">[F2.2-08] - Implementar eliminación lógica y trazabilidad:</w:t>
      </w:r>
    </w:p>
    <w:p w:rsidR="00000000" w:rsidDel="00000000" w:rsidP="00000000" w:rsidRDefault="00000000" w:rsidRPr="00000000" w14:paraId="00000095">
      <w:pPr>
        <w:spacing w:line="360" w:lineRule="auto"/>
        <w:rPr>
          <w:sz w:val="20"/>
          <w:szCs w:val="20"/>
        </w:rPr>
      </w:pPr>
      <w:r w:rsidDel="00000000" w:rsidR="00000000" w:rsidRPr="00000000">
        <w:rPr>
          <w:sz w:val="20"/>
          <w:szCs w:val="20"/>
          <w:rtl w:val="0"/>
        </w:rPr>
        <w:t xml:space="preserve">Las entidades que deban conservar historial deberán utilizar estados de desactivación o eliminación lógica. Al retirar un usuario, publicación, recurso u otro registro aplicable, el sistema deberá dejar de mostrarlo en las consultas operacionales correspondientes sin destruir los datos necesarios para solicitudes, transacciones y reportes históricos.</w:t>
      </w:r>
    </w:p>
    <w:p w:rsidR="00000000" w:rsidDel="00000000" w:rsidP="00000000" w:rsidRDefault="00000000" w:rsidRPr="00000000" w14:paraId="00000096">
      <w:pPr>
        <w:spacing w:line="360" w:lineRule="auto"/>
        <w:rPr>
          <w:sz w:val="20"/>
          <w:szCs w:val="20"/>
        </w:rPr>
      </w:pPr>
      <w:r w:rsidDel="00000000" w:rsidR="00000000" w:rsidRPr="00000000">
        <w:rPr>
          <w:sz w:val="20"/>
          <w:szCs w:val="20"/>
          <w:rtl w:val="0"/>
        </w:rPr>
        <w:t xml:space="preserve">Las consultas deberán distinguir expresamente entre información vigente e histórica. Los registros eliminados lógicamente deberán seguir disponibles para los procesos de analítica autorizados, conforme a las reglas de negocio, sin volver a estar disponibles para intercambio o interacción pública.</w:t>
      </w:r>
    </w:p>
    <w:p w:rsidR="00000000" w:rsidDel="00000000" w:rsidP="00000000" w:rsidRDefault="00000000" w:rsidRPr="00000000" w14:paraId="00000097">
      <w:pPr>
        <w:spacing w:line="360" w:lineRule="auto"/>
        <w:rPr>
          <w:sz w:val="20"/>
          <w:szCs w:val="20"/>
        </w:rPr>
      </w:pPr>
      <w:r w:rsidDel="00000000" w:rsidR="00000000" w:rsidRPr="00000000">
        <w:rPr>
          <w:sz w:val="20"/>
          <w:szCs w:val="20"/>
          <w:rtl w:val="0"/>
        </w:rPr>
        <w:t xml:space="preserve">La trazabilidad de acciones administrativas críticas deberá registrar, como mínimo, el actor, la acción, la entidad afectada y la fecha. Esto incluye cambios de rol, suspensiones y resoluciones de moderación. Cuando una modificación deba conservar sus valores anteriores para auditoría, estos deberán registrarse en un historial adecuado; el estado actual del registro por sí solo no representa una versión anterior.</w:t>
      </w:r>
    </w:p>
    <w:p w:rsidR="00000000" w:rsidDel="00000000" w:rsidP="00000000" w:rsidRDefault="00000000" w:rsidRPr="00000000" w14:paraId="00000098">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99">
      <w:pPr>
        <w:spacing w:line="360" w:lineRule="auto"/>
        <w:rPr>
          <w:sz w:val="20"/>
          <w:szCs w:val="20"/>
        </w:rPr>
      </w:pPr>
      <w:r w:rsidDel="00000000" w:rsidR="00000000" w:rsidRPr="00000000">
        <w:rPr>
          <w:b w:val="1"/>
          <w:bCs w:val="1"/>
          <w:sz w:val="20"/>
          <w:szCs w:val="20"/>
          <w:rtl w:val="0"/>
        </w:rPr>
        <w:t xml:space="preserve">[F2.2-09] - Rate Limiting:</w:t>
      </w:r>
      <w:r w:rsidDel="00000000" w:rsidR="00000000" w:rsidRPr="00000000">
        <w:rPr>
          <w:sz w:val="20"/>
          <w:szCs w:val="20"/>
          <w:rtl w:val="0"/>
        </w:rPr>
        <w:br w:type="textWrapping"/>
        <w:t xml:space="preserve">La API deberá limitar la cantidad de solicitudes permitidas a los endpoints expuestos al cliente, incluidas las rutas públicas y las que requieren autenticación. Los límites deberán poder configurarse sin modificar la lógica de cada controlador.</w:t>
      </w:r>
    </w:p>
    <w:p w:rsidR="00000000" w:rsidDel="00000000" w:rsidP="00000000" w:rsidRDefault="00000000" w:rsidRPr="00000000" w14:paraId="0000009A">
      <w:pPr>
        <w:spacing w:line="360" w:lineRule="auto"/>
        <w:rPr>
          <w:sz w:val="20"/>
          <w:szCs w:val="20"/>
        </w:rPr>
      </w:pPr>
      <w:r w:rsidDel="00000000" w:rsidR="00000000" w:rsidRPr="00000000">
        <w:rPr>
          <w:sz w:val="20"/>
          <w:szCs w:val="20"/>
          <w:rtl w:val="0"/>
        </w:rPr>
        <w:t xml:space="preserve">La implementación deberá permitir aplicar límites distintos según el tipo de operación. Por ejemplo, el inicio de sesión y las operaciones de escritura podrán requerir umbrales diferentes a los de consulta. Cuando corresponda, el límite deberá considerar la identidad autenticada y, para solicitudes sin sesión, el origen de la petición, evitando que un usuario pueda eludirlo simplemente cambiando parámetros de la ruta.</w:t>
      </w:r>
    </w:p>
    <w:p w:rsidR="00000000" w:rsidDel="00000000" w:rsidP="00000000" w:rsidRDefault="00000000" w:rsidRPr="00000000" w14:paraId="0000009B">
      <w:pPr>
        <w:spacing w:line="360" w:lineRule="auto"/>
        <w:rPr>
          <w:sz w:val="20"/>
          <w:szCs w:val="20"/>
        </w:rPr>
      </w:pPr>
      <w:r w:rsidDel="00000000" w:rsidR="00000000" w:rsidRPr="00000000">
        <w:rPr>
          <w:sz w:val="20"/>
          <w:szCs w:val="20"/>
          <w:rtl w:val="0"/>
        </w:rPr>
        <w:t xml:space="preserve">Cuando se supere el límite, la API deberá responder con HTTP 429 y proporcionar una indicación consistente de cuándo puede reintentarse la solicitud. El mecanismo elegido deberá comportarse de forma coherente si el backend se ejecuta en más de una instancia.</w:t>
      </w:r>
    </w:p>
    <w:p w:rsidR="00000000" w:rsidDel="00000000" w:rsidP="00000000" w:rsidRDefault="00000000" w:rsidRPr="00000000" w14:paraId="0000009C">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sz w:val="20"/>
          <w:szCs w:val="20"/>
          <w:rtl w:val="0"/>
        </w:rPr>
        <w:br w:type="textWrapping"/>
      </w:r>
      <w:r w:rsidDel="00000000" w:rsidR="00000000" w:rsidRPr="00000000">
        <w:rPr>
          <w:b w:val="1"/>
          <w:bCs w:val="1"/>
          <w:sz w:val="20"/>
          <w:szCs w:val="20"/>
          <w:rtl w:val="0"/>
        </w:rPr>
        <w:t xml:space="preserve">[F2.2-10] - Endpoints asegurados:</w:t>
      </w:r>
      <w:r w:rsidDel="00000000" w:rsidR="00000000" w:rsidRPr="00000000">
        <w:rPr>
          <w:sz w:val="20"/>
          <w:szCs w:val="20"/>
          <w:rtl w:val="0"/>
        </w:rPr>
        <w:br w:type="textWrapping"/>
        <w:t xml:space="preserve">Cada endpoint deberá declarar quién puede utilizarlo y qué condiciones debe cumplir. Las rutas protegidas deberán verificar la sesión antes de ejecutar su lógica y comprobar el rol, los permisos específicos, el estado de la cuenta y el campus aplicable a la operación.</w:t>
      </w:r>
    </w:p>
    <w:p w:rsidR="00000000" w:rsidDel="00000000" w:rsidP="00000000" w:rsidRDefault="00000000" w:rsidRPr="00000000" w14:paraId="0000009D">
      <w:pPr>
        <w:spacing w:line="360" w:lineRule="auto"/>
        <w:rPr>
          <w:sz w:val="20"/>
          <w:szCs w:val="20"/>
        </w:rPr>
      </w:pPr>
      <w:r w:rsidDel="00000000" w:rsidR="00000000" w:rsidRPr="00000000">
        <w:rPr>
          <w:sz w:val="20"/>
          <w:szCs w:val="20"/>
          <w:rtl w:val="0"/>
        </w:rPr>
        <w:t xml:space="preserve">Los roles y los permisos deberán evaluarse por separado. Tener el rol de usuario autorizado no deberá conceder automáticamente todos sus permisos posibles; por ejemplo, publicar eventos oficiales y consultar reportería son capacidades independientes. Tampoco se deberán conceder automáticamente a un administrador las funciones de un usuario institucional normal.</w:t>
      </w:r>
    </w:p>
    <w:p w:rsidR="00000000" w:rsidDel="00000000" w:rsidP="00000000" w:rsidRDefault="00000000" w:rsidRPr="00000000" w14:paraId="0000009E">
      <w:pPr>
        <w:spacing w:line="360" w:lineRule="auto"/>
        <w:rPr>
          <w:sz w:val="20"/>
          <w:szCs w:val="20"/>
        </w:rPr>
      </w:pPr>
      <w:r w:rsidDel="00000000" w:rsidR="00000000" w:rsidRPr="00000000">
        <w:rPr>
          <w:sz w:val="20"/>
          <w:szCs w:val="20"/>
          <w:rtl w:val="0"/>
        </w:rPr>
        <w:t xml:space="preserve">Las rutas que deban ser públicas, como las necesarias para iniciar el proceso de autenticación, deberán quedar identificadas expresamente. Las demás deberán denegar el acceso por defecto cuando no exista una autorización definida. Una solicitud sin sesión válida deberá recibir una respuesta de falta de autenticación, y una sesión válida sin permiso suficiente deberá recibir una respuesta de acceso denegado.</w:t>
      </w:r>
    </w:p>
    <w:p w:rsidR="00000000" w:rsidDel="00000000" w:rsidP="00000000" w:rsidRDefault="00000000" w:rsidRPr="00000000" w14:paraId="0000009F">
      <w:pPr>
        <w:spacing w:line="360" w:lineRule="auto"/>
        <w:rPr>
          <w:sz w:val="20"/>
          <w:szCs w:val="20"/>
        </w:rPr>
      </w:pPr>
      <w:r w:rsidDel="00000000" w:rsidR="00000000" w:rsidRPr="00000000">
        <w:rPr>
          <w:rtl w:val="0"/>
        </w:rPr>
      </w:r>
    </w:p>
    <w:p w:rsidR="00000000" w:rsidDel="00000000" w:rsidP="00000000" w:rsidRDefault="00000000" w:rsidRPr="00000000" w14:paraId="000000A0">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A1">
      <w:pPr>
        <w:pStyle w:val="Heading3"/>
        <w:spacing w:line="360" w:lineRule="auto"/>
        <w:rPr>
          <w:sz w:val="24"/>
          <w:szCs w:val="24"/>
        </w:rPr>
      </w:pPr>
      <w:bookmarkStart w:colFirst="0" w:colLast="0" w:name="_heading=h.xiaz1tf52dlf" w:id="8"/>
      <w:bookmarkEnd w:id="8"/>
      <w:r w:rsidDel="00000000" w:rsidR="00000000" w:rsidRPr="00000000">
        <w:rPr>
          <w:sz w:val="24"/>
          <w:szCs w:val="24"/>
          <w:rtl w:val="0"/>
        </w:rPr>
        <w:t xml:space="preserve">4.3 Autenticación y perfiles</w:t>
      </w:r>
    </w:p>
    <w:p w:rsidR="00000000" w:rsidDel="00000000" w:rsidP="00000000" w:rsidRDefault="00000000" w:rsidRPr="00000000" w14:paraId="000000A2">
      <w:pPr>
        <w:spacing w:line="360" w:lineRule="auto"/>
        <w:rPr>
          <w:sz w:val="20"/>
          <w:szCs w:val="20"/>
        </w:rPr>
      </w:pPr>
      <w:r w:rsidDel="00000000" w:rsidR="00000000" w:rsidRPr="00000000">
        <w:rPr>
          <w:b w:val="1"/>
          <w:bCs w:val="1"/>
          <w:sz w:val="20"/>
          <w:szCs w:val="20"/>
          <w:rtl w:val="0"/>
        </w:rPr>
        <w:t xml:space="preserve">[F2.3-01] - Integrar autenticación con Supabase Auth:</w:t>
      </w:r>
      <w:r w:rsidDel="00000000" w:rsidR="00000000" w:rsidRPr="00000000">
        <w:rPr>
          <w:sz w:val="20"/>
          <w:szCs w:val="20"/>
          <w:rtl w:val="0"/>
        </w:rPr>
        <w:br w:type="textWrapping"/>
        <w:t xml:space="preserve">La aplicación Expo y el backend deberán integrarse con Supabase Auth para gestionar la identidad de los usuarios. Cada cuenta autenticada deberá vincularse mediante su UUID con el perfil y los permisos almacenados en PostgreSQL.</w:t>
      </w:r>
    </w:p>
    <w:p w:rsidR="00000000" w:rsidDel="00000000" w:rsidP="00000000" w:rsidRDefault="00000000" w:rsidRPr="00000000" w14:paraId="000000A3">
      <w:pPr>
        <w:spacing w:line="360" w:lineRule="auto"/>
        <w:rPr>
          <w:sz w:val="20"/>
          <w:szCs w:val="20"/>
        </w:rPr>
      </w:pPr>
      <w:r w:rsidDel="00000000" w:rsidR="00000000" w:rsidRPr="00000000">
        <w:rPr>
          <w:sz w:val="20"/>
          <w:szCs w:val="20"/>
          <w:rtl w:val="0"/>
        </w:rPr>
        <w:t xml:space="preserve">El backend deberá validar las credenciales de cada solicitud protegida antes de consultar el perfil o ejecutar una operación. Deberá rechazar credenciales ausentes, inválidas o vencidas y comprobar el estado vigente de la cuenta, incluso cuando el usuario conserve una sesión iniciada en su dispositivo.</w:t>
      </w:r>
    </w:p>
    <w:p w:rsidR="00000000" w:rsidDel="00000000" w:rsidP="00000000" w:rsidRDefault="00000000" w:rsidRPr="00000000" w14:paraId="000000A4">
      <w:pPr>
        <w:spacing w:line="360" w:lineRule="auto"/>
        <w:rPr>
          <w:sz w:val="20"/>
          <w:szCs w:val="20"/>
        </w:rPr>
      </w:pPr>
      <w:r w:rsidDel="00000000" w:rsidR="00000000" w:rsidRPr="00000000">
        <w:rPr>
          <w:sz w:val="20"/>
          <w:szCs w:val="20"/>
          <w:rtl w:val="0"/>
        </w:rPr>
        <w:t xml:space="preserve">Las credenciales con privilegios de administración de Supabase deberán permanecer del lado del servidor. La integración deberá proporcionar la base técnica que utilizarán las tareas de registro, inicio de sesión y recuperación de credenciales.</w:t>
      </w:r>
    </w:p>
    <w:p w:rsidR="00000000" w:rsidDel="00000000" w:rsidP="00000000" w:rsidRDefault="00000000" w:rsidRPr="00000000" w14:paraId="000000A5">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A6">
      <w:pPr>
        <w:spacing w:line="360" w:lineRule="auto"/>
        <w:rPr>
          <w:sz w:val="20"/>
          <w:szCs w:val="20"/>
        </w:rPr>
      </w:pPr>
      <w:r w:rsidDel="00000000" w:rsidR="00000000" w:rsidRPr="00000000">
        <w:rPr>
          <w:b w:val="1"/>
          <w:bCs w:val="1"/>
          <w:sz w:val="20"/>
          <w:szCs w:val="20"/>
          <w:rtl w:val="0"/>
        </w:rPr>
        <w:t xml:space="preserve">[F2.3-02] - Registrar una cuenta institucional verificada:</w:t>
      </w:r>
      <w:r w:rsidDel="00000000" w:rsidR="00000000" w:rsidRPr="00000000">
        <w:rPr>
          <w:sz w:val="20"/>
          <w:szCs w:val="20"/>
          <w:rtl w:val="0"/>
        </w:rPr>
        <w:br w:type="textWrapping"/>
        <w:t xml:space="preserve">El sistema deberá permitir que una persona cree una cuenta de usuario institucional mediante un correo perteneciente a una institución admitida por CampusLink. Deberá comprobar el formato y la pertenencia del correo al dominio institucional configurado, así como evitar el registro de una cuenta duplicada.</w:t>
      </w:r>
    </w:p>
    <w:p w:rsidR="00000000" w:rsidDel="00000000" w:rsidP="00000000" w:rsidRDefault="00000000" w:rsidRPr="00000000" w14:paraId="000000A7">
      <w:pPr>
        <w:spacing w:line="360" w:lineRule="auto"/>
        <w:rPr>
          <w:sz w:val="20"/>
          <w:szCs w:val="20"/>
        </w:rPr>
      </w:pPr>
      <w:r w:rsidDel="00000000" w:rsidR="00000000" w:rsidRPr="00000000">
        <w:rPr>
          <w:sz w:val="20"/>
          <w:szCs w:val="20"/>
          <w:rtl w:val="0"/>
        </w:rPr>
        <w:t xml:space="preserve">El usuario deberá verificar que controla la dirección de correo antes de obtener acceso como usuario institucional verificado. Una vez completada la verificación, el sistema deberá vincular la identidad de Supabase Auth con su perfil en PostgreSQL y el campus que le corresponda.</w:t>
      </w:r>
    </w:p>
    <w:p w:rsidR="00000000" w:rsidDel="00000000" w:rsidP="00000000" w:rsidRDefault="00000000" w:rsidRPr="00000000" w14:paraId="000000A8">
      <w:pPr>
        <w:spacing w:line="360" w:lineRule="auto"/>
        <w:rPr>
          <w:sz w:val="20"/>
          <w:szCs w:val="20"/>
        </w:rPr>
      </w:pPr>
      <w:r w:rsidDel="00000000" w:rsidR="00000000" w:rsidRPr="00000000">
        <w:rPr>
          <w:sz w:val="20"/>
          <w:szCs w:val="20"/>
          <w:rtl w:val="0"/>
        </w:rPr>
        <w:t xml:space="preserve">El registro público no deberá permitir que una persona se asigne permisos de usuario autorizado o administrador. Los administradores podrán tener correos no institucionales, pero su incorporación y asignación de permisos deberán realizarse mediante un flujo administrativo separado.</w:t>
      </w:r>
    </w:p>
    <w:p w:rsidR="00000000" w:rsidDel="00000000" w:rsidP="00000000" w:rsidRDefault="00000000" w:rsidRPr="00000000" w14:paraId="000000A9">
      <w:pPr>
        <w:spacing w:line="360" w:lineRule="auto"/>
        <w:rPr>
          <w:sz w:val="20"/>
          <w:szCs w:val="20"/>
        </w:rPr>
      </w:pPr>
      <w:r w:rsidDel="00000000" w:rsidR="00000000" w:rsidRPr="00000000">
        <w:rPr>
          <w:b w:val="1"/>
          <w:bCs w:val="1"/>
          <w:i w:val="1"/>
          <w:iCs w:val="1"/>
          <w:sz w:val="20"/>
          <w:szCs w:val="20"/>
          <w:rtl w:val="0"/>
        </w:rPr>
        <w:t xml:space="preserve">Prioridad de la tarea: Must Have - Story Points: 2</w:t>
      </w:r>
      <w:r w:rsidDel="00000000" w:rsidR="00000000" w:rsidRPr="00000000">
        <w:rPr>
          <w:rtl w:val="0"/>
        </w:rPr>
      </w:r>
    </w:p>
    <w:p w:rsidR="00000000" w:rsidDel="00000000" w:rsidP="00000000" w:rsidRDefault="00000000" w:rsidRPr="00000000" w14:paraId="000000AA">
      <w:pPr>
        <w:spacing w:line="360" w:lineRule="auto"/>
        <w:rPr>
          <w:sz w:val="20"/>
          <w:szCs w:val="20"/>
        </w:rPr>
      </w:pPr>
      <w:r w:rsidDel="00000000" w:rsidR="00000000" w:rsidRPr="00000000">
        <w:rPr>
          <w:b w:val="1"/>
          <w:bCs w:val="1"/>
          <w:sz w:val="20"/>
          <w:szCs w:val="20"/>
          <w:rtl w:val="0"/>
        </w:rPr>
        <w:t xml:space="preserve">[F2.3-03] - Iniciar y recuperar una sesión:</w:t>
      </w:r>
      <w:r w:rsidDel="00000000" w:rsidR="00000000" w:rsidRPr="00000000">
        <w:rPr>
          <w:sz w:val="20"/>
          <w:szCs w:val="20"/>
          <w:rtl w:val="0"/>
        </w:rPr>
        <w:br w:type="textWrapping"/>
        <w:t xml:space="preserve">El sistema deberá permitir iniciar sesión a usuarios institucionales, usuarios autorizados y administradores con sus credenciales de Supabase Auth. Tras la autenticación, la aplicación deberá obtener el perfil y los permisos vigentes para mostrar únicamente las funciones que correspondan al usuario.</w:t>
      </w:r>
    </w:p>
    <w:p w:rsidR="00000000" w:rsidDel="00000000" w:rsidP="00000000" w:rsidRDefault="00000000" w:rsidRPr="00000000" w14:paraId="000000AB">
      <w:pPr>
        <w:spacing w:line="360" w:lineRule="auto"/>
        <w:rPr>
          <w:sz w:val="20"/>
          <w:szCs w:val="20"/>
        </w:rPr>
      </w:pPr>
      <w:r w:rsidDel="00000000" w:rsidR="00000000" w:rsidRPr="00000000">
        <w:rPr>
          <w:sz w:val="20"/>
          <w:szCs w:val="20"/>
          <w:rtl w:val="0"/>
        </w:rPr>
        <w:t xml:space="preserve">El usuario deberá poder cerrar sesión desde la aplicación. El cierre deberá retirar la sesión del dispositivo y finalizar su capacidad de renovación conforme al mecanismo de Supabase Auth. Las solicitudes posteriores deberán seguir sujetas a la validación de credenciales y al estado actual de la cuenta.</w:t>
      </w:r>
    </w:p>
    <w:p w:rsidR="00000000" w:rsidDel="00000000" w:rsidP="00000000" w:rsidRDefault="00000000" w:rsidRPr="00000000" w14:paraId="000000AC">
      <w:pPr>
        <w:spacing w:line="360" w:lineRule="auto"/>
        <w:rPr>
          <w:sz w:val="20"/>
          <w:szCs w:val="20"/>
        </w:rPr>
      </w:pPr>
      <w:r w:rsidDel="00000000" w:rsidR="00000000" w:rsidRPr="00000000">
        <w:rPr>
          <w:sz w:val="20"/>
          <w:szCs w:val="20"/>
          <w:rtl w:val="0"/>
        </w:rPr>
        <w:t xml:space="preserve">El sistema deberá ofrecer recuperación de credenciales mediante un mensaje enviado al correo asociado a la cuenta. El enlace o mecanismo de recuperación deberá tener vigencia limitada y permitir establecer una nueva credencial sin revelar contraseñas anteriores. Las respuestas del formulario no deberán confirmar a terceros si una dirección de correo tiene una cuenta registrada.</w:t>
      </w:r>
    </w:p>
    <w:p w:rsidR="00000000" w:rsidDel="00000000" w:rsidP="00000000" w:rsidRDefault="00000000" w:rsidRPr="00000000" w14:paraId="000000AD">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AE">
      <w:pPr>
        <w:spacing w:line="360" w:lineRule="auto"/>
        <w:rPr>
          <w:sz w:val="20"/>
          <w:szCs w:val="20"/>
        </w:rPr>
      </w:pPr>
      <w:r w:rsidDel="00000000" w:rsidR="00000000" w:rsidRPr="00000000">
        <w:rPr>
          <w:b w:val="1"/>
          <w:bCs w:val="1"/>
          <w:sz w:val="20"/>
          <w:szCs w:val="20"/>
          <w:rtl w:val="0"/>
        </w:rPr>
        <w:t xml:space="preserve">[F2.3-04] - Gestionar el perfil académico:</w:t>
      </w:r>
      <w:r w:rsidDel="00000000" w:rsidR="00000000" w:rsidRPr="00000000">
        <w:rPr>
          <w:sz w:val="20"/>
          <w:szCs w:val="20"/>
          <w:rtl w:val="0"/>
        </w:rPr>
        <w:br w:type="textWrapping"/>
        <w:t xml:space="preserve">El usuario institucional deberá poder consultar y actualizar su nombre completo, campus actual y carreras asociadas. El nombre completo se almacenará como un solo atributo. El perfil deberá admitir más de una carrera sin obligar a seleccionar una carrera principal fija.</w:t>
      </w:r>
    </w:p>
    <w:p w:rsidR="00000000" w:rsidDel="00000000" w:rsidP="00000000" w:rsidRDefault="00000000" w:rsidRPr="00000000" w14:paraId="000000AF">
      <w:pPr>
        <w:spacing w:line="360" w:lineRule="auto"/>
        <w:rPr>
          <w:sz w:val="20"/>
          <w:szCs w:val="20"/>
        </w:rPr>
      </w:pPr>
      <w:r w:rsidDel="00000000" w:rsidR="00000000" w:rsidRPr="00000000">
        <w:rPr>
          <w:sz w:val="20"/>
          <w:szCs w:val="20"/>
          <w:rtl w:val="0"/>
        </w:rPr>
        <w:t xml:space="preserve">Los cambios deberán validarse contra los campus y carreras registrados en el sistema. Cuando el usuario cambie de campus, las consultas posteriores deberán utilizar su campus vigente y los permisos deberán evaluarse nuevamente para ese contexto. Las publicaciones creadas anteriormente conservarán la sede a la que pertenecen; el cambio de perfil no deberá trasladarlas automáticamente.</w:t>
      </w:r>
    </w:p>
    <w:p w:rsidR="00000000" w:rsidDel="00000000" w:rsidP="00000000" w:rsidRDefault="00000000" w:rsidRPr="00000000" w14:paraId="000000B0">
      <w:pPr>
        <w:spacing w:line="360" w:lineRule="auto"/>
        <w:rPr>
          <w:sz w:val="20"/>
          <w:szCs w:val="20"/>
        </w:rPr>
      </w:pPr>
      <w:r w:rsidDel="00000000" w:rsidR="00000000" w:rsidRPr="00000000">
        <w:rPr>
          <w:sz w:val="20"/>
          <w:szCs w:val="20"/>
          <w:rtl w:val="0"/>
        </w:rPr>
        <w:t xml:space="preserve">De acuerdo con las reglas actuales, el perfil conservará los valores vigentes de campus y carreras, sin almacenar un historial de sus asociaciones anteriores.</w:t>
      </w:r>
    </w:p>
    <w:p w:rsidR="00000000" w:rsidDel="00000000" w:rsidP="00000000" w:rsidRDefault="00000000" w:rsidRPr="00000000" w14:paraId="000000B1">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B2">
      <w:pPr>
        <w:spacing w:line="360" w:lineRule="auto"/>
        <w:rPr>
          <w:sz w:val="20"/>
          <w:szCs w:val="20"/>
        </w:rPr>
      </w:pPr>
      <w:r w:rsidDel="00000000" w:rsidR="00000000" w:rsidRPr="00000000">
        <w:rPr>
          <w:b w:val="1"/>
          <w:bCs w:val="1"/>
          <w:sz w:val="20"/>
          <w:szCs w:val="20"/>
          <w:rtl w:val="0"/>
        </w:rPr>
        <w:t xml:space="preserve">[F2.3-05] - Asignar roles y permisos por campus:</w:t>
      </w:r>
      <w:r w:rsidDel="00000000" w:rsidR="00000000" w:rsidRPr="00000000">
        <w:rPr>
          <w:sz w:val="20"/>
          <w:szCs w:val="20"/>
          <w:rtl w:val="0"/>
        </w:rPr>
        <w:br w:type="textWrapping"/>
        <w:t xml:space="preserve">El administrador con alcance sobre un campus deberá poder consultar y modificar los roles y permisos asignados a los usuarios de esa sede. Cada asignación deberá indicar a qué campus corresponde y deberá tener efecto en las operaciones posteriores del usuario.</w:t>
      </w:r>
    </w:p>
    <w:p w:rsidR="00000000" w:rsidDel="00000000" w:rsidP="00000000" w:rsidRDefault="00000000" w:rsidRPr="00000000" w14:paraId="000000B3">
      <w:pPr>
        <w:spacing w:line="360" w:lineRule="auto"/>
        <w:rPr>
          <w:sz w:val="20"/>
          <w:szCs w:val="20"/>
        </w:rPr>
      </w:pPr>
      <w:r w:rsidDel="00000000" w:rsidR="00000000" w:rsidRPr="00000000">
        <w:rPr>
          <w:sz w:val="20"/>
          <w:szCs w:val="20"/>
          <w:rtl w:val="0"/>
        </w:rPr>
        <w:t xml:space="preserve">El sistema deberá tratar el rol y los permisos como conceptos separados. Por ejemplo, un usuario autorizado podrá recibir permiso para publicar eventos oficiales sin recibir por ello permiso para consultar reportería. Los administradores tendrán acceso automáticamente las funciones de un usuario institucional normal.</w:t>
      </w:r>
    </w:p>
    <w:p w:rsidR="00000000" w:rsidDel="00000000" w:rsidP="00000000" w:rsidRDefault="00000000" w:rsidRPr="00000000" w14:paraId="000000B4">
      <w:pPr>
        <w:spacing w:line="360" w:lineRule="auto"/>
        <w:rPr>
          <w:sz w:val="20"/>
          <w:szCs w:val="20"/>
        </w:rPr>
      </w:pPr>
      <w:r w:rsidDel="00000000" w:rsidR="00000000" w:rsidRPr="00000000">
        <w:rPr>
          <w:sz w:val="20"/>
          <w:szCs w:val="20"/>
          <w:rtl w:val="0"/>
        </w:rPr>
        <w:t xml:space="preserve">La asignación, modificación y revocación de roles deberá quedar registrada para conservar el historial de cambios. Antes de implementar las opciones disponibles en la interfaz y la API, el equipo deberá cerrar el catálogo de roles fijos y sus capacidades base, identificado como pendiente.</w:t>
      </w:r>
    </w:p>
    <w:p w:rsidR="00000000" w:rsidDel="00000000" w:rsidP="00000000" w:rsidRDefault="00000000" w:rsidRPr="00000000" w14:paraId="000000B5">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B6">
      <w:pPr>
        <w:spacing w:line="360" w:lineRule="auto"/>
        <w:rPr>
          <w:b w:val="1"/>
          <w:bCs w:val="1"/>
          <w:sz w:val="20"/>
          <w:szCs w:val="20"/>
        </w:rPr>
      </w:pPr>
      <w:r w:rsidDel="00000000" w:rsidR="00000000" w:rsidRPr="00000000">
        <w:rPr>
          <w:b w:val="1"/>
          <w:bCs w:val="1"/>
          <w:sz w:val="20"/>
          <w:szCs w:val="20"/>
          <w:rtl w:val="0"/>
        </w:rPr>
        <w:t xml:space="preserve">[F2.3-06] - Aplicar autorización por permiso y campus:</w:t>
      </w:r>
    </w:p>
    <w:p w:rsidR="00000000" w:rsidDel="00000000" w:rsidP="00000000" w:rsidRDefault="00000000" w:rsidRPr="00000000" w14:paraId="000000B7">
      <w:pPr>
        <w:spacing w:line="360" w:lineRule="auto"/>
        <w:rPr>
          <w:sz w:val="20"/>
          <w:szCs w:val="20"/>
        </w:rPr>
      </w:pPr>
      <w:r w:rsidDel="00000000" w:rsidR="00000000" w:rsidRPr="00000000">
        <w:rPr>
          <w:sz w:val="20"/>
          <w:szCs w:val="20"/>
          <w:rtl w:val="0"/>
        </w:rPr>
        <w:t xml:space="preserve">Antes de ejecutar una operación protegida, el backend deberá comprobar la identidad del solicitante, el estado vigente de su cuenta, su rol y los permisos necesarios para esa acción. También deberá comprobar que el recurso afectado pertenece a un campus sobre el cual el usuario tiene autorización.</w:t>
      </w:r>
    </w:p>
    <w:p w:rsidR="00000000" w:rsidDel="00000000" w:rsidP="00000000" w:rsidRDefault="00000000" w:rsidRPr="00000000" w14:paraId="000000B8">
      <w:pPr>
        <w:spacing w:line="360" w:lineRule="auto"/>
        <w:rPr>
          <w:sz w:val="20"/>
          <w:szCs w:val="20"/>
        </w:rPr>
      </w:pPr>
      <w:r w:rsidDel="00000000" w:rsidR="00000000" w:rsidRPr="00000000">
        <w:rPr>
          <w:sz w:val="20"/>
          <w:szCs w:val="20"/>
          <w:rtl w:val="0"/>
        </w:rPr>
        <w:t xml:space="preserve">La comprobación deberá aplicarse tanto a consultas como a operaciones de creación, modificación y desactivación. Conocer el identificador de una publicación, actividad o usuario de otra sede no deberá permitir acceder a sus datos ni modificarlos. Cuando una acción dependa de la propiedad del recurso, el backend deberá comprobar también quién lo creó o a quién pertenece.</w:t>
      </w:r>
    </w:p>
    <w:p w:rsidR="00000000" w:rsidDel="00000000" w:rsidP="00000000" w:rsidRDefault="00000000" w:rsidRPr="00000000" w14:paraId="000000B9">
      <w:pPr>
        <w:spacing w:line="360" w:lineRule="auto"/>
        <w:rPr>
          <w:sz w:val="20"/>
          <w:szCs w:val="20"/>
        </w:rPr>
      </w:pPr>
      <w:r w:rsidDel="00000000" w:rsidR="00000000" w:rsidRPr="00000000">
        <w:rPr>
          <w:sz w:val="20"/>
          <w:szCs w:val="20"/>
          <w:rtl w:val="0"/>
        </w:rPr>
        <w:t xml:space="preserve">Las restricciones deberán aplicarse en el servidor aunque la aplicación oculte botones al usuario. Un permiso otorgado para un campus no deberá ser válido automáticamente en otro, y una cuenta suspendida o desactivada no deberá poder continuar operando mediante una sesión iniciada previamente.</w:t>
      </w:r>
    </w:p>
    <w:p w:rsidR="00000000" w:rsidDel="00000000" w:rsidP="00000000" w:rsidRDefault="00000000" w:rsidRPr="00000000" w14:paraId="000000BA">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BB">
      <w:pPr>
        <w:spacing w:line="360" w:lineRule="auto"/>
        <w:rPr>
          <w:b w:val="1"/>
          <w:bCs w:val="1"/>
          <w:sz w:val="20"/>
          <w:szCs w:val="20"/>
        </w:rPr>
      </w:pPr>
      <w:r w:rsidDel="00000000" w:rsidR="00000000" w:rsidRPr="00000000">
        <w:rPr>
          <w:b w:val="1"/>
          <w:bCs w:val="1"/>
          <w:sz w:val="20"/>
          <w:szCs w:val="20"/>
          <w:rtl w:val="0"/>
        </w:rPr>
        <w:t xml:space="preserve">[F2.3-07] - Suspender o desactivar una cuenta:</w:t>
      </w:r>
    </w:p>
    <w:p w:rsidR="00000000" w:rsidDel="00000000" w:rsidP="00000000" w:rsidRDefault="00000000" w:rsidRPr="00000000" w14:paraId="000000BC">
      <w:pPr>
        <w:spacing w:line="360" w:lineRule="auto"/>
        <w:rPr>
          <w:sz w:val="20"/>
          <w:szCs w:val="20"/>
        </w:rPr>
      </w:pPr>
      <w:r w:rsidDel="00000000" w:rsidR="00000000" w:rsidRPr="00000000">
        <w:rPr>
          <w:sz w:val="20"/>
          <w:szCs w:val="20"/>
          <w:rtl w:val="0"/>
        </w:rPr>
        <w:t xml:space="preserve">Un administrador con el alcance correspondiente deberá poder suspender o desactivar una cuenta sin eliminar físicamente su perfil ni sus registros históricos. El sistema deberá conservar el estado de la cuenta, la fecha del cambio y la identidad del administrador que realizó la acción.</w:t>
      </w:r>
    </w:p>
    <w:p w:rsidR="00000000" w:rsidDel="00000000" w:rsidP="00000000" w:rsidRDefault="00000000" w:rsidRPr="00000000" w14:paraId="000000BD">
      <w:pPr>
        <w:spacing w:line="360" w:lineRule="auto"/>
        <w:rPr>
          <w:sz w:val="20"/>
          <w:szCs w:val="20"/>
        </w:rPr>
      </w:pPr>
      <w:r w:rsidDel="00000000" w:rsidR="00000000" w:rsidRPr="00000000">
        <w:rPr>
          <w:sz w:val="20"/>
          <w:szCs w:val="20"/>
          <w:rtl w:val="0"/>
        </w:rPr>
        <w:t xml:space="preserve">Una cuenta suspendida o desactivada no deberá poder ejecutar operaciones protegidas, aunque conserve credenciales en un dispositivo. Al desactivar una cuenta, sus publicaciones físicas activas también deberán desactivarse.</w:t>
      </w:r>
    </w:p>
    <w:p w:rsidR="00000000" w:rsidDel="00000000" w:rsidP="00000000" w:rsidRDefault="00000000" w:rsidRPr="00000000" w14:paraId="000000BE">
      <w:pPr>
        <w:spacing w:line="360" w:lineRule="auto"/>
        <w:rPr>
          <w:sz w:val="20"/>
          <w:szCs w:val="20"/>
        </w:rPr>
      </w:pPr>
      <w:r w:rsidDel="00000000" w:rsidR="00000000" w:rsidRPr="00000000">
        <w:rPr>
          <w:sz w:val="20"/>
          <w:szCs w:val="20"/>
          <w:rtl w:val="0"/>
        </w:rPr>
        <w:t xml:space="preserve">Las transacciones, solicitudes y demás antecedentes históricos deberán permanecer visibles para los procesos autorizados de auditoría y reportería. Si el usuario había vendido o donado un recurso digital, quienes ya lo adquirieron o recibieron deberán conservar el acceso que les corresponda, aunque el propietario haya sido desactivado.</w:t>
      </w:r>
    </w:p>
    <w:p w:rsidR="00000000" w:rsidDel="00000000" w:rsidP="00000000" w:rsidRDefault="00000000" w:rsidRPr="00000000" w14:paraId="000000BF">
      <w:pPr>
        <w:spacing w:line="360" w:lineRule="auto"/>
        <w:rPr>
          <w:sz w:val="20"/>
          <w:szCs w:val="20"/>
        </w:rPr>
      </w:pPr>
      <w:r w:rsidDel="00000000" w:rsidR="00000000" w:rsidRPr="00000000">
        <w:rPr>
          <w:b w:val="1"/>
          <w:bCs w:val="1"/>
          <w:i w:val="1"/>
          <w:iCs w:val="1"/>
          <w:sz w:val="20"/>
          <w:szCs w:val="20"/>
          <w:rtl w:val="0"/>
        </w:rPr>
        <w:t xml:space="preserve">Prioridad de la tarea: Must Have - Story Points: 2</w:t>
      </w:r>
      <w:r w:rsidDel="00000000" w:rsidR="00000000" w:rsidRPr="00000000">
        <w:rPr>
          <w:rtl w:val="0"/>
        </w:rPr>
      </w:r>
    </w:p>
    <w:p w:rsidR="00000000" w:rsidDel="00000000" w:rsidP="00000000" w:rsidRDefault="00000000" w:rsidRPr="00000000" w14:paraId="000000C0">
      <w:pPr>
        <w:spacing w:line="360" w:lineRule="auto"/>
        <w:rPr>
          <w:sz w:val="20"/>
          <w:szCs w:val="20"/>
        </w:rPr>
      </w:pPr>
      <w:r w:rsidDel="00000000" w:rsidR="00000000" w:rsidRPr="00000000">
        <w:rPr>
          <w:b w:val="1"/>
          <w:bCs w:val="1"/>
          <w:sz w:val="20"/>
          <w:szCs w:val="20"/>
          <w:rtl w:val="0"/>
        </w:rPr>
        <w:t xml:space="preserve">[F2.3-08] - Auditar acciones críticas de administración:</w:t>
      </w:r>
      <w:r w:rsidDel="00000000" w:rsidR="00000000" w:rsidRPr="00000000">
        <w:rPr>
          <w:sz w:val="20"/>
          <w:szCs w:val="20"/>
          <w:rtl w:val="0"/>
        </w:rPr>
        <w:br w:type="textWrapping"/>
        <w:t xml:space="preserve">El sistema deberá permitir a los administradores autorizados consultar el historial de acciones administrativas críticas: cambios de rol, suspensiones de cuentas y resoluciones de denuncias o moderación. La consulta deberá respetar el alcance por campus del administrador.</w:t>
      </w:r>
    </w:p>
    <w:p w:rsidR="00000000" w:rsidDel="00000000" w:rsidP="00000000" w:rsidRDefault="00000000" w:rsidRPr="00000000" w14:paraId="000000C1">
      <w:pPr>
        <w:spacing w:line="360" w:lineRule="auto"/>
        <w:rPr>
          <w:sz w:val="20"/>
          <w:szCs w:val="20"/>
        </w:rPr>
      </w:pPr>
      <w:r w:rsidDel="00000000" w:rsidR="00000000" w:rsidRPr="00000000">
        <w:rPr>
          <w:sz w:val="20"/>
          <w:szCs w:val="20"/>
          <w:rtl w:val="0"/>
        </w:rPr>
        <w:t xml:space="preserve">Cada registro deberá identificar la acción realizada, el administrador responsable, la entidad o usuario afectado, el campus, la fecha y los datos necesarios para comprender el cambio o la resolución. Los cambios de rol deberán permitir reconocer la asignación anterior y la nueva.</w:t>
      </w:r>
    </w:p>
    <w:p w:rsidR="00000000" w:rsidDel="00000000" w:rsidP="00000000" w:rsidRDefault="00000000" w:rsidRPr="00000000" w14:paraId="000000C2">
      <w:pPr>
        <w:spacing w:line="360" w:lineRule="auto"/>
        <w:rPr>
          <w:sz w:val="20"/>
          <w:szCs w:val="20"/>
        </w:rPr>
      </w:pPr>
      <w:r w:rsidDel="00000000" w:rsidR="00000000" w:rsidRPr="00000000">
        <w:rPr>
          <w:sz w:val="20"/>
          <w:szCs w:val="20"/>
          <w:rtl w:val="0"/>
        </w:rPr>
        <w:t xml:space="preserve">Los registros de auditoría deberán conservarse aunque el usuario o el contenido afectado se desactive lógicamente. La consulta no deberá exponer contraseñas, credenciales de sesión ni otros secretos. Esta tarea utiliza el mecanismo de trazabilidad definido en la F2.2 y lo pone a disposición de la administración con los permisos correspondientes.</w:t>
      </w:r>
    </w:p>
    <w:p w:rsidR="00000000" w:rsidDel="00000000" w:rsidP="00000000" w:rsidRDefault="00000000" w:rsidRPr="00000000" w14:paraId="000000C3">
      <w:pPr>
        <w:spacing w:line="360" w:lineRule="auto"/>
        <w:rPr>
          <w:sz w:val="20"/>
          <w:szCs w:val="20"/>
        </w:rPr>
      </w:pPr>
      <w:r w:rsidDel="00000000" w:rsidR="00000000" w:rsidRPr="00000000">
        <w:rPr>
          <w:b w:val="1"/>
          <w:bCs w:val="1"/>
          <w:i w:val="1"/>
          <w:iCs w:val="1"/>
          <w:sz w:val="20"/>
          <w:szCs w:val="20"/>
          <w:rtl w:val="0"/>
        </w:rPr>
        <w:t xml:space="preserve">Prioridad de la tarea: Must Have - Story Points: 2</w:t>
      </w:r>
      <w:r w:rsidDel="00000000" w:rsidR="00000000" w:rsidRPr="00000000">
        <w:rPr>
          <w:rtl w:val="0"/>
        </w:rPr>
      </w:r>
    </w:p>
    <w:p w:rsidR="00000000" w:rsidDel="00000000" w:rsidP="00000000" w:rsidRDefault="00000000" w:rsidRPr="00000000" w14:paraId="000000C4">
      <w:pPr>
        <w:pStyle w:val="Heading3"/>
        <w:spacing w:line="360" w:lineRule="auto"/>
        <w:rPr>
          <w:sz w:val="24"/>
          <w:szCs w:val="24"/>
        </w:rPr>
      </w:pPr>
      <w:bookmarkStart w:colFirst="0" w:colLast="0" w:name="_heading=h.fs2pumrkm4x5" w:id="9"/>
      <w:bookmarkEnd w:id="9"/>
      <w:r w:rsidDel="00000000" w:rsidR="00000000" w:rsidRPr="00000000">
        <w:rPr>
          <w:sz w:val="24"/>
          <w:szCs w:val="24"/>
          <w:rtl w:val="0"/>
        </w:rPr>
        <w:t xml:space="preserve">4.4 Marketplace y transacciones</w:t>
      </w:r>
    </w:p>
    <w:p w:rsidR="00000000" w:rsidDel="00000000" w:rsidP="00000000" w:rsidRDefault="00000000" w:rsidRPr="00000000" w14:paraId="000000C5">
      <w:pPr>
        <w:spacing w:line="360" w:lineRule="auto"/>
        <w:rPr>
          <w:sz w:val="20"/>
          <w:szCs w:val="20"/>
        </w:rPr>
      </w:pPr>
      <w:r w:rsidDel="00000000" w:rsidR="00000000" w:rsidRPr="00000000">
        <w:rPr>
          <w:b w:val="1"/>
          <w:bCs w:val="1"/>
          <w:sz w:val="20"/>
          <w:szCs w:val="20"/>
          <w:rtl w:val="0"/>
        </w:rPr>
        <w:t xml:space="preserve">[F2.4-01] - Publicar un recurso físico para venta o donación:</w:t>
      </w:r>
      <w:r w:rsidDel="00000000" w:rsidR="00000000" w:rsidRPr="00000000">
        <w:rPr>
          <w:sz w:val="20"/>
          <w:szCs w:val="20"/>
          <w:rtl w:val="0"/>
        </w:rPr>
        <w:br w:type="textWrapping"/>
        <w:t xml:space="preserve">El sistema deberá permitir que un usuario institucional verificado o autorizado publique una unidad de un recurso físico. Deberá elegir una sola modalidad: venta o donación. Si elige venta, deberá indicar un precio válido; si elige donación, la publicación no deberá presentar un precio de venta.</w:t>
      </w:r>
    </w:p>
    <w:p w:rsidR="00000000" w:rsidDel="00000000" w:rsidP="00000000" w:rsidRDefault="00000000" w:rsidRPr="00000000" w14:paraId="000000C6">
      <w:pPr>
        <w:spacing w:line="360" w:lineRule="auto"/>
        <w:rPr>
          <w:sz w:val="20"/>
          <w:szCs w:val="20"/>
        </w:rPr>
      </w:pPr>
      <w:r w:rsidDel="00000000" w:rsidR="00000000" w:rsidRPr="00000000">
        <w:rPr>
          <w:sz w:val="20"/>
          <w:szCs w:val="20"/>
          <w:rtl w:val="0"/>
        </w:rPr>
        <w:t xml:space="preserve">La publicación deberá registrar, como mínimo, nombre, fotografía principal, descripción, estado o condición del recurso, modalidad y campus. Podrá asociarse a una carrera y asignatura cuando corresponda. El recurso deberá quedar vinculado al usuario que lo publicó y comenzar en estado DISPONIBLE.</w:t>
      </w:r>
    </w:p>
    <w:p w:rsidR="00000000" w:rsidDel="00000000" w:rsidP="00000000" w:rsidRDefault="00000000" w:rsidRPr="00000000" w14:paraId="000000C7">
      <w:pPr>
        <w:spacing w:line="360" w:lineRule="auto"/>
        <w:rPr>
          <w:sz w:val="20"/>
          <w:szCs w:val="20"/>
        </w:rPr>
      </w:pPr>
      <w:r w:rsidDel="00000000" w:rsidR="00000000" w:rsidRPr="00000000">
        <w:rPr>
          <w:sz w:val="20"/>
          <w:szCs w:val="20"/>
          <w:rtl w:val="0"/>
        </w:rPr>
        <w:t xml:space="preserve">La publicación solo deberá poder descubrirse dentro de su campus de origen. No se almacenará una ubicación personal o dirección exacta del propietario, y el recurso no podrá intercambiarse entre sedes.</w:t>
      </w:r>
    </w:p>
    <w:p w:rsidR="00000000" w:rsidDel="00000000" w:rsidP="00000000" w:rsidRDefault="00000000" w:rsidRPr="00000000" w14:paraId="000000C8">
      <w:pPr>
        <w:spacing w:line="360" w:lineRule="auto"/>
        <w:rPr>
          <w:sz w:val="20"/>
          <w:szCs w:val="20"/>
        </w:rPr>
      </w:pPr>
      <w:r w:rsidDel="00000000" w:rsidR="00000000" w:rsidRPr="00000000">
        <w:rPr>
          <w:b w:val="1"/>
          <w:bCs w:val="1"/>
          <w:i w:val="1"/>
          <w:iCs w:val="1"/>
          <w:sz w:val="20"/>
          <w:szCs w:val="20"/>
          <w:rtl w:val="0"/>
        </w:rPr>
        <w:t xml:space="preserve">Prioridad de la tarea: Must Have - Story Points: 8</w:t>
      </w:r>
      <w:r w:rsidDel="00000000" w:rsidR="00000000" w:rsidRPr="00000000">
        <w:rPr>
          <w:rtl w:val="0"/>
        </w:rPr>
      </w:r>
    </w:p>
    <w:p w:rsidR="00000000" w:rsidDel="00000000" w:rsidP="00000000" w:rsidRDefault="00000000" w:rsidRPr="00000000" w14:paraId="000000C9">
      <w:pPr>
        <w:spacing w:line="360" w:lineRule="auto"/>
        <w:rPr>
          <w:b w:val="1"/>
          <w:bCs w:val="1"/>
          <w:sz w:val="20"/>
          <w:szCs w:val="20"/>
        </w:rPr>
      </w:pPr>
      <w:r w:rsidDel="00000000" w:rsidR="00000000" w:rsidRPr="00000000">
        <w:rPr>
          <w:b w:val="1"/>
          <w:bCs w:val="1"/>
          <w:sz w:val="20"/>
          <w:szCs w:val="20"/>
          <w:rtl w:val="0"/>
        </w:rPr>
        <w:t xml:space="preserve">[F2.4-02] - Incorporar imágenes y categoría al recurso físico:</w:t>
      </w:r>
    </w:p>
    <w:p w:rsidR="00000000" w:rsidDel="00000000" w:rsidP="00000000" w:rsidRDefault="00000000" w:rsidRPr="00000000" w14:paraId="000000CA">
      <w:pPr>
        <w:spacing w:line="360" w:lineRule="auto"/>
        <w:rPr>
          <w:sz w:val="20"/>
          <w:szCs w:val="20"/>
        </w:rPr>
      </w:pPr>
      <w:r w:rsidDel="00000000" w:rsidR="00000000" w:rsidRPr="00000000">
        <w:rPr>
          <w:sz w:val="20"/>
          <w:szCs w:val="20"/>
          <w:rtl w:val="0"/>
        </w:rPr>
        <w:t xml:space="preserve">El propietario deberá poder agregar varias imágenes a su publicación física, identificar cuál será la imagen principal y consultar las imágenes asociadas antes y después de publicarla. Los archivos se almacenarán mediante la integración con Supabase Storage; la base de datos conservará sus referencias y metadatos.</w:t>
      </w:r>
    </w:p>
    <w:p w:rsidR="00000000" w:rsidDel="00000000" w:rsidP="00000000" w:rsidRDefault="00000000" w:rsidRPr="00000000" w14:paraId="000000CB">
      <w:pPr>
        <w:spacing w:line="360" w:lineRule="auto"/>
        <w:rPr>
          <w:sz w:val="20"/>
          <w:szCs w:val="20"/>
        </w:rPr>
      </w:pPr>
      <w:r w:rsidDel="00000000" w:rsidR="00000000" w:rsidRPr="00000000">
        <w:rPr>
          <w:sz w:val="20"/>
          <w:szCs w:val="20"/>
          <w:rtl w:val="0"/>
        </w:rPr>
        <w:t xml:space="preserve">El formulario deberá permitir asignar una categoría al recurso. Esta categoría deberá aparecer en el detalle y estar disponible como filtro de búsqueda. El sistema deberá validar los archivos admitidos y evitar que se registren imágenes sin relación con la publicación.</w:t>
      </w:r>
    </w:p>
    <w:p w:rsidR="00000000" w:rsidDel="00000000" w:rsidP="00000000" w:rsidRDefault="00000000" w:rsidRPr="00000000" w14:paraId="000000CC">
      <w:pPr>
        <w:spacing w:line="360" w:lineRule="auto"/>
        <w:rPr>
          <w:sz w:val="20"/>
          <w:szCs w:val="20"/>
        </w:rPr>
      </w:pPr>
      <w:r w:rsidDel="00000000" w:rsidR="00000000" w:rsidRPr="00000000">
        <w:rPr>
          <w:sz w:val="20"/>
          <w:szCs w:val="20"/>
          <w:rtl w:val="0"/>
        </w:rPr>
        <w:t xml:space="preserve">Solo el propietario con una cuenta habilitada, o quien tenga un permiso administrativo aplicable, podrá modificar estas imágenes y la categoría.</w:t>
      </w:r>
    </w:p>
    <w:p w:rsidR="00000000" w:rsidDel="00000000" w:rsidP="00000000" w:rsidRDefault="00000000" w:rsidRPr="00000000" w14:paraId="000000CD">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CE">
      <w:pPr>
        <w:spacing w:line="360" w:lineRule="auto"/>
        <w:rPr>
          <w:sz w:val="20"/>
          <w:szCs w:val="20"/>
        </w:rPr>
      </w:pPr>
      <w:r w:rsidDel="00000000" w:rsidR="00000000" w:rsidRPr="00000000">
        <w:rPr>
          <w:b w:val="1"/>
          <w:bCs w:val="1"/>
          <w:sz w:val="20"/>
          <w:szCs w:val="20"/>
          <w:rtl w:val="0"/>
        </w:rPr>
        <w:t xml:space="preserve">[F2.4-03] - Buscar recursos físicos disponibles:</w:t>
      </w:r>
      <w:r w:rsidDel="00000000" w:rsidR="00000000" w:rsidRPr="00000000">
        <w:rPr>
          <w:sz w:val="20"/>
          <w:szCs w:val="20"/>
          <w:rtl w:val="0"/>
        </w:rPr>
        <w:br w:type="textWrapping"/>
        <w:t xml:space="preserve">El sistema deberá mostrar las publicaciones físicas en estado DISPONIBLE que pertenezcan al campus actual del usuario. No deberá incorporar publicaciones digitales ni recursos físicos de otras sedes.</w:t>
      </w:r>
    </w:p>
    <w:p w:rsidR="00000000" w:rsidDel="00000000" w:rsidP="00000000" w:rsidRDefault="00000000" w:rsidRPr="00000000" w14:paraId="000000CF">
      <w:pPr>
        <w:spacing w:line="360" w:lineRule="auto"/>
        <w:rPr>
          <w:sz w:val="20"/>
          <w:szCs w:val="20"/>
        </w:rPr>
      </w:pPr>
      <w:r w:rsidDel="00000000" w:rsidR="00000000" w:rsidRPr="00000000">
        <w:rPr>
          <w:sz w:val="20"/>
          <w:szCs w:val="20"/>
          <w:rtl w:val="0"/>
        </w:rPr>
        <w:t xml:space="preserve">El usuario deberá poder buscar por nombre o palabras relevantes de la publicación y aplicar filtros según la información disponible, como categoría, modalidad, estado del recurso, carrera o asignatura asociada. En las ventas, también podrá utilizarse el precio como criterio de filtrado.</w:t>
      </w:r>
    </w:p>
    <w:p w:rsidR="00000000" w:rsidDel="00000000" w:rsidP="00000000" w:rsidRDefault="00000000" w:rsidRPr="00000000" w14:paraId="000000D0">
      <w:pPr>
        <w:spacing w:line="360" w:lineRule="auto"/>
        <w:rPr>
          <w:sz w:val="20"/>
          <w:szCs w:val="20"/>
        </w:rPr>
      </w:pPr>
      <w:r w:rsidDel="00000000" w:rsidR="00000000" w:rsidRPr="00000000">
        <w:rPr>
          <w:sz w:val="20"/>
          <w:szCs w:val="20"/>
          <w:rtl w:val="0"/>
        </w:rPr>
        <w:t xml:space="preserve">Los resultados deberán mostrar información suficiente para reconocer cada recurso y acceder a su detalle. La búsqueda deberá admitir paginación y comunicar claramente cuando no existan publicaciones que cumplan los filtros.</w:t>
      </w:r>
    </w:p>
    <w:p w:rsidR="00000000" w:rsidDel="00000000" w:rsidP="00000000" w:rsidRDefault="00000000" w:rsidRPr="00000000" w14:paraId="000000D1">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D2">
      <w:pPr>
        <w:spacing w:line="360" w:lineRule="auto"/>
        <w:rPr>
          <w:sz w:val="20"/>
          <w:szCs w:val="20"/>
        </w:rPr>
      </w:pPr>
      <w:r w:rsidDel="00000000" w:rsidR="00000000" w:rsidRPr="00000000">
        <w:rPr>
          <w:b w:val="1"/>
          <w:bCs w:val="1"/>
          <w:sz w:val="20"/>
          <w:szCs w:val="20"/>
          <w:rtl w:val="0"/>
        </w:rPr>
        <w:t xml:space="preserve">[F2.4-04] - Consultar el detalle de un recurso físico:</w:t>
      </w:r>
      <w:r w:rsidDel="00000000" w:rsidR="00000000" w:rsidRPr="00000000">
        <w:rPr>
          <w:sz w:val="20"/>
          <w:szCs w:val="20"/>
          <w:rtl w:val="0"/>
        </w:rPr>
        <w:br w:type="textWrapping"/>
        <w:t xml:space="preserve">El usuario deberá poder abrir una publicación física de su campus y consultar su nombre, descripción, condición, fotografías, categoría, modalidad, precio cuando sea una venta, estado vigente y datos públicos del propietario necesarios para identificarlo.</w:t>
      </w:r>
    </w:p>
    <w:p w:rsidR="00000000" w:rsidDel="00000000" w:rsidP="00000000" w:rsidRDefault="00000000" w:rsidRPr="00000000" w14:paraId="000000D3">
      <w:pPr>
        <w:spacing w:line="360" w:lineRule="auto"/>
        <w:rPr>
          <w:sz w:val="20"/>
          <w:szCs w:val="20"/>
        </w:rPr>
      </w:pPr>
      <w:r w:rsidDel="00000000" w:rsidR="00000000" w:rsidRPr="00000000">
        <w:rPr>
          <w:sz w:val="20"/>
          <w:szCs w:val="20"/>
          <w:rtl w:val="0"/>
        </w:rPr>
        <w:t xml:space="preserve">El detalle deberá indicar si el recurso está disponible para recibir solicitudes. Si cambió de estado desde que apareció en los resultados, la pantalla deberá mostrar la información actual y evitar que se envíe una solicitud inválida.</w:t>
      </w:r>
    </w:p>
    <w:p w:rsidR="00000000" w:rsidDel="00000000" w:rsidP="00000000" w:rsidRDefault="00000000" w:rsidRPr="00000000" w14:paraId="000000D4">
      <w:pPr>
        <w:spacing w:line="360" w:lineRule="auto"/>
        <w:rPr>
          <w:sz w:val="20"/>
          <w:szCs w:val="20"/>
        </w:rPr>
      </w:pPr>
      <w:r w:rsidDel="00000000" w:rsidR="00000000" w:rsidRPr="00000000">
        <w:rPr>
          <w:sz w:val="20"/>
          <w:szCs w:val="20"/>
          <w:rtl w:val="0"/>
        </w:rPr>
        <w:t xml:space="preserve">La vista no deberá revelar una dirección personal ni una ubicación exacta del propietario. El campus será la ubicación registrada para el intercambio del recurso físico.</w:t>
      </w:r>
    </w:p>
    <w:p w:rsidR="00000000" w:rsidDel="00000000" w:rsidP="00000000" w:rsidRDefault="00000000" w:rsidRPr="00000000" w14:paraId="000000D5">
      <w:pPr>
        <w:spacing w:line="360" w:lineRule="auto"/>
        <w:rPr>
          <w:sz w:val="20"/>
          <w:szCs w:val="20"/>
        </w:rPr>
      </w:pPr>
      <w:r w:rsidDel="00000000" w:rsidR="00000000" w:rsidRPr="00000000">
        <w:rPr>
          <w:b w:val="1"/>
          <w:bCs w:val="1"/>
          <w:i w:val="1"/>
          <w:iCs w:val="1"/>
          <w:sz w:val="20"/>
          <w:szCs w:val="20"/>
          <w:rtl w:val="0"/>
        </w:rPr>
        <w:t xml:space="preserve">Prioridad de la tarea: Must Have - Story Points: 2</w:t>
      </w:r>
      <w:r w:rsidDel="00000000" w:rsidR="00000000" w:rsidRPr="00000000">
        <w:rPr>
          <w:rtl w:val="0"/>
        </w:rPr>
      </w:r>
    </w:p>
    <w:p w:rsidR="00000000" w:rsidDel="00000000" w:rsidP="00000000" w:rsidRDefault="00000000" w:rsidRPr="00000000" w14:paraId="000000D6">
      <w:pPr>
        <w:spacing w:line="360" w:lineRule="auto"/>
        <w:rPr>
          <w:sz w:val="20"/>
          <w:szCs w:val="20"/>
        </w:rPr>
      </w:pPr>
      <w:r w:rsidDel="00000000" w:rsidR="00000000" w:rsidRPr="00000000">
        <w:rPr>
          <w:b w:val="1"/>
          <w:bCs w:val="1"/>
          <w:sz w:val="20"/>
          <w:szCs w:val="20"/>
          <w:rtl w:val="0"/>
        </w:rPr>
        <w:t xml:space="preserve">[F2.4-05] - Editar o retirar una publicación física:</w:t>
      </w:r>
      <w:r w:rsidDel="00000000" w:rsidR="00000000" w:rsidRPr="00000000">
        <w:rPr>
          <w:sz w:val="20"/>
          <w:szCs w:val="20"/>
          <w:rtl w:val="0"/>
        </w:rPr>
        <w:br w:type="textWrapping"/>
        <w:t xml:space="preserve">El propietario deberá poder actualizar los datos de una publicación física, incluidos su descripción, condición, imágenes y precio cuando corresponda. El sistema deberá permitir cambiar la modalidad de VENTA a DONACIÓN y retirar el precio al realizar ese cambio.</w:t>
      </w:r>
    </w:p>
    <w:p w:rsidR="00000000" w:rsidDel="00000000" w:rsidP="00000000" w:rsidRDefault="00000000" w:rsidRPr="00000000" w14:paraId="000000D7">
      <w:pPr>
        <w:spacing w:line="360" w:lineRule="auto"/>
        <w:rPr>
          <w:sz w:val="20"/>
          <w:szCs w:val="20"/>
        </w:rPr>
      </w:pPr>
      <w:r w:rsidDel="00000000" w:rsidR="00000000" w:rsidRPr="00000000">
        <w:rPr>
          <w:sz w:val="20"/>
          <w:szCs w:val="20"/>
          <w:rtl w:val="0"/>
        </w:rPr>
        <w:t xml:space="preserve">El propietario también deberá poder retirar la publicación mediante desactivación lógica. Al hacerlo, dejará de aparecer en búsquedas y no recibirá nuevas solicitudes, pero se conservarán sus datos y los antecedentes de solicitudes o transacciones ya registrados.</w:t>
      </w:r>
    </w:p>
    <w:p w:rsidR="00000000" w:rsidDel="00000000" w:rsidP="00000000" w:rsidRDefault="00000000" w:rsidRPr="00000000" w14:paraId="000000D8">
      <w:pPr>
        <w:spacing w:line="360" w:lineRule="auto"/>
        <w:rPr>
          <w:sz w:val="20"/>
          <w:szCs w:val="20"/>
        </w:rPr>
      </w:pPr>
      <w:r w:rsidDel="00000000" w:rsidR="00000000" w:rsidRPr="00000000">
        <w:rPr>
          <w:sz w:val="20"/>
          <w:szCs w:val="20"/>
          <w:rtl w:val="0"/>
        </w:rPr>
        <w:t xml:space="preserve">Los cambios posteriores a una reserva no deberán alterar retrospectivamente los términos registrados para la transacción en curso. Para cumplir el criterio de auditoría planteado para estas tareas, la información original y los cambios relevantes de la publicación deberán conservarse en un historial consultable por los procesos autorizados, aunque el propietario la edite o retire.</w:t>
      </w:r>
    </w:p>
    <w:p w:rsidR="00000000" w:rsidDel="00000000" w:rsidP="00000000" w:rsidRDefault="00000000" w:rsidRPr="00000000" w14:paraId="000000D9">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DA">
      <w:pPr>
        <w:spacing w:line="360" w:lineRule="auto"/>
        <w:rPr>
          <w:sz w:val="20"/>
          <w:szCs w:val="20"/>
        </w:rPr>
      </w:pPr>
      <w:r w:rsidDel="00000000" w:rsidR="00000000" w:rsidRPr="00000000">
        <w:rPr>
          <w:b w:val="1"/>
          <w:bCs w:val="1"/>
          <w:sz w:val="20"/>
          <w:szCs w:val="20"/>
          <w:rtl w:val="0"/>
        </w:rPr>
        <w:t xml:space="preserve">[F2.4-06] - Solicitar un recurso físico:</w:t>
      </w:r>
      <w:r w:rsidDel="00000000" w:rsidR="00000000" w:rsidRPr="00000000">
        <w:rPr>
          <w:sz w:val="20"/>
          <w:szCs w:val="20"/>
          <w:rtl w:val="0"/>
        </w:rPr>
        <w:br w:type="textWrapping"/>
        <w:t xml:space="preserve">Un usuario del mismo campus deberá poder solicitar un recurso físico que se encuentre DISPONIBLE. El formulario deberá ofrecer opciones o mensajes predefinidos para expresar el interés; la solicitud no incluirá una conversación de texto libre.</w:t>
      </w:r>
    </w:p>
    <w:p w:rsidR="00000000" w:rsidDel="00000000" w:rsidP="00000000" w:rsidRDefault="00000000" w:rsidRPr="00000000" w14:paraId="000000DB">
      <w:pPr>
        <w:spacing w:line="360" w:lineRule="auto"/>
        <w:rPr>
          <w:sz w:val="20"/>
          <w:szCs w:val="20"/>
        </w:rPr>
      </w:pPr>
      <w:r w:rsidDel="00000000" w:rsidR="00000000" w:rsidRPr="00000000">
        <w:rPr>
          <w:sz w:val="20"/>
          <w:szCs w:val="20"/>
          <w:rtl w:val="0"/>
        </w:rPr>
        <w:t xml:space="preserve">El sistema deberá asociar la solicitud con el solicitante, el propietario, la publicación, el campus, la opción elegida y su fecha de creación. No deberá permitir que el propietario solicite su propio recurso ni que una persona mantenga más de una solicitud activa sobre la misma publicación.</w:t>
      </w:r>
    </w:p>
    <w:p w:rsidR="00000000" w:rsidDel="00000000" w:rsidP="00000000" w:rsidRDefault="00000000" w:rsidRPr="00000000" w14:paraId="000000DC">
      <w:pPr>
        <w:spacing w:line="360" w:lineRule="auto"/>
        <w:rPr>
          <w:sz w:val="20"/>
          <w:szCs w:val="20"/>
        </w:rPr>
      </w:pPr>
      <w:r w:rsidDel="00000000" w:rsidR="00000000" w:rsidRPr="00000000">
        <w:rPr>
          <w:sz w:val="20"/>
          <w:szCs w:val="20"/>
          <w:rtl w:val="0"/>
        </w:rPr>
        <w:t xml:space="preserve">Antes de registrar la solicitud, el backend deberá comprobar nuevamente la disponibilidad del recurso. Las solicitudes anteriores deberán conservarse para que cada participante pueda consultar su historial.</w:t>
      </w:r>
    </w:p>
    <w:p w:rsidR="00000000" w:rsidDel="00000000" w:rsidP="00000000" w:rsidRDefault="00000000" w:rsidRPr="00000000" w14:paraId="000000DD">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DE">
      <w:pPr>
        <w:spacing w:line="360" w:lineRule="auto"/>
        <w:rPr>
          <w:b w:val="1"/>
          <w:bCs w:val="1"/>
          <w:sz w:val="20"/>
          <w:szCs w:val="20"/>
        </w:rPr>
      </w:pPr>
      <w:r w:rsidDel="00000000" w:rsidR="00000000" w:rsidRPr="00000000">
        <w:rPr>
          <w:b w:val="1"/>
          <w:bCs w:val="1"/>
          <w:sz w:val="20"/>
          <w:szCs w:val="20"/>
          <w:rtl w:val="0"/>
        </w:rPr>
        <w:t xml:space="preserve">[F2.4-07] - Resolver solicitudes recibidas:</w:t>
      </w:r>
    </w:p>
    <w:p w:rsidR="00000000" w:rsidDel="00000000" w:rsidP="00000000" w:rsidRDefault="00000000" w:rsidRPr="00000000" w14:paraId="000000DF">
      <w:pPr>
        <w:spacing w:line="360" w:lineRule="auto"/>
        <w:rPr>
          <w:sz w:val="20"/>
          <w:szCs w:val="20"/>
        </w:rPr>
      </w:pPr>
      <w:r w:rsidDel="00000000" w:rsidR="00000000" w:rsidRPr="00000000">
        <w:rPr>
          <w:sz w:val="20"/>
          <w:szCs w:val="20"/>
          <w:rtl w:val="0"/>
        </w:rPr>
        <w:t xml:space="preserve">El propietario deberá poder revisar las solicitudes recibidas por cada publicación física y aceptar o rechazar una solicitud pendiente. Al aceptar una, el sistema deberá crear o iniciar la transacción con el solicitante elegido y cambiar inmediatamente la publicación a RESERVADO. No deberá ser posible aceptar simultáneamente dos solicitudes para la misma unidad.</w:t>
      </w:r>
    </w:p>
    <w:p w:rsidR="00000000" w:rsidDel="00000000" w:rsidP="00000000" w:rsidRDefault="00000000" w:rsidRPr="00000000" w14:paraId="000000E0">
      <w:pPr>
        <w:spacing w:line="360" w:lineRule="auto"/>
        <w:rPr>
          <w:sz w:val="20"/>
          <w:szCs w:val="20"/>
        </w:rPr>
      </w:pPr>
      <w:r w:rsidDel="00000000" w:rsidR="00000000" w:rsidRPr="00000000">
        <w:rPr>
          <w:sz w:val="20"/>
          <w:szCs w:val="20"/>
          <w:rtl w:val="0"/>
        </w:rPr>
        <w:t xml:space="preserve">Las demás solicitudes activas deberán permanecer pendientes durante la transacción elegida. Sus solicitantes deberán poder conocer ese estado, pero no se les deberá iniciar una transacción ni reservarles el recurso.</w:t>
      </w:r>
    </w:p>
    <w:p w:rsidR="00000000" w:rsidDel="00000000" w:rsidP="00000000" w:rsidRDefault="00000000" w:rsidRPr="00000000" w14:paraId="000000E1">
      <w:pPr>
        <w:spacing w:line="360" w:lineRule="auto"/>
        <w:rPr>
          <w:sz w:val="20"/>
          <w:szCs w:val="20"/>
        </w:rPr>
      </w:pPr>
      <w:r w:rsidDel="00000000" w:rsidR="00000000" w:rsidRPr="00000000">
        <w:rPr>
          <w:sz w:val="20"/>
          <w:szCs w:val="20"/>
          <w:rtl w:val="0"/>
        </w:rPr>
        <w:t xml:space="preserve">Cuando el intercambio elegido se complete con la confirmación de ambas partes, la publicación pasará a FINALIZADO y las solicitudes restantes se cerrarán sin borrar su historial. Si la transacción se cancela, el recurso volverá a DISPONIBLE y el propietario podrá resolver otra solicitud que siga pendiente.</w:t>
      </w:r>
    </w:p>
    <w:p w:rsidR="00000000" w:rsidDel="00000000" w:rsidP="00000000" w:rsidRDefault="00000000" w:rsidRPr="00000000" w14:paraId="000000E2">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E3">
      <w:pPr>
        <w:spacing w:line="360" w:lineRule="auto"/>
        <w:rPr>
          <w:b w:val="1"/>
          <w:bCs w:val="1"/>
          <w:sz w:val="20"/>
          <w:szCs w:val="20"/>
        </w:rPr>
      </w:pPr>
      <w:r w:rsidDel="00000000" w:rsidR="00000000" w:rsidRPr="00000000">
        <w:rPr>
          <w:b w:val="1"/>
          <w:bCs w:val="1"/>
          <w:sz w:val="20"/>
          <w:szCs w:val="20"/>
          <w:rtl w:val="0"/>
        </w:rPr>
        <w:t xml:space="preserve">[F2.4-08] - Confirmar o cancelar una transacción física:</w:t>
      </w:r>
    </w:p>
    <w:p w:rsidR="00000000" w:rsidDel="00000000" w:rsidP="00000000" w:rsidRDefault="00000000" w:rsidRPr="00000000" w14:paraId="000000E4">
      <w:pPr>
        <w:spacing w:line="360" w:lineRule="auto"/>
        <w:rPr>
          <w:sz w:val="20"/>
          <w:szCs w:val="20"/>
        </w:rPr>
      </w:pPr>
      <w:r w:rsidDel="00000000" w:rsidR="00000000" w:rsidRPr="00000000">
        <w:rPr>
          <w:sz w:val="20"/>
          <w:szCs w:val="20"/>
          <w:rtl w:val="0"/>
        </w:rPr>
        <w:t xml:space="preserve">El propietario y el comprador o receptor deberán poder consultar la transacción originada por una solicitud aceptada. Cada participante deberá poder confirmar que el intercambio se realizó. La confirmación de una sola parte deberá quedar registrada, pero no finalizará por sí sola la transacción.</w:t>
      </w:r>
    </w:p>
    <w:p w:rsidR="00000000" w:rsidDel="00000000" w:rsidP="00000000" w:rsidRDefault="00000000" w:rsidRPr="00000000" w14:paraId="000000E5">
      <w:pPr>
        <w:spacing w:line="360" w:lineRule="auto"/>
        <w:rPr>
          <w:sz w:val="20"/>
          <w:szCs w:val="20"/>
        </w:rPr>
      </w:pPr>
      <w:r w:rsidDel="00000000" w:rsidR="00000000" w:rsidRPr="00000000">
        <w:rPr>
          <w:sz w:val="20"/>
          <w:szCs w:val="20"/>
          <w:rtl w:val="0"/>
        </w:rPr>
        <w:t xml:space="preserve">Los participantes de la transacción se podrán coordinar para la transacción mediante mensajes predefinidos, en estos mensajes predefinidos se cargan los nombres de los edificios, pisos desde MongoDB, mediante un case por ejemplo:</w:t>
      </w:r>
    </w:p>
    <w:p w:rsidR="00000000" w:rsidDel="00000000" w:rsidP="00000000" w:rsidRDefault="00000000" w:rsidRPr="00000000" w14:paraId="000000E6">
      <w:pPr>
        <w:spacing w:line="360" w:lineRule="auto"/>
        <w:rPr>
          <w:sz w:val="20"/>
          <w:szCs w:val="20"/>
        </w:rPr>
      </w:pPr>
      <w:r w:rsidDel="00000000" w:rsidR="00000000" w:rsidRPr="00000000">
        <w:rPr>
          <w:sz w:val="20"/>
          <w:szCs w:val="20"/>
          <w:rtl w:val="0"/>
        </w:rPr>
        <w:t xml:space="preserve">"Estoy en el edificio [Selecciona edificio], (el usuario selecciona edificio y cargan como texto los pisos del edificio), en el piso [Selecciona piso]."</w:t>
      </w:r>
    </w:p>
    <w:p w:rsidR="00000000" w:rsidDel="00000000" w:rsidP="00000000" w:rsidRDefault="00000000" w:rsidRPr="00000000" w14:paraId="000000E7">
      <w:pPr>
        <w:spacing w:line="360" w:lineRule="auto"/>
        <w:rPr>
          <w:sz w:val="20"/>
          <w:szCs w:val="20"/>
        </w:rPr>
      </w:pPr>
      <w:r w:rsidDel="00000000" w:rsidR="00000000" w:rsidRPr="00000000">
        <w:rPr>
          <w:sz w:val="20"/>
          <w:szCs w:val="20"/>
          <w:rtl w:val="0"/>
        </w:rPr>
        <w:t xml:space="preserve">Cuando ambas partes confirmen, la transacción se marcará como completada y la publicación física como FINALIZADO. Cualquiera de los participantes deberá poder cancelar una transacción que todavía esté en curso; la cancelación deberá quedar registrada y devolver la publicación a DISPONIBLE.</w:t>
      </w:r>
    </w:p>
    <w:p w:rsidR="00000000" w:rsidDel="00000000" w:rsidP="00000000" w:rsidRDefault="00000000" w:rsidRPr="00000000" w14:paraId="000000E8">
      <w:pPr>
        <w:spacing w:line="360" w:lineRule="auto"/>
        <w:rPr>
          <w:sz w:val="20"/>
          <w:szCs w:val="20"/>
        </w:rPr>
      </w:pPr>
      <w:r w:rsidDel="00000000" w:rsidR="00000000" w:rsidRPr="00000000">
        <w:rPr>
          <w:sz w:val="20"/>
          <w:szCs w:val="20"/>
          <w:rtl w:val="0"/>
        </w:rPr>
        <w:t xml:space="preserve">Los cambios de estado deberán conservar quién actuó y cuándo, sin eliminar la solicitud o la transacción del historial. CampusLink registrará el acuerdo y su resultado, pero no procesará el pago entre participantes.</w:t>
      </w:r>
    </w:p>
    <w:p w:rsidR="00000000" w:rsidDel="00000000" w:rsidP="00000000" w:rsidRDefault="00000000" w:rsidRPr="00000000" w14:paraId="000000E9">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0EA">
      <w:pPr>
        <w:spacing w:line="360" w:lineRule="auto"/>
        <w:rPr>
          <w:sz w:val="20"/>
          <w:szCs w:val="20"/>
        </w:rPr>
      </w:pPr>
      <w:r w:rsidDel="00000000" w:rsidR="00000000" w:rsidRPr="00000000">
        <w:rPr>
          <w:b w:val="1"/>
          <w:bCs w:val="1"/>
          <w:sz w:val="20"/>
          <w:szCs w:val="20"/>
          <w:rtl w:val="0"/>
        </w:rPr>
        <w:t xml:space="preserve">[F2.4-09] - Consultar mis publicaciones, solicitudes y transacciones:</w:t>
      </w:r>
      <w:r w:rsidDel="00000000" w:rsidR="00000000" w:rsidRPr="00000000">
        <w:rPr>
          <w:sz w:val="20"/>
          <w:szCs w:val="20"/>
          <w:rtl w:val="0"/>
        </w:rPr>
        <w:br w:type="textWrapping"/>
        <w:t xml:space="preserve">El usuario deberá disponer de vistas para consultar sus publicaciones físicas, las solicitudes que envió, las que recibió como propietario y las transacciones en las que participó. Cada elemento deberá mostrar su estado actual y permitir acceder al detalle correspondiente.</w:t>
      </w:r>
    </w:p>
    <w:p w:rsidR="00000000" w:rsidDel="00000000" w:rsidP="00000000" w:rsidRDefault="00000000" w:rsidRPr="00000000" w14:paraId="000000EB">
      <w:pPr>
        <w:spacing w:line="360" w:lineRule="auto"/>
        <w:rPr>
          <w:sz w:val="20"/>
          <w:szCs w:val="20"/>
        </w:rPr>
      </w:pPr>
      <w:r w:rsidDel="00000000" w:rsidR="00000000" w:rsidRPr="00000000">
        <w:rPr>
          <w:sz w:val="20"/>
          <w:szCs w:val="20"/>
          <w:rtl w:val="0"/>
        </w:rPr>
        <w:t xml:space="preserve">El historial deberá incluir solicitudes rechazadas o cerradas, transacciones canceladas o completadas y publicaciones retiradas lógicamente. Estos registros no deberán desaparecer de la vista histórica por haber dejado de estar disponibles en el marketplace.</w:t>
      </w:r>
    </w:p>
    <w:p w:rsidR="00000000" w:rsidDel="00000000" w:rsidP="00000000" w:rsidRDefault="00000000" w:rsidRPr="00000000" w14:paraId="000000EC">
      <w:pPr>
        <w:spacing w:line="360" w:lineRule="auto"/>
        <w:rPr>
          <w:sz w:val="20"/>
          <w:szCs w:val="20"/>
        </w:rPr>
      </w:pPr>
      <w:r w:rsidDel="00000000" w:rsidR="00000000" w:rsidRPr="00000000">
        <w:rPr>
          <w:sz w:val="20"/>
          <w:szCs w:val="20"/>
          <w:rtl w:val="0"/>
        </w:rPr>
        <w:t xml:space="preserve">El backend deberá comprobar que el usuario es propietario, solicitante o participante de cada registro mostrado. Las publicaciones seguirán asociadas a su campus de origen aunque el usuario cambie posteriormente de campus; el historial propio no deberá convertirse en una vía para explorar datos ajenos de esa sede.</w:t>
      </w:r>
    </w:p>
    <w:p w:rsidR="00000000" w:rsidDel="00000000" w:rsidP="00000000" w:rsidRDefault="00000000" w:rsidRPr="00000000" w14:paraId="000000ED">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EE">
      <w:pPr>
        <w:spacing w:line="360" w:lineRule="auto"/>
        <w:rPr>
          <w:sz w:val="20"/>
          <w:szCs w:val="20"/>
        </w:rPr>
      </w:pPr>
      <w:r w:rsidDel="00000000" w:rsidR="00000000" w:rsidRPr="00000000">
        <w:rPr>
          <w:b w:val="1"/>
          <w:bCs w:val="1"/>
          <w:sz w:val="20"/>
          <w:szCs w:val="20"/>
          <w:rtl w:val="0"/>
        </w:rPr>
        <w:t xml:space="preserve">[F2.4-10] - Recordar el cierre de una publicación:</w:t>
      </w:r>
      <w:r w:rsidDel="00000000" w:rsidR="00000000" w:rsidRPr="00000000">
        <w:rPr>
          <w:sz w:val="20"/>
          <w:szCs w:val="20"/>
          <w:rtl w:val="0"/>
        </w:rPr>
        <w:br w:type="textWrapping"/>
        <w:t xml:space="preserve">El sistema deberá identificar las publicaciones físicas que cumplan una semana sin cierre y enviar un recordatorio a su propietario. El aviso deberá identificar la publicación y ofrecer acceso a las acciones pertinentes para revisar su estado, confirmar un intercambio pendiente o retirarla.</w:t>
      </w:r>
    </w:p>
    <w:p w:rsidR="00000000" w:rsidDel="00000000" w:rsidP="00000000" w:rsidRDefault="00000000" w:rsidRPr="00000000" w14:paraId="000000EF">
      <w:pPr>
        <w:spacing w:line="360" w:lineRule="auto"/>
        <w:rPr>
          <w:sz w:val="20"/>
          <w:szCs w:val="20"/>
        </w:rPr>
      </w:pPr>
      <w:r w:rsidDel="00000000" w:rsidR="00000000" w:rsidRPr="00000000">
        <w:rPr>
          <w:sz w:val="20"/>
          <w:szCs w:val="20"/>
          <w:rtl w:val="0"/>
        </w:rPr>
        <w:t xml:space="preserve">No deberá enviarse el recordatorio a publicaciones ya FINALIZADAS u OCULTAS. El proceso deberá evitar avisos duplicados por ejecutar más de una vez la comprobación del mismo período y registrar cuándo se generó el recordatorio.</w:t>
      </w:r>
    </w:p>
    <w:p w:rsidR="00000000" w:rsidDel="00000000" w:rsidP="00000000" w:rsidRDefault="00000000" w:rsidRPr="00000000" w14:paraId="000000F0">
      <w:pPr>
        <w:spacing w:line="360" w:lineRule="auto"/>
        <w:rPr>
          <w:sz w:val="20"/>
          <w:szCs w:val="20"/>
        </w:rPr>
      </w:pPr>
      <w:r w:rsidDel="00000000" w:rsidR="00000000" w:rsidRPr="00000000">
        <w:rPr>
          <w:sz w:val="20"/>
          <w:szCs w:val="20"/>
          <w:rtl w:val="0"/>
        </w:rPr>
        <w:t xml:space="preserve">Criterio propuesto para hacer verificable esta tarea: contar los siete días desde la fecha de publicación.</w:t>
      </w:r>
    </w:p>
    <w:p w:rsidR="00000000" w:rsidDel="00000000" w:rsidP="00000000" w:rsidRDefault="00000000" w:rsidRPr="00000000" w14:paraId="000000F1">
      <w:pPr>
        <w:spacing w:line="360" w:lineRule="auto"/>
        <w:rPr>
          <w:sz w:val="20"/>
          <w:szCs w:val="20"/>
        </w:rPr>
      </w:pPr>
      <w:r w:rsidDel="00000000" w:rsidR="00000000" w:rsidRPr="00000000">
        <w:rPr>
          <w:b w:val="1"/>
          <w:bCs w:val="1"/>
          <w:i w:val="1"/>
          <w:iCs w:val="1"/>
          <w:sz w:val="20"/>
          <w:szCs w:val="20"/>
          <w:rtl w:val="0"/>
        </w:rPr>
        <w:t xml:space="preserve">Prioridad de la tarea: Must Have - Story Points: 2</w:t>
      </w:r>
      <w:r w:rsidDel="00000000" w:rsidR="00000000" w:rsidRPr="00000000">
        <w:rPr>
          <w:rtl w:val="0"/>
        </w:rPr>
      </w:r>
    </w:p>
    <w:p w:rsidR="00000000" w:rsidDel="00000000" w:rsidP="00000000" w:rsidRDefault="00000000" w:rsidRPr="00000000" w14:paraId="000000F2">
      <w:pPr>
        <w:spacing w:line="360" w:lineRule="auto"/>
        <w:rPr>
          <w:sz w:val="20"/>
          <w:szCs w:val="20"/>
        </w:rPr>
      </w:pPr>
      <w:r w:rsidDel="00000000" w:rsidR="00000000" w:rsidRPr="00000000">
        <w:rPr>
          <w:b w:val="1"/>
          <w:bCs w:val="1"/>
          <w:sz w:val="20"/>
          <w:szCs w:val="20"/>
          <w:rtl w:val="0"/>
        </w:rPr>
        <w:t xml:space="preserve">[F2.4-11] - Valorar al propietario después de una transacción:</w:t>
      </w:r>
      <w:r w:rsidDel="00000000" w:rsidR="00000000" w:rsidRPr="00000000">
        <w:rPr>
          <w:sz w:val="20"/>
          <w:szCs w:val="20"/>
          <w:rtl w:val="0"/>
        </w:rPr>
        <w:br w:type="textWrapping"/>
        <w:t xml:space="preserve">Una vez que la transacción física se encuentre completada, el comprador o receptor deberá poder emitir una valoración del propietario con una puntuación entera de 1 a 5. La valoración deberá quedar vinculada a la transacción y al usuario evaluado.</w:t>
      </w:r>
    </w:p>
    <w:p w:rsidR="00000000" w:rsidDel="00000000" w:rsidP="00000000" w:rsidRDefault="00000000" w:rsidRPr="00000000" w14:paraId="000000F3">
      <w:pPr>
        <w:spacing w:line="360" w:lineRule="auto"/>
        <w:rPr>
          <w:sz w:val="20"/>
          <w:szCs w:val="20"/>
        </w:rPr>
      </w:pPr>
      <w:r w:rsidDel="00000000" w:rsidR="00000000" w:rsidRPr="00000000">
        <w:rPr>
          <w:sz w:val="20"/>
          <w:szCs w:val="20"/>
          <w:rtl w:val="0"/>
        </w:rPr>
        <w:t xml:space="preserve">El sistema deberá comprobar que quien valora participó como comprador o receptor en esa transacción. Deberá impedir valoraciones antes de la finalización, valoraciones duplicadas sobre la misma transacción y valoraciones del propietario hacia el receptor.</w:t>
      </w:r>
    </w:p>
    <w:p w:rsidR="00000000" w:rsidDel="00000000" w:rsidP="00000000" w:rsidRDefault="00000000" w:rsidRPr="00000000" w14:paraId="000000F4">
      <w:pPr>
        <w:spacing w:line="360" w:lineRule="auto"/>
        <w:rPr>
          <w:sz w:val="20"/>
          <w:szCs w:val="20"/>
        </w:rPr>
      </w:pPr>
      <w:r w:rsidDel="00000000" w:rsidR="00000000" w:rsidRPr="00000000">
        <w:rPr>
          <w:sz w:val="20"/>
          <w:szCs w:val="20"/>
          <w:rtl w:val="0"/>
        </w:rPr>
        <w:t xml:space="preserve">Una valoración emitida no podrá editarse posteriormente. La transacción y sus participantes deberán conservarse como respaldo de la valoración, incluso si la publicación deja de estar visible.</w:t>
      </w:r>
    </w:p>
    <w:p w:rsidR="00000000" w:rsidDel="00000000" w:rsidP="00000000" w:rsidRDefault="00000000" w:rsidRPr="00000000" w14:paraId="000000F5">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F6">
      <w:pPr>
        <w:spacing w:line="360" w:lineRule="auto"/>
        <w:rPr>
          <w:sz w:val="20"/>
          <w:szCs w:val="20"/>
        </w:rPr>
      </w:pPr>
      <w:r w:rsidDel="00000000" w:rsidR="00000000" w:rsidRPr="00000000">
        <w:rPr>
          <w:b w:val="1"/>
          <w:bCs w:val="1"/>
          <w:sz w:val="20"/>
          <w:szCs w:val="20"/>
          <w:rtl w:val="0"/>
        </w:rPr>
        <w:t xml:space="preserve">[F2.4-12] - Denunciar mal uso del marketplace:</w:t>
      </w:r>
      <w:r w:rsidDel="00000000" w:rsidR="00000000" w:rsidRPr="00000000">
        <w:rPr>
          <w:sz w:val="20"/>
          <w:szCs w:val="20"/>
          <w:rtl w:val="0"/>
        </w:rPr>
        <w:br w:type="textWrapping"/>
        <w:t xml:space="preserve">El usuario deberá poder enviar una denuncia vinculada a una publicación física de su campus o a una transacción en la que participe. Cuando la denuncia se refiera a un comportamiento, deberá conservarse la relación con el intercambio o contenido que permita a la administración comprender el caso.</w:t>
      </w:r>
    </w:p>
    <w:p w:rsidR="00000000" w:rsidDel="00000000" w:rsidP="00000000" w:rsidRDefault="00000000" w:rsidRPr="00000000" w14:paraId="000000F7">
      <w:pPr>
        <w:spacing w:line="360" w:lineRule="auto"/>
        <w:rPr>
          <w:sz w:val="20"/>
          <w:szCs w:val="20"/>
        </w:rPr>
      </w:pPr>
      <w:r w:rsidDel="00000000" w:rsidR="00000000" w:rsidRPr="00000000">
        <w:rPr>
          <w:sz w:val="20"/>
          <w:szCs w:val="20"/>
          <w:rtl w:val="0"/>
        </w:rPr>
        <w:t xml:space="preserve">La denuncia deberá registrar al denunciante, el elemento denunciado, el campus, el motivo seleccionado o descrito y la fecha. Su envío no deberá eliminar automáticamente la publicación ni modificar una transacción; el caso quedará disponible para la revisión administrativa prevista en las tareas de reportería y denuncia.</w:t>
      </w:r>
    </w:p>
    <w:p w:rsidR="00000000" w:rsidDel="00000000" w:rsidP="00000000" w:rsidRDefault="00000000" w:rsidRPr="00000000" w14:paraId="000000F8">
      <w:pPr>
        <w:spacing w:line="360" w:lineRule="auto"/>
        <w:rPr>
          <w:sz w:val="20"/>
          <w:szCs w:val="20"/>
        </w:rPr>
      </w:pPr>
      <w:r w:rsidDel="00000000" w:rsidR="00000000" w:rsidRPr="00000000">
        <w:rPr>
          <w:sz w:val="20"/>
          <w:szCs w:val="20"/>
          <w:rtl w:val="0"/>
        </w:rPr>
        <w:t xml:space="preserve">El acceso a las denuncias deberá limitarse a quienes tengan el permiso administrativo correspondiente.</w:t>
      </w:r>
    </w:p>
    <w:p w:rsidR="00000000" w:rsidDel="00000000" w:rsidP="00000000" w:rsidRDefault="00000000" w:rsidRPr="00000000" w14:paraId="000000F9">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0FA">
      <w:pPr>
        <w:pStyle w:val="Heading3"/>
        <w:spacing w:line="360" w:lineRule="auto"/>
        <w:rPr>
          <w:sz w:val="24"/>
          <w:szCs w:val="24"/>
        </w:rPr>
      </w:pPr>
      <w:bookmarkStart w:colFirst="0" w:colLast="0" w:name="_heading=h.rp6pcjaoc908" w:id="10"/>
      <w:bookmarkEnd w:id="10"/>
      <w:r w:rsidDel="00000000" w:rsidR="00000000" w:rsidRPr="00000000">
        <w:rPr>
          <w:sz w:val="24"/>
          <w:szCs w:val="24"/>
          <w:rtl w:val="0"/>
        </w:rPr>
        <w:t xml:space="preserve">4.5 Biblioteca Digital</w:t>
      </w:r>
    </w:p>
    <w:p w:rsidR="00000000" w:rsidDel="00000000" w:rsidP="00000000" w:rsidRDefault="00000000" w:rsidRPr="00000000" w14:paraId="000000FB">
      <w:pPr>
        <w:spacing w:line="360" w:lineRule="auto"/>
        <w:rPr>
          <w:sz w:val="20"/>
          <w:szCs w:val="20"/>
        </w:rPr>
      </w:pPr>
      <w:r w:rsidDel="00000000" w:rsidR="00000000" w:rsidRPr="00000000">
        <w:rPr>
          <w:b w:val="1"/>
          <w:bCs w:val="1"/>
          <w:sz w:val="20"/>
          <w:szCs w:val="20"/>
          <w:rtl w:val="0"/>
        </w:rPr>
        <w:t xml:space="preserve">[F2.5-01] - Publicar un recurso académico digital:</w:t>
      </w:r>
      <w:r w:rsidDel="00000000" w:rsidR="00000000" w:rsidRPr="00000000">
        <w:rPr>
          <w:sz w:val="20"/>
          <w:szCs w:val="20"/>
          <w:rtl w:val="0"/>
        </w:rPr>
        <w:br w:type="textWrapping"/>
        <w:t xml:space="preserve">El sistema deberá permitir que un usuario institucional verificado o autorizado cree una publicación de tipo DIGITAL y elija una sola modalidad: VENTA o DONACIÓN. La publicación deberá registrar nombre, descripción, propietario y campus de origen. Si es una venta, deberá indicar el precio; si es una donación, no deberá presentar un precio de venta.</w:t>
      </w:r>
    </w:p>
    <w:p w:rsidR="00000000" w:rsidDel="00000000" w:rsidP="00000000" w:rsidRDefault="00000000" w:rsidRPr="00000000" w14:paraId="000000FC">
      <w:pPr>
        <w:spacing w:line="360" w:lineRule="auto"/>
        <w:rPr>
          <w:sz w:val="20"/>
          <w:szCs w:val="20"/>
        </w:rPr>
      </w:pPr>
      <w:r w:rsidDel="00000000" w:rsidR="00000000" w:rsidRPr="00000000">
        <w:rPr>
          <w:sz w:val="20"/>
          <w:szCs w:val="20"/>
          <w:rtl w:val="0"/>
        </w:rPr>
        <w:t xml:space="preserve">El recurso deberá contar con al menos un archivo válido antes de quedar disponible. Una vez publicado, podrá ser descubierto por todos los usuarios pudiendo aparecer en las búsquedas de otras sedes.</w:t>
      </w:r>
    </w:p>
    <w:p w:rsidR="00000000" w:rsidDel="00000000" w:rsidP="00000000" w:rsidRDefault="00000000" w:rsidRPr="00000000" w14:paraId="000000FD">
      <w:pPr>
        <w:spacing w:line="360" w:lineRule="auto"/>
        <w:rPr>
          <w:sz w:val="20"/>
          <w:szCs w:val="20"/>
        </w:rPr>
      </w:pPr>
      <w:r w:rsidDel="00000000" w:rsidR="00000000" w:rsidRPr="00000000">
        <w:rPr>
          <w:sz w:val="20"/>
          <w:szCs w:val="20"/>
          <w:rtl w:val="0"/>
        </w:rPr>
        <w:t xml:space="preserve">La publicación permanecerá disponible para distintos estudiantes aunque uno de ellos complete una venta o donación. Cada intercambio se registrará por separado, sin consumir el recurso digital.</w:t>
      </w:r>
    </w:p>
    <w:p w:rsidR="00000000" w:rsidDel="00000000" w:rsidP="00000000" w:rsidRDefault="00000000" w:rsidRPr="00000000" w14:paraId="000000FE">
      <w:pPr>
        <w:spacing w:line="360" w:lineRule="auto"/>
        <w:rPr>
          <w:sz w:val="20"/>
          <w:szCs w:val="20"/>
        </w:rPr>
      </w:pPr>
      <w:r w:rsidDel="00000000" w:rsidR="00000000" w:rsidRPr="00000000">
        <w:rPr>
          <w:b w:val="1"/>
          <w:bCs w:val="1"/>
          <w:i w:val="1"/>
          <w:iCs w:val="1"/>
          <w:sz w:val="20"/>
          <w:szCs w:val="20"/>
          <w:rtl w:val="0"/>
        </w:rPr>
        <w:t xml:space="preserve">Prioridad de la tarea: Must Have - Story Points: 8</w:t>
      </w:r>
      <w:r w:rsidDel="00000000" w:rsidR="00000000" w:rsidRPr="00000000">
        <w:rPr>
          <w:rtl w:val="0"/>
        </w:rPr>
      </w:r>
    </w:p>
    <w:p w:rsidR="00000000" w:rsidDel="00000000" w:rsidP="00000000" w:rsidRDefault="00000000" w:rsidRPr="00000000" w14:paraId="000000FF">
      <w:pPr>
        <w:spacing w:line="360" w:lineRule="auto"/>
        <w:rPr>
          <w:b w:val="1"/>
          <w:bCs w:val="1"/>
          <w:sz w:val="20"/>
          <w:szCs w:val="20"/>
        </w:rPr>
      </w:pPr>
      <w:r w:rsidDel="00000000" w:rsidR="00000000" w:rsidRPr="00000000">
        <w:rPr>
          <w:b w:val="1"/>
          <w:bCs w:val="1"/>
          <w:sz w:val="20"/>
          <w:szCs w:val="20"/>
          <w:rtl w:val="0"/>
        </w:rPr>
        <w:t xml:space="preserve">[F2.5-02] - Adjuntar archivos a un recurso digital:</w:t>
      </w:r>
    </w:p>
    <w:p w:rsidR="00000000" w:rsidDel="00000000" w:rsidP="00000000" w:rsidRDefault="00000000" w:rsidRPr="00000000" w14:paraId="00000100">
      <w:pPr>
        <w:spacing w:line="360" w:lineRule="auto"/>
        <w:rPr>
          <w:sz w:val="20"/>
          <w:szCs w:val="20"/>
        </w:rPr>
      </w:pPr>
      <w:r w:rsidDel="00000000" w:rsidR="00000000" w:rsidRPr="00000000">
        <w:rPr>
          <w:sz w:val="20"/>
          <w:szCs w:val="20"/>
          <w:rtl w:val="0"/>
        </w:rPr>
        <w:t xml:space="preserve">El propietario deberá poder adjuntar uno o varios archivos a su recurso digital. Cada archivo deberá respetar el límite de 25 MB y pertenecer a un tipo académico permitido por la plataforma. El sistema deberá validar su tamaño y tipo antes de incorporarlo a la publicación.</w:t>
      </w:r>
    </w:p>
    <w:p w:rsidR="00000000" w:rsidDel="00000000" w:rsidP="00000000" w:rsidRDefault="00000000" w:rsidRPr="00000000" w14:paraId="00000101">
      <w:pPr>
        <w:spacing w:line="360" w:lineRule="auto"/>
        <w:rPr>
          <w:sz w:val="20"/>
          <w:szCs w:val="20"/>
        </w:rPr>
      </w:pPr>
      <w:r w:rsidDel="00000000" w:rsidR="00000000" w:rsidRPr="00000000">
        <w:rPr>
          <w:sz w:val="20"/>
          <w:szCs w:val="20"/>
          <w:rtl w:val="0"/>
        </w:rPr>
        <w:t xml:space="preserve">Los archivos se almacenarán en Supabase Storage. PostgreSQL conservará las referencias y los metadatos necesarios para identificar cada archivo y su relación con el recurso, sin almacenar el contenido binario.</w:t>
      </w:r>
    </w:p>
    <w:p w:rsidR="00000000" w:rsidDel="00000000" w:rsidP="00000000" w:rsidRDefault="00000000" w:rsidRPr="00000000" w14:paraId="00000102">
      <w:pPr>
        <w:spacing w:line="360" w:lineRule="auto"/>
        <w:rPr>
          <w:sz w:val="20"/>
          <w:szCs w:val="20"/>
        </w:rPr>
      </w:pPr>
      <w:r w:rsidDel="00000000" w:rsidR="00000000" w:rsidRPr="00000000">
        <w:rPr>
          <w:sz w:val="20"/>
          <w:szCs w:val="20"/>
          <w:rtl w:val="0"/>
        </w:rPr>
        <w:t xml:space="preserve">Los archivos completos no deberán quedar accesibles mediante enlaces públicos permanentes. Su consulta o descarga deberá comprobar que el usuario es el propietario o adquirió legítimamente el recurso. Una carga fallida no deberá dejar una referencia que haga aparecer un archivo inexistente.</w:t>
      </w:r>
    </w:p>
    <w:p w:rsidR="00000000" w:rsidDel="00000000" w:rsidP="00000000" w:rsidRDefault="00000000" w:rsidRPr="00000000" w14:paraId="00000103">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04">
      <w:pPr>
        <w:spacing w:line="360" w:lineRule="auto"/>
        <w:rPr>
          <w:sz w:val="20"/>
          <w:szCs w:val="20"/>
        </w:rPr>
      </w:pPr>
      <w:r w:rsidDel="00000000" w:rsidR="00000000" w:rsidRPr="00000000">
        <w:rPr>
          <w:b w:val="1"/>
          <w:bCs w:val="1"/>
          <w:sz w:val="20"/>
          <w:szCs w:val="20"/>
          <w:rtl w:val="0"/>
        </w:rPr>
        <w:t xml:space="preserve">[F2.5-03] - Asociar recursos a carreras y asignaturas:</w:t>
      </w:r>
      <w:r w:rsidDel="00000000" w:rsidR="00000000" w:rsidRPr="00000000">
        <w:rPr>
          <w:sz w:val="20"/>
          <w:szCs w:val="20"/>
          <w:rtl w:val="0"/>
        </w:rPr>
        <w:br w:type="textWrapping"/>
        <w:t xml:space="preserve">El formulario de publicación deberá permitir asociar un recurso digital directamente con una o más carreras y una o más asignaturas. Una asignatura podrá estar relacionada con distintas carreras sin crear copias con identificadores diferentes.</w:t>
      </w:r>
    </w:p>
    <w:p w:rsidR="00000000" w:rsidDel="00000000" w:rsidP="00000000" w:rsidRDefault="00000000" w:rsidRPr="00000000" w14:paraId="00000105">
      <w:pPr>
        <w:spacing w:line="360" w:lineRule="auto"/>
        <w:rPr>
          <w:sz w:val="20"/>
          <w:szCs w:val="20"/>
        </w:rPr>
      </w:pPr>
      <w:r w:rsidDel="00000000" w:rsidR="00000000" w:rsidRPr="00000000">
        <w:rPr>
          <w:sz w:val="20"/>
          <w:szCs w:val="20"/>
          <w:rtl w:val="0"/>
        </w:rPr>
        <w:t xml:space="preserve">El sistema deberá comprobar que las carreras y asignaturas seleccionadas existen y evitar asociaciones duplicadas. El propietario deberá poder revisar estas asociaciones al consultar o editar su publicación.</w:t>
      </w:r>
    </w:p>
    <w:p w:rsidR="00000000" w:rsidDel="00000000" w:rsidP="00000000" w:rsidRDefault="00000000" w:rsidRPr="00000000" w14:paraId="00000106">
      <w:pPr>
        <w:spacing w:line="360" w:lineRule="auto"/>
        <w:rPr>
          <w:sz w:val="20"/>
          <w:szCs w:val="20"/>
        </w:rPr>
      </w:pPr>
      <w:r w:rsidDel="00000000" w:rsidR="00000000" w:rsidRPr="00000000">
        <w:rPr>
          <w:sz w:val="20"/>
          <w:szCs w:val="20"/>
          <w:rtl w:val="0"/>
        </w:rPr>
        <w:t xml:space="preserve">Las relaciones deberán quedar disponibles para los filtros de búsqueda y para las recomendaciones académicas. Al cambiar una asociación, la publicación deberá aparecer según sus datos vigentes, mientras las transacciones anteriores conservarán la información necesaria para su trazabilidad.</w:t>
      </w:r>
    </w:p>
    <w:p w:rsidR="00000000" w:rsidDel="00000000" w:rsidP="00000000" w:rsidRDefault="00000000" w:rsidRPr="00000000" w14:paraId="00000107">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08">
      <w:pPr>
        <w:spacing w:line="360" w:lineRule="auto"/>
        <w:rPr>
          <w:sz w:val="20"/>
          <w:szCs w:val="20"/>
        </w:rPr>
      </w:pPr>
      <w:r w:rsidDel="00000000" w:rsidR="00000000" w:rsidRPr="00000000">
        <w:rPr>
          <w:b w:val="1"/>
          <w:bCs w:val="1"/>
          <w:sz w:val="20"/>
          <w:szCs w:val="20"/>
          <w:rtl w:val="0"/>
        </w:rPr>
        <w:t xml:space="preserve">[F2.5-04] - Buscar recursos por carrera y asignatura:</w:t>
      </w:r>
      <w:r w:rsidDel="00000000" w:rsidR="00000000" w:rsidRPr="00000000">
        <w:rPr>
          <w:sz w:val="20"/>
          <w:szCs w:val="20"/>
          <w:rtl w:val="0"/>
        </w:rPr>
        <w:br w:type="textWrapping"/>
        <w:t xml:space="preserve">La biblioteca deberá mostrar los recursos digitales disponibles publicados. Deberá permitir buscar por nombre o descripción y filtrar, como mínimo, por carrera y asignatura. También deberá poder distinguir publicaciones de venta y donación.</w:t>
      </w:r>
    </w:p>
    <w:p w:rsidR="00000000" w:rsidDel="00000000" w:rsidP="00000000" w:rsidRDefault="00000000" w:rsidRPr="00000000" w14:paraId="00000109">
      <w:pPr>
        <w:spacing w:line="360" w:lineRule="auto"/>
        <w:rPr>
          <w:sz w:val="20"/>
          <w:szCs w:val="20"/>
        </w:rPr>
      </w:pPr>
      <w:r w:rsidDel="00000000" w:rsidR="00000000" w:rsidRPr="00000000">
        <w:rPr>
          <w:sz w:val="20"/>
          <w:szCs w:val="20"/>
          <w:rtl w:val="0"/>
        </w:rPr>
        <w:t xml:space="preserve">Los filtros deberán utilizar las asociaciones académicas registradas para cada recurso, incluidas las publicaciones vinculadas a varias carreras o asignaturas. La búsqueda no deberá mostrar publicaciones ocultas.</w:t>
      </w:r>
    </w:p>
    <w:p w:rsidR="00000000" w:rsidDel="00000000" w:rsidP="00000000" w:rsidRDefault="00000000" w:rsidRPr="00000000" w14:paraId="0000010A">
      <w:pPr>
        <w:spacing w:line="360" w:lineRule="auto"/>
        <w:rPr>
          <w:sz w:val="20"/>
          <w:szCs w:val="20"/>
        </w:rPr>
      </w:pPr>
      <w:r w:rsidDel="00000000" w:rsidR="00000000" w:rsidRPr="00000000">
        <w:rPr>
          <w:sz w:val="20"/>
          <w:szCs w:val="20"/>
          <w:rtl w:val="0"/>
        </w:rPr>
        <w:t xml:space="preserve">Los resultados deberán presentar información suficiente para reconocer el recurso, su modalidad y su relación académica. Deberán admitir paginación y mostrar un estado claro cuando no existan coincidencias.</w:t>
      </w:r>
    </w:p>
    <w:p w:rsidR="00000000" w:rsidDel="00000000" w:rsidP="00000000" w:rsidRDefault="00000000" w:rsidRPr="00000000" w14:paraId="0000010B">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0C">
      <w:pPr>
        <w:spacing w:line="360" w:lineRule="auto"/>
        <w:rPr>
          <w:sz w:val="20"/>
          <w:szCs w:val="20"/>
        </w:rPr>
      </w:pPr>
      <w:r w:rsidDel="00000000" w:rsidR="00000000" w:rsidRPr="00000000">
        <w:rPr>
          <w:b w:val="1"/>
          <w:bCs w:val="1"/>
          <w:sz w:val="20"/>
          <w:szCs w:val="20"/>
          <w:rtl w:val="0"/>
        </w:rPr>
        <w:t xml:space="preserve">[F2.5-05] - Consultar una vista previa protegida:</w:t>
      </w:r>
      <w:r w:rsidDel="00000000" w:rsidR="00000000" w:rsidRPr="00000000">
        <w:rPr>
          <w:sz w:val="20"/>
          <w:szCs w:val="20"/>
          <w:rtl w:val="0"/>
        </w:rPr>
        <w:br w:type="textWrapping"/>
        <w:t xml:space="preserve">El usuario de la misma sede deberá poder consultar una vista previa limitada del recurso digital antes de adquirirlo. Esta podrá mostrar una muestra del contenido, una imagen o un fragmento preparado para previsualización, según el tipo de archivo admitido.</w:t>
      </w:r>
    </w:p>
    <w:p w:rsidR="00000000" w:rsidDel="00000000" w:rsidP="00000000" w:rsidRDefault="00000000" w:rsidRPr="00000000" w14:paraId="0000010D">
      <w:pPr>
        <w:spacing w:line="360" w:lineRule="auto"/>
        <w:rPr>
          <w:sz w:val="20"/>
          <w:szCs w:val="20"/>
        </w:rPr>
      </w:pPr>
      <w:r w:rsidDel="00000000" w:rsidR="00000000" w:rsidRPr="00000000">
        <w:rPr>
          <w:sz w:val="20"/>
          <w:szCs w:val="20"/>
          <w:rtl w:val="0"/>
        </w:rPr>
        <w:t xml:space="preserve">La vista previa deberá ser un contenido separado o limitado desde el servidor. Ocultar visualmente el archivo completo en la pantalla no será suficiente si el archivo original sigue pudiendo descargarse mediante su enlace. Cuando un formato no admita la vista previa definida, la aplicación deberá indicarlo y mostrar los metadatos disponibles sin entregar el archivo completo.</w:t>
      </w:r>
    </w:p>
    <w:p w:rsidR="00000000" w:rsidDel="00000000" w:rsidP="00000000" w:rsidRDefault="00000000" w:rsidRPr="00000000" w14:paraId="0000010E">
      <w:pPr>
        <w:spacing w:line="360" w:lineRule="auto"/>
        <w:rPr>
          <w:sz w:val="20"/>
          <w:szCs w:val="20"/>
        </w:rPr>
      </w:pPr>
      <w:r w:rsidDel="00000000" w:rsidR="00000000" w:rsidRPr="00000000">
        <w:rPr>
          <w:sz w:val="20"/>
          <w:szCs w:val="20"/>
          <w:rtl w:val="0"/>
        </w:rPr>
        <w:t xml:space="preserve">El propietario y los usuarios con una transacción completada podrán acceder al contenido íntegro según sus permisos. Para los demás usuarios, la vista previa no deberá conceder ese acceso.</w:t>
      </w:r>
    </w:p>
    <w:p w:rsidR="00000000" w:rsidDel="00000000" w:rsidP="00000000" w:rsidRDefault="00000000" w:rsidRPr="00000000" w14:paraId="0000010F">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10">
      <w:pPr>
        <w:spacing w:line="360" w:lineRule="auto"/>
        <w:rPr>
          <w:sz w:val="20"/>
          <w:szCs w:val="20"/>
        </w:rPr>
      </w:pPr>
      <w:r w:rsidDel="00000000" w:rsidR="00000000" w:rsidRPr="00000000">
        <w:rPr>
          <w:b w:val="1"/>
          <w:bCs w:val="1"/>
          <w:sz w:val="20"/>
          <w:szCs w:val="20"/>
          <w:rtl w:val="0"/>
        </w:rPr>
        <w:t xml:space="preserve">[F2.5-06] - Solicitar y adquirir acceso a un recurso digital:</w:t>
      </w:r>
      <w:r w:rsidDel="00000000" w:rsidR="00000000" w:rsidRPr="00000000">
        <w:rPr>
          <w:sz w:val="20"/>
          <w:szCs w:val="20"/>
          <w:rtl w:val="0"/>
        </w:rPr>
        <w:br w:type="textWrapping"/>
        <w:t xml:space="preserve">Un usuario del campus deberá poder solicitar un recurso digital disponible bajo la modalidad de venta o donación. El sistema deberá registrar la solicitud y evitar solicitudes activas duplicadas del mismo usuario para la misma publicación.</w:t>
      </w:r>
    </w:p>
    <w:p w:rsidR="00000000" w:rsidDel="00000000" w:rsidP="00000000" w:rsidRDefault="00000000" w:rsidRPr="00000000" w14:paraId="00000111">
      <w:pPr>
        <w:spacing w:line="360" w:lineRule="auto"/>
        <w:rPr>
          <w:sz w:val="20"/>
          <w:szCs w:val="20"/>
        </w:rPr>
      </w:pPr>
      <w:r w:rsidDel="00000000" w:rsidR="00000000" w:rsidRPr="00000000">
        <w:rPr>
          <w:sz w:val="20"/>
          <w:szCs w:val="20"/>
          <w:rtl w:val="0"/>
        </w:rPr>
        <w:t xml:space="preserve">El propietario deberá poder aceptar o rechazar la solicitud. La transacción asociada solo se considerará completada cuando propietario y receptor la confirmen. La confirmación de una sola parte no deberá habilitar por sí misma la descarga del archivo completo.</w:t>
      </w:r>
    </w:p>
    <w:p w:rsidR="00000000" w:rsidDel="00000000" w:rsidP="00000000" w:rsidRDefault="00000000" w:rsidRPr="00000000" w14:paraId="00000112">
      <w:pPr>
        <w:spacing w:line="360" w:lineRule="auto"/>
        <w:rPr>
          <w:sz w:val="20"/>
          <w:szCs w:val="20"/>
        </w:rPr>
      </w:pPr>
      <w:r w:rsidDel="00000000" w:rsidR="00000000" w:rsidRPr="00000000">
        <w:rPr>
          <w:sz w:val="20"/>
          <w:szCs w:val="20"/>
          <w:rtl w:val="0"/>
        </w:rPr>
        <w:t xml:space="preserve">Tras completarse la transacción, el sistema deberá registrar el derecho de acceso del receptor y mostrar el recurso entre sus materiales adquiridos. Si la transacción se cancela, no se concederá ese derecho. CampusLink registrará el acuerdo y su resultado, pero no procesará pagos.</w:t>
      </w:r>
    </w:p>
    <w:p w:rsidR="00000000" w:rsidDel="00000000" w:rsidP="00000000" w:rsidRDefault="00000000" w:rsidRPr="00000000" w14:paraId="00000113">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14">
      <w:pPr>
        <w:spacing w:line="360" w:lineRule="auto"/>
        <w:rPr>
          <w:sz w:val="20"/>
          <w:szCs w:val="20"/>
        </w:rPr>
      </w:pPr>
      <w:r w:rsidDel="00000000" w:rsidR="00000000" w:rsidRPr="00000000">
        <w:rPr>
          <w:b w:val="1"/>
          <w:bCs w:val="1"/>
          <w:sz w:val="20"/>
          <w:szCs w:val="20"/>
          <w:rtl w:val="0"/>
        </w:rPr>
        <w:t xml:space="preserve">[F2.5-07] - Mantener disponible un recurso digital para múltiples usuarios:</w:t>
      </w:r>
      <w:r w:rsidDel="00000000" w:rsidR="00000000" w:rsidRPr="00000000">
        <w:rPr>
          <w:sz w:val="20"/>
          <w:szCs w:val="20"/>
          <w:rtl w:val="0"/>
        </w:rPr>
        <w:br w:type="textWrapping"/>
        <w:t xml:space="preserve">La finalización de una venta o donación digital deberá cerrar esa transacción, sin marcar la publicación como agotada o finalizada para todos los usuarios. Mientras el propietario mantenga activa la publicación, otros estudiantes del mismo campus deberán poder descubrirla y solicitarla.</w:t>
      </w:r>
    </w:p>
    <w:p w:rsidR="00000000" w:rsidDel="00000000" w:rsidP="00000000" w:rsidRDefault="00000000" w:rsidRPr="00000000" w14:paraId="00000115">
      <w:pPr>
        <w:spacing w:line="360" w:lineRule="auto"/>
        <w:rPr>
          <w:sz w:val="20"/>
          <w:szCs w:val="20"/>
        </w:rPr>
      </w:pPr>
      <w:r w:rsidDel="00000000" w:rsidR="00000000" w:rsidRPr="00000000">
        <w:rPr>
          <w:sz w:val="20"/>
          <w:szCs w:val="20"/>
          <w:rtl w:val="0"/>
        </w:rPr>
        <w:t xml:space="preserve">Cada receptor deberá contar con su propia solicitud, transacción y derecho de acceso. El sistema deberá distinguir los intercambios individuales para conservar su trazabilidad y evitar que la confirmación o cancelación de uno cambie el estado de los demás.</w:t>
      </w:r>
    </w:p>
    <w:p w:rsidR="00000000" w:rsidDel="00000000" w:rsidP="00000000" w:rsidRDefault="00000000" w:rsidRPr="00000000" w14:paraId="00000116">
      <w:pPr>
        <w:spacing w:line="360" w:lineRule="auto"/>
        <w:rPr>
          <w:sz w:val="20"/>
          <w:szCs w:val="20"/>
        </w:rPr>
      </w:pPr>
      <w:r w:rsidDel="00000000" w:rsidR="00000000" w:rsidRPr="00000000">
        <w:rPr>
          <w:sz w:val="20"/>
          <w:szCs w:val="20"/>
          <w:rtl w:val="0"/>
        </w:rPr>
        <w:t xml:space="preserve">Si un usuario ya adquirió el recurso, la biblioteca deberá indicárselo y darle acceso desde sus materiales adquiridos, en lugar de generar otro derecho de acceso idéntico por accidente.</w:t>
      </w:r>
    </w:p>
    <w:p w:rsidR="00000000" w:rsidDel="00000000" w:rsidP="00000000" w:rsidRDefault="00000000" w:rsidRPr="00000000" w14:paraId="00000117">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18">
      <w:pPr>
        <w:spacing w:line="360" w:lineRule="auto"/>
        <w:rPr>
          <w:sz w:val="20"/>
          <w:szCs w:val="20"/>
        </w:rPr>
      </w:pPr>
      <w:r w:rsidDel="00000000" w:rsidR="00000000" w:rsidRPr="00000000">
        <w:rPr>
          <w:b w:val="1"/>
          <w:bCs w:val="1"/>
          <w:sz w:val="20"/>
          <w:szCs w:val="20"/>
          <w:rtl w:val="0"/>
        </w:rPr>
        <w:t xml:space="preserve">[F2.5-08] - Consultar los recursos digitales adquiridos:</w:t>
      </w:r>
      <w:r w:rsidDel="00000000" w:rsidR="00000000" w:rsidRPr="00000000">
        <w:rPr>
          <w:sz w:val="20"/>
          <w:szCs w:val="20"/>
          <w:rtl w:val="0"/>
        </w:rPr>
        <w:br w:type="textWrapping"/>
        <w:t xml:space="preserve">El usuario deberá disponer de una sección donde consultar los recursos digitales que recibió mediante transacciones completadas. Cada elemento deberá permitir revisar su información y acceder a los archivos para los que obtuvo autorización.</w:t>
      </w:r>
    </w:p>
    <w:p w:rsidR="00000000" w:rsidDel="00000000" w:rsidP="00000000" w:rsidRDefault="00000000" w:rsidRPr="00000000" w14:paraId="00000119">
      <w:pPr>
        <w:spacing w:line="360" w:lineRule="auto"/>
        <w:rPr>
          <w:sz w:val="20"/>
          <w:szCs w:val="20"/>
        </w:rPr>
      </w:pPr>
      <w:r w:rsidDel="00000000" w:rsidR="00000000" w:rsidRPr="00000000">
        <w:rPr>
          <w:sz w:val="20"/>
          <w:szCs w:val="20"/>
          <w:rtl w:val="0"/>
        </w:rPr>
        <w:t xml:space="preserve">El acceso deberá comprobar el derecho de adquisición registrado para ese usuario. La desactivación de la cuenta del propietario o de la publicación no deberá revocar el acceso de quienes ya recibieron el recurso legítimamente.</w:t>
      </w:r>
    </w:p>
    <w:p w:rsidR="00000000" w:rsidDel="00000000" w:rsidP="00000000" w:rsidRDefault="00000000" w:rsidRPr="00000000" w14:paraId="0000011A">
      <w:pPr>
        <w:spacing w:line="360" w:lineRule="auto"/>
        <w:rPr>
          <w:sz w:val="20"/>
          <w:szCs w:val="20"/>
        </w:rPr>
      </w:pPr>
      <w:r w:rsidDel="00000000" w:rsidR="00000000" w:rsidRPr="00000000">
        <w:rPr>
          <w:sz w:val="20"/>
          <w:szCs w:val="20"/>
          <w:rtl w:val="0"/>
        </w:rPr>
        <w:t xml:space="preserve">Los archivos asociados a adquisiciones completadas deberán conservarse mientras esos derechos de acceso sigan vigentes.</w:t>
      </w:r>
    </w:p>
    <w:p w:rsidR="00000000" w:rsidDel="00000000" w:rsidP="00000000" w:rsidRDefault="00000000" w:rsidRPr="00000000" w14:paraId="0000011B">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1C">
      <w:pPr>
        <w:spacing w:line="360" w:lineRule="auto"/>
        <w:rPr>
          <w:sz w:val="20"/>
          <w:szCs w:val="20"/>
        </w:rPr>
      </w:pPr>
      <w:r w:rsidDel="00000000" w:rsidR="00000000" w:rsidRPr="00000000">
        <w:rPr>
          <w:b w:val="1"/>
          <w:bCs w:val="1"/>
          <w:sz w:val="20"/>
          <w:szCs w:val="20"/>
          <w:rtl w:val="0"/>
        </w:rPr>
        <w:t xml:space="preserve">[F2.5-09] - Editar o desactivar una publicación digital:</w:t>
      </w:r>
      <w:r w:rsidDel="00000000" w:rsidR="00000000" w:rsidRPr="00000000">
        <w:rPr>
          <w:sz w:val="20"/>
          <w:szCs w:val="20"/>
          <w:rtl w:val="0"/>
        </w:rPr>
        <w:br w:type="textWrapping"/>
        <w:t xml:space="preserve">El propietario deberá poder actualizar la información de una publicación digital y desactivarla lógicamente. Una publicación desactivada dejará de aparecer en búsquedas y no recibirá nuevas solicitudes, pero conservará las solicitudes y transacciones registradas.</w:t>
      </w:r>
    </w:p>
    <w:p w:rsidR="00000000" w:rsidDel="00000000" w:rsidP="00000000" w:rsidRDefault="00000000" w:rsidRPr="00000000" w14:paraId="0000011D">
      <w:pPr>
        <w:spacing w:line="360" w:lineRule="auto"/>
        <w:rPr>
          <w:sz w:val="20"/>
          <w:szCs w:val="20"/>
        </w:rPr>
      </w:pPr>
      <w:r w:rsidDel="00000000" w:rsidR="00000000" w:rsidRPr="00000000">
        <w:rPr>
          <w:sz w:val="20"/>
          <w:szCs w:val="20"/>
          <w:rtl w:val="0"/>
        </w:rPr>
        <w:t xml:space="preserve">Las modificaciones no deberán alterar retroactivamente las condiciones registradas para transacciones anteriores ni retirar el acceso de quienes ya adquirieron el recurso. Los datos anteriores necesarios para consultar esas transacciones deberán permanecer disponibles para los procesos autorizados.</w:t>
      </w:r>
    </w:p>
    <w:p w:rsidR="00000000" w:rsidDel="00000000" w:rsidP="00000000" w:rsidRDefault="00000000" w:rsidRPr="00000000" w14:paraId="0000011E">
      <w:pPr>
        <w:spacing w:line="360" w:lineRule="auto"/>
        <w:rPr>
          <w:sz w:val="20"/>
          <w:szCs w:val="20"/>
        </w:rPr>
      </w:pPr>
      <w:r w:rsidDel="00000000" w:rsidR="00000000" w:rsidRPr="00000000">
        <w:rPr>
          <w:sz w:val="20"/>
          <w:szCs w:val="20"/>
          <w:rtl w:val="0"/>
        </w:rPr>
        <w:t xml:space="preserve">Criterio propuesto para los archivos ya adquiridos: impedir que se sobrescriban o eliminen físicamente desde esta edición. Si el propietario necesita ofrecer un archivo diferente, podrá crear otra publicación y mantener disponible el archivo anterior para sus receptores.</w:t>
      </w:r>
    </w:p>
    <w:p w:rsidR="00000000" w:rsidDel="00000000" w:rsidP="00000000" w:rsidRDefault="00000000" w:rsidRPr="00000000" w14:paraId="0000011F">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20">
      <w:pPr>
        <w:spacing w:line="360" w:lineRule="auto"/>
        <w:rPr>
          <w:sz w:val="20"/>
          <w:szCs w:val="20"/>
        </w:rPr>
      </w:pPr>
      <w:r w:rsidDel="00000000" w:rsidR="00000000" w:rsidRPr="00000000">
        <w:rPr>
          <w:b w:val="1"/>
          <w:bCs w:val="1"/>
          <w:sz w:val="20"/>
          <w:szCs w:val="20"/>
          <w:rtl w:val="0"/>
        </w:rPr>
        <w:t xml:space="preserve">[F2.5-10] - Recibir recomendaciones de recursos académicos:</w:t>
      </w:r>
      <w:r w:rsidDel="00000000" w:rsidR="00000000" w:rsidRPr="00000000">
        <w:rPr>
          <w:sz w:val="20"/>
          <w:szCs w:val="20"/>
          <w:rtl w:val="0"/>
        </w:rPr>
        <w:br w:type="textWrapping"/>
        <w:t xml:space="preserve">La biblioteca deberá ofrecer una lista de recursos digitales recomendados para el usuario. La selección deberá considerar sus carreras, las asignaturas relacionadas con ellas y señales de interacción disponibles, como vistas y solicitudes de recursos.</w:t>
      </w:r>
    </w:p>
    <w:p w:rsidR="00000000" w:rsidDel="00000000" w:rsidP="00000000" w:rsidRDefault="00000000" w:rsidRPr="00000000" w14:paraId="00000121">
      <w:pPr>
        <w:spacing w:line="360" w:lineRule="auto"/>
        <w:rPr>
          <w:sz w:val="20"/>
          <w:szCs w:val="20"/>
        </w:rPr>
      </w:pPr>
      <w:r w:rsidDel="00000000" w:rsidR="00000000" w:rsidRPr="00000000">
        <w:rPr>
          <w:sz w:val="20"/>
          <w:szCs w:val="20"/>
          <w:rtl w:val="0"/>
        </w:rPr>
        <w:t xml:space="preserve">Las recomendaciones deberán limitarse a publicaciones activas. No deberán incluir publicaciones propias ni recursos que el usuario ya adquirió, salvo que exista una razón funcional explícita para volver a mostrarlos.</w:t>
      </w:r>
    </w:p>
    <w:p w:rsidR="00000000" w:rsidDel="00000000" w:rsidP="00000000" w:rsidRDefault="00000000" w:rsidRPr="00000000" w14:paraId="00000122">
      <w:pPr>
        <w:spacing w:line="360" w:lineRule="auto"/>
        <w:rPr>
          <w:sz w:val="20"/>
          <w:szCs w:val="20"/>
        </w:rPr>
      </w:pPr>
      <w:r w:rsidDel="00000000" w:rsidR="00000000" w:rsidRPr="00000000">
        <w:rPr>
          <w:sz w:val="20"/>
          <w:szCs w:val="20"/>
          <w:rtl w:val="0"/>
        </w:rPr>
        <w:t xml:space="preserve">El sistema deberá ofrecer resultados pertinentes aun cuando un usuario nuevo no tenga interacciones registradas, utilizando inicialmente su información académica. Los criterios de recomendación deberán quedar definidos en el backend para que el equipo pueda revisarlos y ajustarlos sin depender de un modelo de aprendizaje automático.</w:t>
      </w:r>
    </w:p>
    <w:p w:rsidR="00000000" w:rsidDel="00000000" w:rsidP="00000000" w:rsidRDefault="00000000" w:rsidRPr="00000000" w14:paraId="00000123">
      <w:pPr>
        <w:spacing w:line="360" w:lineRule="auto"/>
        <w:rPr>
          <w:sz w:val="20"/>
          <w:szCs w:val="20"/>
        </w:rPr>
      </w:pPr>
      <w:r w:rsidDel="00000000" w:rsidR="00000000" w:rsidRPr="00000000">
        <w:rPr>
          <w:b w:val="1"/>
          <w:bCs w:val="1"/>
          <w:i w:val="1"/>
          <w:iCs w:val="1"/>
          <w:sz w:val="20"/>
          <w:szCs w:val="20"/>
          <w:rtl w:val="0"/>
        </w:rPr>
        <w:t xml:space="preserve">Prioridad de la tarea: Must Have - Story Points: 8</w:t>
      </w:r>
      <w:r w:rsidDel="00000000" w:rsidR="00000000" w:rsidRPr="00000000">
        <w:rPr>
          <w:rtl w:val="0"/>
        </w:rPr>
      </w:r>
    </w:p>
    <w:p w:rsidR="00000000" w:rsidDel="00000000" w:rsidP="00000000" w:rsidRDefault="00000000" w:rsidRPr="00000000" w14:paraId="00000124">
      <w:pPr>
        <w:spacing w:line="360" w:lineRule="auto"/>
        <w:rPr>
          <w:sz w:val="20"/>
          <w:szCs w:val="20"/>
        </w:rPr>
      </w:pPr>
      <w:r w:rsidDel="00000000" w:rsidR="00000000" w:rsidRPr="00000000">
        <w:rPr>
          <w:b w:val="1"/>
          <w:bCs w:val="1"/>
          <w:sz w:val="20"/>
          <w:szCs w:val="20"/>
          <w:rtl w:val="0"/>
        </w:rPr>
        <w:t xml:space="preserve">[F2.5-11] - Valorar al propietario después de una transacción:</w:t>
      </w:r>
      <w:r w:rsidDel="00000000" w:rsidR="00000000" w:rsidRPr="00000000">
        <w:rPr>
          <w:sz w:val="20"/>
          <w:szCs w:val="20"/>
          <w:rtl w:val="0"/>
        </w:rPr>
        <w:br w:type="textWrapping"/>
        <w:t xml:space="preserve">Después de completar una transacción digital, el comprador o receptor deberá poder valorar al propietario con una puntuación entera de 1 a 5. La valoración deberá vincularse a esa transacción y al usuario evaluado.</w:t>
      </w:r>
    </w:p>
    <w:p w:rsidR="00000000" w:rsidDel="00000000" w:rsidP="00000000" w:rsidRDefault="00000000" w:rsidRPr="00000000" w14:paraId="00000125">
      <w:pPr>
        <w:spacing w:line="360" w:lineRule="auto"/>
        <w:rPr>
          <w:sz w:val="20"/>
          <w:szCs w:val="20"/>
        </w:rPr>
      </w:pPr>
      <w:r w:rsidDel="00000000" w:rsidR="00000000" w:rsidRPr="00000000">
        <w:rPr>
          <w:sz w:val="20"/>
          <w:szCs w:val="20"/>
          <w:rtl w:val="0"/>
        </w:rPr>
        <w:t xml:space="preserve">El backend deberá comprobar que quien valora participó como receptor, que la transacción está completada y que no existe otra valoración suya para la misma transacción. El propietario no podrá valorar al receptor mediante esta función.</w:t>
      </w:r>
    </w:p>
    <w:p w:rsidR="00000000" w:rsidDel="00000000" w:rsidP="00000000" w:rsidRDefault="00000000" w:rsidRPr="00000000" w14:paraId="00000126">
      <w:pPr>
        <w:spacing w:line="360" w:lineRule="auto"/>
        <w:rPr>
          <w:sz w:val="20"/>
          <w:szCs w:val="20"/>
        </w:rPr>
      </w:pPr>
      <w:r w:rsidDel="00000000" w:rsidR="00000000" w:rsidRPr="00000000">
        <w:rPr>
          <w:sz w:val="20"/>
          <w:szCs w:val="20"/>
          <w:rtl w:val="0"/>
        </w:rPr>
        <w:t xml:space="preserve">La valoración no podrá editarse una vez emitida. Deberá utilizar las mismas reglas de negocio que la valoración de transacciones físicas de F2.4-11, para evitar comportamientos distintos entre ambos módulos.</w:t>
      </w:r>
    </w:p>
    <w:p w:rsidR="00000000" w:rsidDel="00000000" w:rsidP="00000000" w:rsidRDefault="00000000" w:rsidRPr="00000000" w14:paraId="00000127">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28">
      <w:pPr>
        <w:spacing w:line="360" w:lineRule="auto"/>
        <w:rPr>
          <w:sz w:val="20"/>
          <w:szCs w:val="20"/>
        </w:rPr>
      </w:pPr>
      <w:r w:rsidDel="00000000" w:rsidR="00000000" w:rsidRPr="00000000">
        <w:rPr>
          <w:b w:val="1"/>
          <w:bCs w:val="1"/>
          <w:sz w:val="20"/>
          <w:szCs w:val="20"/>
          <w:rtl w:val="0"/>
        </w:rPr>
        <w:t xml:space="preserve">[F2.5-12] - Denunciar mal uso de la biblioteca:</w:t>
      </w:r>
      <w:r w:rsidDel="00000000" w:rsidR="00000000" w:rsidRPr="00000000">
        <w:rPr>
          <w:sz w:val="20"/>
          <w:szCs w:val="20"/>
          <w:rtl w:val="0"/>
        </w:rPr>
        <w:br w:type="textWrapping"/>
        <w:t xml:space="preserve">El usuario deberá poder denunciar una publicación digital de su campus o una transacción digital en la que participe. Una denuncia sobre comportamiento deberá quedar vinculada al recurso o intercambio que permita revisar lo ocurrido.</w:t>
      </w:r>
    </w:p>
    <w:p w:rsidR="00000000" w:rsidDel="00000000" w:rsidP="00000000" w:rsidRDefault="00000000" w:rsidRPr="00000000" w14:paraId="00000129">
      <w:pPr>
        <w:spacing w:line="360" w:lineRule="auto"/>
        <w:rPr>
          <w:sz w:val="20"/>
          <w:szCs w:val="20"/>
        </w:rPr>
      </w:pPr>
      <w:r w:rsidDel="00000000" w:rsidR="00000000" w:rsidRPr="00000000">
        <w:rPr>
          <w:sz w:val="20"/>
          <w:szCs w:val="20"/>
          <w:rtl w:val="0"/>
        </w:rPr>
        <w:t xml:space="preserve">El registro deberá conservar al denunciante, el elemento denunciado, el campus, el motivo o descripción y la fecha. Enviar una denuncia no deberá eliminar automáticamente el recurso ni modificar una transacción; el caso quedará disponible para la revisión de un administrador con permisos sobre esa sede.</w:t>
      </w:r>
    </w:p>
    <w:p w:rsidR="00000000" w:rsidDel="00000000" w:rsidP="00000000" w:rsidRDefault="00000000" w:rsidRPr="00000000" w14:paraId="0000012A">
      <w:pPr>
        <w:spacing w:line="360" w:lineRule="auto"/>
        <w:rPr>
          <w:sz w:val="20"/>
          <w:szCs w:val="20"/>
        </w:rPr>
      </w:pPr>
      <w:r w:rsidDel="00000000" w:rsidR="00000000" w:rsidRPr="00000000">
        <w:rPr>
          <w:sz w:val="20"/>
          <w:szCs w:val="20"/>
          <w:rtl w:val="0"/>
        </w:rPr>
        <w:t xml:space="preserve">La administración deberá poder acceder al contexto necesario para revisar la denuncia sin exponer los archivos completos a usuarios que no hayan adquirido el recurso. Las valoraciones no serán denunciables en el alcance actual.</w:t>
      </w:r>
    </w:p>
    <w:p w:rsidR="00000000" w:rsidDel="00000000" w:rsidP="00000000" w:rsidRDefault="00000000" w:rsidRPr="00000000" w14:paraId="0000012B">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2C">
      <w:pPr>
        <w:pStyle w:val="Heading3"/>
        <w:spacing w:line="360" w:lineRule="auto"/>
        <w:rPr>
          <w:sz w:val="24"/>
          <w:szCs w:val="24"/>
        </w:rPr>
      </w:pPr>
      <w:bookmarkStart w:colFirst="0" w:colLast="0" w:name="_heading=h.aqv01logx8sg" w:id="11"/>
      <w:bookmarkEnd w:id="11"/>
      <w:r w:rsidDel="00000000" w:rsidR="00000000" w:rsidRPr="00000000">
        <w:rPr>
          <w:sz w:val="24"/>
          <w:szCs w:val="24"/>
          <w:rtl w:val="0"/>
        </w:rPr>
        <w:t xml:space="preserve">4.6 Actividades sobre el mapa</w:t>
      </w:r>
    </w:p>
    <w:p w:rsidR="00000000" w:rsidDel="00000000" w:rsidP="00000000" w:rsidRDefault="00000000" w:rsidRPr="00000000" w14:paraId="0000012D">
      <w:pPr>
        <w:spacing w:line="360" w:lineRule="auto"/>
        <w:rPr>
          <w:sz w:val="20"/>
          <w:szCs w:val="20"/>
        </w:rPr>
      </w:pPr>
      <w:r w:rsidDel="00000000" w:rsidR="00000000" w:rsidRPr="00000000">
        <w:rPr>
          <w:b w:val="1"/>
          <w:bCs w:val="1"/>
          <w:sz w:val="20"/>
          <w:szCs w:val="20"/>
          <w:rtl w:val="0"/>
        </w:rPr>
        <w:t xml:space="preserve">[F2.6-01] - Descubrir actividades dentro del mapa:</w:t>
      </w:r>
      <w:r w:rsidDel="00000000" w:rsidR="00000000" w:rsidRPr="00000000">
        <w:rPr>
          <w:sz w:val="20"/>
          <w:szCs w:val="20"/>
          <w:rtl w:val="0"/>
        </w:rPr>
        <w:br w:type="textWrapping"/>
        <w:t xml:space="preserve">El mapa deberá mostrar las actividades vigentes del campus del usuario y distinguir visualmente las actividades comunitarias de los eventos oficiales. Al explorar un edificio o piso, el usuario deberá poder consultar las actividades asociadas a ese lugar y abrir sus fichas.</w:t>
      </w:r>
    </w:p>
    <w:p w:rsidR="00000000" w:rsidDel="00000000" w:rsidP="00000000" w:rsidRDefault="00000000" w:rsidRPr="00000000" w14:paraId="0000012E">
      <w:pPr>
        <w:spacing w:line="360" w:lineRule="auto"/>
        <w:rPr>
          <w:sz w:val="20"/>
          <w:szCs w:val="20"/>
        </w:rPr>
      </w:pPr>
      <w:r w:rsidDel="00000000" w:rsidR="00000000" w:rsidRPr="00000000">
        <w:rPr>
          <w:sz w:val="20"/>
          <w:szCs w:val="20"/>
          <w:rtl w:val="0"/>
        </w:rPr>
        <w:t xml:space="preserve">Las actividades podrán estar vinculadas a un edificio, un piso o un punto de interés. La aplicación deberá presentarlas en el nivel que les corresponda, sin asignarles un lugar inexistente. En el detalle de un piso se deberá poder acceder por separado a las actividades oficiales y comunitarias.</w:t>
      </w:r>
    </w:p>
    <w:p w:rsidR="00000000" w:rsidDel="00000000" w:rsidP="00000000" w:rsidRDefault="00000000" w:rsidRPr="00000000" w14:paraId="0000012F">
      <w:pPr>
        <w:spacing w:line="360" w:lineRule="auto"/>
        <w:rPr>
          <w:sz w:val="20"/>
          <w:szCs w:val="20"/>
        </w:rPr>
      </w:pPr>
      <w:r w:rsidDel="00000000" w:rsidR="00000000" w:rsidRPr="00000000">
        <w:rPr>
          <w:sz w:val="20"/>
          <w:szCs w:val="20"/>
          <w:rtl w:val="0"/>
        </w:rPr>
        <w:t xml:space="preserve">La consulta no deberá mostrar actividades de otras sedes ni actividades ocultas por moderación o por estar asociadas a un punto de interes inactivo.</w:t>
      </w:r>
    </w:p>
    <w:p w:rsidR="00000000" w:rsidDel="00000000" w:rsidP="00000000" w:rsidRDefault="00000000" w:rsidRPr="00000000" w14:paraId="00000130">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31">
      <w:pPr>
        <w:spacing w:line="360" w:lineRule="auto"/>
        <w:rPr>
          <w:b w:val="1"/>
          <w:bCs w:val="1"/>
          <w:sz w:val="20"/>
          <w:szCs w:val="20"/>
        </w:rPr>
      </w:pPr>
      <w:r w:rsidDel="00000000" w:rsidR="00000000" w:rsidRPr="00000000">
        <w:rPr>
          <w:b w:val="1"/>
          <w:bCs w:val="1"/>
          <w:sz w:val="20"/>
          <w:szCs w:val="20"/>
          <w:rtl w:val="0"/>
        </w:rPr>
        <w:t xml:space="preserve">[F2.6-02] - Consultar el detalle y ubicación de una actividad:</w:t>
      </w:r>
    </w:p>
    <w:p w:rsidR="00000000" w:rsidDel="00000000" w:rsidP="00000000" w:rsidRDefault="00000000" w:rsidRPr="00000000" w14:paraId="00000132">
      <w:pPr>
        <w:spacing w:line="360" w:lineRule="auto"/>
        <w:rPr>
          <w:sz w:val="20"/>
          <w:szCs w:val="20"/>
        </w:rPr>
      </w:pPr>
      <w:r w:rsidDel="00000000" w:rsidR="00000000" w:rsidRPr="00000000">
        <w:rPr>
          <w:sz w:val="20"/>
          <w:szCs w:val="20"/>
          <w:rtl w:val="0"/>
        </w:rPr>
        <w:t xml:space="preserve">Al seleccionar una actividad en el mapa, el sistema deberá mostrar su nombre, descripción, tipo comunitario u oficial, organizador, fecha y hora de inicio y término, estado y ubicación dentro del campus.</w:t>
      </w:r>
    </w:p>
    <w:p w:rsidR="00000000" w:rsidDel="00000000" w:rsidP="00000000" w:rsidRDefault="00000000" w:rsidRPr="00000000" w14:paraId="00000133">
      <w:pPr>
        <w:spacing w:line="360" w:lineRule="auto"/>
        <w:rPr>
          <w:sz w:val="20"/>
          <w:szCs w:val="20"/>
        </w:rPr>
      </w:pPr>
      <w:r w:rsidDel="00000000" w:rsidR="00000000" w:rsidRPr="00000000">
        <w:rPr>
          <w:sz w:val="20"/>
          <w:szCs w:val="20"/>
          <w:rtl w:val="0"/>
        </w:rPr>
        <w:t xml:space="preserve">La ubicación deberá indicar el edificio, piso o POI asociado cuando existan. Si la actividad está vinculada directamente a un piso o edificio, el detalle deberá mostrar esa ubicación sin exigir un POI. El usuario deberá poder volver desde el detalle al lugar del mapa que estaba explorando.</w:t>
      </w:r>
    </w:p>
    <w:p w:rsidR="00000000" w:rsidDel="00000000" w:rsidP="00000000" w:rsidRDefault="00000000" w:rsidRPr="00000000" w14:paraId="00000134">
      <w:pPr>
        <w:spacing w:line="360" w:lineRule="auto"/>
        <w:rPr>
          <w:sz w:val="20"/>
          <w:szCs w:val="20"/>
        </w:rPr>
      </w:pPr>
      <w:r w:rsidDel="00000000" w:rsidR="00000000" w:rsidRPr="00000000">
        <w:rPr>
          <w:sz w:val="20"/>
          <w:szCs w:val="20"/>
          <w:rtl w:val="0"/>
        </w:rPr>
        <w:t xml:space="preserve">La ficha deberá indicar si el usuario está inscrito y ofrecer acceso a la acción de inscripción cuando corresponda. La imagen, categoría y etiquetas podrán mostrarse si existen, pero no serán obligatorias para publicar una actividad.</w:t>
      </w:r>
    </w:p>
    <w:p w:rsidR="00000000" w:rsidDel="00000000" w:rsidP="00000000" w:rsidRDefault="00000000" w:rsidRPr="00000000" w14:paraId="00000135">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36">
      <w:pPr>
        <w:spacing w:line="360" w:lineRule="auto"/>
        <w:rPr>
          <w:sz w:val="20"/>
          <w:szCs w:val="20"/>
        </w:rPr>
      </w:pPr>
      <w:r w:rsidDel="00000000" w:rsidR="00000000" w:rsidRPr="00000000">
        <w:rPr>
          <w:b w:val="1"/>
          <w:bCs w:val="1"/>
          <w:sz w:val="20"/>
          <w:szCs w:val="20"/>
          <w:rtl w:val="0"/>
        </w:rPr>
        <w:t xml:space="preserve">[F2.6-03] - Crear una actividad comunitaria:</w:t>
        <w:br w:type="textWrapping"/>
      </w:r>
      <w:r w:rsidDel="00000000" w:rsidR="00000000" w:rsidRPr="00000000">
        <w:rPr>
          <w:sz w:val="20"/>
          <w:szCs w:val="20"/>
          <w:rtl w:val="0"/>
        </w:rPr>
        <w:t xml:space="preserve">El usuario institucional verificado deberá poder crear una actividad comunitaria presencial para su campus. El formulario deberá solicitar, como mínimo, nombre, descripción, fecha y hora de inicio y término, y una ubicación válida dentro del campus. La fecha de término deberá ser posterior a la de inicio.</w:t>
      </w:r>
    </w:p>
    <w:p w:rsidR="00000000" w:rsidDel="00000000" w:rsidP="00000000" w:rsidRDefault="00000000" w:rsidRPr="00000000" w14:paraId="00000137">
      <w:pPr>
        <w:spacing w:line="360" w:lineRule="auto"/>
        <w:rPr>
          <w:sz w:val="20"/>
          <w:szCs w:val="20"/>
        </w:rPr>
      </w:pPr>
      <w:r w:rsidDel="00000000" w:rsidR="00000000" w:rsidRPr="00000000">
        <w:rPr>
          <w:sz w:val="20"/>
          <w:szCs w:val="20"/>
          <w:rtl w:val="0"/>
        </w:rPr>
        <w:t xml:space="preserve">La ubicación podrá definirse a nivel de campus, edificio, piso o POI, según corresponda. No se requerirá una imagen, categoría ni etiquetas. El formulario deberá validar sus campos y limitar el contenido ingresado conforme a las reglas definidas para la aplicación.</w:t>
      </w:r>
    </w:p>
    <w:p w:rsidR="00000000" w:rsidDel="00000000" w:rsidP="00000000" w:rsidRDefault="00000000" w:rsidRPr="00000000" w14:paraId="00000138">
      <w:pPr>
        <w:spacing w:line="360" w:lineRule="auto"/>
        <w:rPr>
          <w:sz w:val="20"/>
          <w:szCs w:val="20"/>
        </w:rPr>
      </w:pPr>
      <w:r w:rsidDel="00000000" w:rsidR="00000000" w:rsidRPr="00000000">
        <w:rPr>
          <w:sz w:val="20"/>
          <w:szCs w:val="20"/>
          <w:rtl w:val="0"/>
        </w:rPr>
        <w:t xml:space="preserve">Una actividad válida quedará publicada sin aprobación previa. El creador quedará asociado como organizador y contará como participante desde la creación. El backend deberá impedir que se publique en otra sede o se clasifique como evento oficial mediante este formulario.</w:t>
      </w:r>
    </w:p>
    <w:p w:rsidR="00000000" w:rsidDel="00000000" w:rsidP="00000000" w:rsidRDefault="00000000" w:rsidRPr="00000000" w14:paraId="00000139">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3A">
      <w:pPr>
        <w:spacing w:line="360" w:lineRule="auto"/>
        <w:rPr>
          <w:sz w:val="20"/>
          <w:szCs w:val="20"/>
        </w:rPr>
      </w:pPr>
      <w:r w:rsidDel="00000000" w:rsidR="00000000" w:rsidRPr="00000000">
        <w:rPr>
          <w:b w:val="1"/>
          <w:bCs w:val="1"/>
          <w:sz w:val="20"/>
          <w:szCs w:val="20"/>
          <w:rtl w:val="0"/>
        </w:rPr>
        <w:t xml:space="preserve">[F2.6-04] - Publicar un evento oficial:</w:t>
      </w:r>
      <w:r w:rsidDel="00000000" w:rsidR="00000000" w:rsidRPr="00000000">
        <w:rPr>
          <w:sz w:val="20"/>
          <w:szCs w:val="20"/>
          <w:rtl w:val="0"/>
        </w:rPr>
        <w:br w:type="textWrapping"/>
        <w:t xml:space="preserve">Un usuario autorizado deberá poder publicar un evento oficial únicamente si tiene el permiso específico para hacerlo en el campus seleccionado. El backend deberá comprobar ese permiso antes de guardar el evento; el rol de usuario autorizado por sí solo no será suficiente.</w:t>
      </w:r>
    </w:p>
    <w:p w:rsidR="00000000" w:rsidDel="00000000" w:rsidP="00000000" w:rsidRDefault="00000000" w:rsidRPr="00000000" w14:paraId="0000013B">
      <w:pPr>
        <w:spacing w:line="360" w:lineRule="auto"/>
        <w:rPr>
          <w:sz w:val="20"/>
          <w:szCs w:val="20"/>
        </w:rPr>
      </w:pPr>
      <w:r w:rsidDel="00000000" w:rsidR="00000000" w:rsidRPr="00000000">
        <w:rPr>
          <w:sz w:val="20"/>
          <w:szCs w:val="20"/>
          <w:rtl w:val="0"/>
        </w:rPr>
        <w:t xml:space="preserve">El formulario deberá registrar nombre, descripción, organizador, fechas obligatorias de inicio y término, y ubicación válida dentro de su campus. El evento deberá identificarse como oficial en el mapa y en su detalle para distinguirlo de una actividad comunitaria.</w:t>
      </w:r>
    </w:p>
    <w:p w:rsidR="00000000" w:rsidDel="00000000" w:rsidP="00000000" w:rsidRDefault="00000000" w:rsidRPr="00000000" w14:paraId="0000013C">
      <w:pPr>
        <w:spacing w:line="360" w:lineRule="auto"/>
        <w:rPr>
          <w:sz w:val="20"/>
          <w:szCs w:val="20"/>
        </w:rPr>
      </w:pPr>
      <w:r w:rsidDel="00000000" w:rsidR="00000000" w:rsidRPr="00000000">
        <w:rPr>
          <w:sz w:val="20"/>
          <w:szCs w:val="20"/>
          <w:rtl w:val="0"/>
        </w:rPr>
        <w:t xml:space="preserve">Publicar eventos oficiales no deberá conceder automáticamente permisos para crear eventos en otra sede. El creador quedará registrado como participante, de acuerdo con la regla general de actividades.</w:t>
      </w:r>
    </w:p>
    <w:p w:rsidR="00000000" w:rsidDel="00000000" w:rsidP="00000000" w:rsidRDefault="00000000" w:rsidRPr="00000000" w14:paraId="0000013D">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3E">
      <w:pPr>
        <w:spacing w:line="360" w:lineRule="auto"/>
        <w:rPr>
          <w:sz w:val="20"/>
          <w:szCs w:val="20"/>
        </w:rPr>
      </w:pPr>
      <w:r w:rsidDel="00000000" w:rsidR="00000000" w:rsidRPr="00000000">
        <w:rPr>
          <w:b w:val="1"/>
          <w:bCs w:val="1"/>
          <w:sz w:val="20"/>
          <w:szCs w:val="20"/>
          <w:rtl w:val="0"/>
        </w:rPr>
        <w:t xml:space="preserve">[F2.6-05] - Configurar una actividad recurrente:</w:t>
      </w:r>
      <w:r w:rsidDel="00000000" w:rsidR="00000000" w:rsidRPr="00000000">
        <w:rPr>
          <w:sz w:val="20"/>
          <w:szCs w:val="20"/>
          <w:rtl w:val="0"/>
        </w:rPr>
        <w:br w:type="textWrapping"/>
        <w:t xml:space="preserve">El creador deberá poder configurar una serie de actividades con una regla de repetición y un límite de vigencia. El sistema deberá identificar la serie y cada ocurrencia por separado, de modo que sus fechas, inscripciones y cambios puedan relacionarse con la instancia correspondiente.</w:t>
      </w:r>
    </w:p>
    <w:p w:rsidR="00000000" w:rsidDel="00000000" w:rsidP="00000000" w:rsidRDefault="00000000" w:rsidRPr="00000000" w14:paraId="0000013F">
      <w:pPr>
        <w:spacing w:line="360" w:lineRule="auto"/>
        <w:rPr>
          <w:sz w:val="20"/>
          <w:szCs w:val="20"/>
        </w:rPr>
      </w:pPr>
      <w:r w:rsidDel="00000000" w:rsidR="00000000" w:rsidRPr="00000000">
        <w:rPr>
          <w:sz w:val="20"/>
          <w:szCs w:val="20"/>
          <w:rtl w:val="0"/>
        </w:rPr>
        <w:t xml:space="preserve">El formulario deberá mostrar al creador las fechas que resultarán de la regla antes de publicarla y evitar ocurrencias con fechas inválidas. El mapa y el detalle deberán permitir distinguir una ocurrencia concreta de la serie completa.</w:t>
      </w:r>
    </w:p>
    <w:p w:rsidR="00000000" w:rsidDel="00000000" w:rsidP="00000000" w:rsidRDefault="00000000" w:rsidRPr="00000000" w14:paraId="00000140">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41">
      <w:pPr>
        <w:spacing w:line="360" w:lineRule="auto"/>
        <w:rPr>
          <w:sz w:val="20"/>
          <w:szCs w:val="20"/>
        </w:rPr>
      </w:pPr>
      <w:r w:rsidDel="00000000" w:rsidR="00000000" w:rsidRPr="00000000">
        <w:rPr>
          <w:b w:val="1"/>
          <w:bCs w:val="1"/>
          <w:sz w:val="20"/>
          <w:szCs w:val="20"/>
          <w:rtl w:val="0"/>
        </w:rPr>
        <w:t xml:space="preserve">[F2.6-06] - Editar una actividad publicada:</w:t>
      </w:r>
      <w:r w:rsidDel="00000000" w:rsidR="00000000" w:rsidRPr="00000000">
        <w:rPr>
          <w:sz w:val="20"/>
          <w:szCs w:val="20"/>
          <w:rtl w:val="0"/>
        </w:rPr>
        <w:br w:type="textWrapping"/>
        <w:t xml:space="preserve">El creador deberá poder actualizar la información de su actividad publicada, incluso si ya comenzó. Las nuevas fechas deberán seguir siendo válidas y la nueva ubicación deberá existir y estar activa dentro del mismo campus.</w:t>
      </w:r>
    </w:p>
    <w:p w:rsidR="00000000" w:rsidDel="00000000" w:rsidP="00000000" w:rsidRDefault="00000000" w:rsidRPr="00000000" w14:paraId="00000142">
      <w:pPr>
        <w:spacing w:line="360" w:lineRule="auto"/>
        <w:rPr>
          <w:sz w:val="20"/>
          <w:szCs w:val="20"/>
        </w:rPr>
      </w:pPr>
      <w:r w:rsidDel="00000000" w:rsidR="00000000" w:rsidRPr="00000000">
        <w:rPr>
          <w:sz w:val="20"/>
          <w:szCs w:val="20"/>
          <w:rtl w:val="0"/>
        </w:rPr>
        <w:t xml:space="preserve">La edición no deberá permitir que un usuario institucional convierta su actividad comunitaria en un evento oficial sin el permiso necesario.</w:t>
      </w:r>
    </w:p>
    <w:p w:rsidR="00000000" w:rsidDel="00000000" w:rsidP="00000000" w:rsidRDefault="00000000" w:rsidRPr="00000000" w14:paraId="00000143">
      <w:pPr>
        <w:spacing w:line="360" w:lineRule="auto"/>
        <w:rPr>
          <w:sz w:val="20"/>
          <w:szCs w:val="20"/>
        </w:rPr>
      </w:pPr>
      <w:r w:rsidDel="00000000" w:rsidR="00000000" w:rsidRPr="00000000">
        <w:rPr>
          <w:sz w:val="20"/>
          <w:szCs w:val="20"/>
          <w:rtl w:val="0"/>
        </w:rPr>
        <w:t xml:space="preserve">Las inscripciones y el historial de la actividad deberán conservarse tras la edición. Los cambios relevantes para quienes participan, como la fecha o la ubicación, deberán quedar disponibles para las notificaciones previstas en F2.6-08.</w:t>
      </w:r>
    </w:p>
    <w:p w:rsidR="00000000" w:rsidDel="00000000" w:rsidP="00000000" w:rsidRDefault="00000000" w:rsidRPr="00000000" w14:paraId="00000144">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45">
      <w:pPr>
        <w:spacing w:line="360" w:lineRule="auto"/>
        <w:rPr>
          <w:sz w:val="20"/>
          <w:szCs w:val="20"/>
        </w:rPr>
      </w:pPr>
      <w:r w:rsidDel="00000000" w:rsidR="00000000" w:rsidRPr="00000000">
        <w:rPr>
          <w:b w:val="1"/>
          <w:bCs w:val="1"/>
          <w:sz w:val="20"/>
          <w:szCs w:val="20"/>
          <w:rtl w:val="0"/>
        </w:rPr>
        <w:t xml:space="preserve">[F2.6-07] - Inscribirse o retirarse de una actividad:</w:t>
      </w:r>
      <w:r w:rsidDel="00000000" w:rsidR="00000000" w:rsidRPr="00000000">
        <w:rPr>
          <w:sz w:val="20"/>
          <w:szCs w:val="20"/>
          <w:rtl w:val="0"/>
        </w:rPr>
        <w:br w:type="textWrapping"/>
        <w:t xml:space="preserve">El usuario institucional deberá poder inscribirse en una actividad vigente de su campus y consultar posteriormente el estado de su participación. El sistema deberá impedir inscripciones duplicadas del mismo usuario en la misma actividad.</w:t>
      </w:r>
    </w:p>
    <w:p w:rsidR="00000000" w:rsidDel="00000000" w:rsidP="00000000" w:rsidRDefault="00000000" w:rsidRPr="00000000" w14:paraId="00000146">
      <w:pPr>
        <w:spacing w:line="360" w:lineRule="auto"/>
        <w:rPr>
          <w:sz w:val="20"/>
          <w:szCs w:val="20"/>
        </w:rPr>
      </w:pPr>
      <w:r w:rsidDel="00000000" w:rsidR="00000000" w:rsidRPr="00000000">
        <w:rPr>
          <w:sz w:val="20"/>
          <w:szCs w:val="20"/>
          <w:rtl w:val="0"/>
        </w:rPr>
        <w:t xml:space="preserve">El participante deberá poder retirarse y el cambio deberá reflejarse en el detalle de la actividad. El creador contará como participante desde la creación, sin tener que inscribirse por segunda vez.</w:t>
      </w:r>
    </w:p>
    <w:p w:rsidR="00000000" w:rsidDel="00000000" w:rsidP="00000000" w:rsidRDefault="00000000" w:rsidRPr="00000000" w14:paraId="00000147">
      <w:pPr>
        <w:spacing w:line="360" w:lineRule="auto"/>
        <w:rPr>
          <w:sz w:val="20"/>
          <w:szCs w:val="20"/>
        </w:rPr>
      </w:pPr>
      <w:r w:rsidDel="00000000" w:rsidR="00000000" w:rsidRPr="00000000">
        <w:rPr>
          <w:sz w:val="20"/>
          <w:szCs w:val="20"/>
          <w:rtl w:val="0"/>
        </w:rPr>
        <w:t xml:space="preserve">No se implementará una lista de espera. Las inscripciones servirán para medir la participación en analítica; CampusLink no registrará ni afirmará haber comprobado la asistencia presencial.</w:t>
      </w:r>
    </w:p>
    <w:p w:rsidR="00000000" w:rsidDel="00000000" w:rsidP="00000000" w:rsidRDefault="00000000" w:rsidRPr="00000000" w14:paraId="00000148">
      <w:pPr>
        <w:spacing w:line="360" w:lineRule="auto"/>
        <w:rPr>
          <w:sz w:val="20"/>
          <w:szCs w:val="20"/>
        </w:rPr>
      </w:pPr>
      <w:r w:rsidDel="00000000" w:rsidR="00000000" w:rsidRPr="00000000">
        <w:rPr>
          <w:b w:val="1"/>
          <w:bCs w:val="1"/>
          <w:i w:val="1"/>
          <w:iCs w:val="1"/>
          <w:sz w:val="20"/>
          <w:szCs w:val="20"/>
          <w:rtl w:val="0"/>
        </w:rPr>
        <w:t xml:space="preserve">Prioridad de la tarea: Must Have - Story Points: 2</w:t>
      </w:r>
      <w:r w:rsidDel="00000000" w:rsidR="00000000" w:rsidRPr="00000000">
        <w:rPr>
          <w:rtl w:val="0"/>
        </w:rPr>
      </w:r>
    </w:p>
    <w:p w:rsidR="00000000" w:rsidDel="00000000" w:rsidP="00000000" w:rsidRDefault="00000000" w:rsidRPr="00000000" w14:paraId="00000149">
      <w:pPr>
        <w:spacing w:line="360" w:lineRule="auto"/>
        <w:rPr>
          <w:sz w:val="20"/>
          <w:szCs w:val="20"/>
        </w:rPr>
      </w:pPr>
      <w:r w:rsidDel="00000000" w:rsidR="00000000" w:rsidRPr="00000000">
        <w:rPr>
          <w:b w:val="1"/>
          <w:bCs w:val="1"/>
          <w:sz w:val="20"/>
          <w:szCs w:val="20"/>
          <w:rtl w:val="0"/>
        </w:rPr>
        <w:t xml:space="preserve">[F2.6-08] - Recibir notificaciones de eventos y actividades:</w:t>
      </w:r>
      <w:r w:rsidDel="00000000" w:rsidR="00000000" w:rsidRPr="00000000">
        <w:rPr>
          <w:sz w:val="20"/>
          <w:szCs w:val="20"/>
          <w:rtl w:val="0"/>
        </w:rPr>
        <w:br w:type="textWrapping"/>
        <w:t xml:space="preserve">El sistema deberá generar notificaciones para informar a los usuarios del campus sobre eventos oficiales publicados. También deberá notificar a los participantes de una actividad cuando se produzcan cambios relevantes para su participación, como modificaciones de fecha o ubicación.</w:t>
      </w:r>
    </w:p>
    <w:p w:rsidR="00000000" w:rsidDel="00000000" w:rsidP="00000000" w:rsidRDefault="00000000" w:rsidRPr="00000000" w14:paraId="0000014A">
      <w:pPr>
        <w:spacing w:line="360" w:lineRule="auto"/>
        <w:rPr>
          <w:sz w:val="20"/>
          <w:szCs w:val="20"/>
        </w:rPr>
      </w:pPr>
      <w:r w:rsidDel="00000000" w:rsidR="00000000" w:rsidRPr="00000000">
        <w:rPr>
          <w:sz w:val="20"/>
          <w:szCs w:val="20"/>
          <w:rtl w:val="0"/>
        </w:rPr>
        <w:t xml:space="preserve">Cada notificación deberá identificar el evento o actividad, el motivo del aviso y la fecha, y permitir abrir su detalle cuando siga disponible. No deberán enviarse avisos de un campus a usuarios de otro ni duplicarse por procesar dos veces el mismo cambio.</w:t>
      </w:r>
    </w:p>
    <w:p w:rsidR="00000000" w:rsidDel="00000000" w:rsidP="00000000" w:rsidRDefault="00000000" w:rsidRPr="00000000" w14:paraId="0000014B">
      <w:pPr>
        <w:spacing w:line="360" w:lineRule="auto"/>
        <w:rPr>
          <w:sz w:val="20"/>
          <w:szCs w:val="20"/>
        </w:rPr>
      </w:pPr>
      <w:r w:rsidDel="00000000" w:rsidR="00000000" w:rsidRPr="00000000">
        <w:rPr>
          <w:sz w:val="20"/>
          <w:szCs w:val="20"/>
          <w:rtl w:val="0"/>
        </w:rPr>
        <w:t xml:space="preserve">Las notificaciones deberán permanecer almacenadas hasta que el propio usuario las elimine. En el alcance actual no se requieren preferencias configurables de notificación por usuario.</w:t>
      </w:r>
    </w:p>
    <w:p w:rsidR="00000000" w:rsidDel="00000000" w:rsidP="00000000" w:rsidRDefault="00000000" w:rsidRPr="00000000" w14:paraId="0000014C">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4D">
      <w:pPr>
        <w:spacing w:line="360" w:lineRule="auto"/>
        <w:rPr>
          <w:sz w:val="20"/>
          <w:szCs w:val="20"/>
        </w:rPr>
      </w:pPr>
      <w:r w:rsidDel="00000000" w:rsidR="00000000" w:rsidRPr="00000000">
        <w:rPr>
          <w:b w:val="1"/>
          <w:bCs w:val="1"/>
          <w:sz w:val="20"/>
          <w:szCs w:val="20"/>
          <w:rtl w:val="0"/>
        </w:rPr>
        <w:t xml:space="preserve">[F2.6-09] - Reportar una actividad:</w:t>
      </w:r>
      <w:r w:rsidDel="00000000" w:rsidR="00000000" w:rsidRPr="00000000">
        <w:rPr>
          <w:sz w:val="20"/>
          <w:szCs w:val="20"/>
          <w:rtl w:val="0"/>
        </w:rPr>
        <w:br w:type="textWrapping"/>
        <w:t xml:space="preserve">El usuario deberá poder enviar una denuncia desde el detalle de una actividad comunitaria o evento oficial de su campus. El registro deberá vincular la actividad denunciada, el denunciante, el campus, el motivo o descripción y la fecha.</w:t>
      </w:r>
    </w:p>
    <w:p w:rsidR="00000000" w:rsidDel="00000000" w:rsidP="00000000" w:rsidRDefault="00000000" w:rsidRPr="00000000" w14:paraId="0000014E">
      <w:pPr>
        <w:spacing w:line="360" w:lineRule="auto"/>
        <w:rPr>
          <w:sz w:val="20"/>
          <w:szCs w:val="20"/>
        </w:rPr>
      </w:pPr>
      <w:r w:rsidDel="00000000" w:rsidR="00000000" w:rsidRPr="00000000">
        <w:rPr>
          <w:sz w:val="20"/>
          <w:szCs w:val="20"/>
          <w:rtl w:val="0"/>
        </w:rPr>
        <w:t xml:space="preserve">La denuncia deberá quedar disponible para la administración con permiso de moderación sobre esa sede. Su envío no ocultará automáticamente la actividad ni borrará sus inscripciones o antecedentes; la decisión corresponderá al proceso de revisión.</w:t>
      </w:r>
    </w:p>
    <w:p w:rsidR="00000000" w:rsidDel="00000000" w:rsidP="00000000" w:rsidRDefault="00000000" w:rsidRPr="00000000" w14:paraId="0000014F">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50">
      <w:pPr>
        <w:spacing w:line="360" w:lineRule="auto"/>
        <w:rPr>
          <w:sz w:val="20"/>
          <w:szCs w:val="20"/>
        </w:rPr>
      </w:pPr>
      <w:r w:rsidDel="00000000" w:rsidR="00000000" w:rsidRPr="00000000">
        <w:rPr>
          <w:b w:val="1"/>
          <w:bCs w:val="1"/>
          <w:sz w:val="20"/>
          <w:szCs w:val="20"/>
          <w:rtl w:val="0"/>
        </w:rPr>
        <w:t xml:space="preserve">[F2.6-10] - Resolver denuncias de actividades:</w:t>
      </w:r>
      <w:r w:rsidDel="00000000" w:rsidR="00000000" w:rsidRPr="00000000">
        <w:rPr>
          <w:sz w:val="20"/>
          <w:szCs w:val="20"/>
          <w:rtl w:val="0"/>
        </w:rPr>
        <w:br w:type="textWrapping"/>
        <w:t xml:space="preserve">El administrador con permiso sobre un campus deberá poder consultar las denuncias de actividades de esa sede y revisar el contenido denunciado, el motivo, su estado y los antecedentes disponibles para tomar una decisión.</w:t>
      </w:r>
    </w:p>
    <w:p w:rsidR="00000000" w:rsidDel="00000000" w:rsidP="00000000" w:rsidRDefault="00000000" w:rsidRPr="00000000" w14:paraId="00000151">
      <w:pPr>
        <w:spacing w:line="360" w:lineRule="auto"/>
        <w:rPr>
          <w:sz w:val="20"/>
          <w:szCs w:val="20"/>
        </w:rPr>
      </w:pPr>
      <w:r w:rsidDel="00000000" w:rsidR="00000000" w:rsidRPr="00000000">
        <w:rPr>
          <w:sz w:val="20"/>
          <w:szCs w:val="20"/>
          <w:rtl w:val="0"/>
        </w:rPr>
        <w:t xml:space="preserve">Al resolver una denuncia, el sistema deberá registrar la decisión, su justificación, el administrador responsable y la fecha. Si la medida definida implica ocultar una actividad, esta deberá dejar de aparecer en el mapa y en las consultas públicas sin eliminar sus datos, inscripciones ni historial.</w:t>
      </w:r>
    </w:p>
    <w:p w:rsidR="00000000" w:rsidDel="00000000" w:rsidP="00000000" w:rsidRDefault="00000000" w:rsidRPr="00000000" w14:paraId="00000152">
      <w:pPr>
        <w:spacing w:line="360" w:lineRule="auto"/>
        <w:rPr>
          <w:sz w:val="20"/>
          <w:szCs w:val="20"/>
        </w:rPr>
      </w:pPr>
      <w:r w:rsidDel="00000000" w:rsidR="00000000" w:rsidRPr="00000000">
        <w:rPr>
          <w:sz w:val="20"/>
          <w:szCs w:val="20"/>
          <w:rtl w:val="0"/>
        </w:rPr>
        <w:t xml:space="preserve">Un administrador no deberá resolver denuncias fuera de su alcance por campus.</w:t>
      </w:r>
    </w:p>
    <w:p w:rsidR="00000000" w:rsidDel="00000000" w:rsidP="00000000" w:rsidRDefault="00000000" w:rsidRPr="00000000" w14:paraId="00000153">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54">
      <w:pPr>
        <w:spacing w:line="360" w:lineRule="auto"/>
        <w:rPr>
          <w:sz w:val="20"/>
          <w:szCs w:val="20"/>
        </w:rPr>
      </w:pPr>
      <w:r w:rsidDel="00000000" w:rsidR="00000000" w:rsidRPr="00000000">
        <w:rPr>
          <w:b w:val="1"/>
          <w:bCs w:val="1"/>
          <w:sz w:val="20"/>
          <w:szCs w:val="20"/>
          <w:rtl w:val="0"/>
        </w:rPr>
        <w:t xml:space="preserve">[F2.6-11] - Preservar actividades vinculadas a ubicaciones inactivas:</w:t>
      </w:r>
      <w:r w:rsidDel="00000000" w:rsidR="00000000" w:rsidRPr="00000000">
        <w:rPr>
          <w:sz w:val="20"/>
          <w:szCs w:val="20"/>
          <w:rtl w:val="0"/>
        </w:rPr>
        <w:br w:type="textWrapping"/>
        <w:t xml:space="preserve">Cuando un POI sea eliminado lógicamente o inhabilitado, las actividades vinculadas a ese POI deberán dejar de mostrarse en el mapa y en las consultas públicas. El backend deberá aplicar esta condición aunque la actividad conserve por sí misma un estado de publicación activo.</w:t>
      </w:r>
    </w:p>
    <w:p w:rsidR="00000000" w:rsidDel="00000000" w:rsidP="00000000" w:rsidRDefault="00000000" w:rsidRPr="00000000" w14:paraId="00000155">
      <w:pPr>
        <w:spacing w:line="360" w:lineRule="auto"/>
        <w:rPr>
          <w:sz w:val="20"/>
          <w:szCs w:val="20"/>
        </w:rPr>
      </w:pPr>
      <w:r w:rsidDel="00000000" w:rsidR="00000000" w:rsidRPr="00000000">
        <w:rPr>
          <w:sz w:val="20"/>
          <w:szCs w:val="20"/>
          <w:rtl w:val="0"/>
        </w:rPr>
        <w:t xml:space="preserve">Las actividades, inscripciones e interacciones relacionadas deberán permanecer almacenadas para auditoría y análisis histórico. Una actividad vinculada directamente a un piso, sin POI, no deberá ocultarse solo porque otro punto de interés de ese piso haya sido inhabilitado.</w:t>
      </w:r>
    </w:p>
    <w:p w:rsidR="00000000" w:rsidDel="00000000" w:rsidP="00000000" w:rsidRDefault="00000000" w:rsidRPr="00000000" w14:paraId="00000156">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57">
      <w:pPr>
        <w:pStyle w:val="Heading3"/>
        <w:spacing w:line="360" w:lineRule="auto"/>
        <w:rPr>
          <w:sz w:val="24"/>
          <w:szCs w:val="24"/>
        </w:rPr>
      </w:pPr>
      <w:bookmarkStart w:colFirst="0" w:colLast="0" w:name="_heading=h.edf6idxdzvnz" w:id="12"/>
      <w:bookmarkEnd w:id="12"/>
      <w:r w:rsidDel="00000000" w:rsidR="00000000" w:rsidRPr="00000000">
        <w:rPr>
          <w:sz w:val="24"/>
          <w:szCs w:val="24"/>
          <w:rtl w:val="0"/>
        </w:rPr>
        <w:t xml:space="preserve">4.7 Analítica y Reportería en Informes</w:t>
      </w:r>
    </w:p>
    <w:p w:rsidR="00000000" w:rsidDel="00000000" w:rsidP="00000000" w:rsidRDefault="00000000" w:rsidRPr="00000000" w14:paraId="00000158">
      <w:pPr>
        <w:spacing w:line="360" w:lineRule="auto"/>
        <w:rPr>
          <w:sz w:val="20"/>
          <w:szCs w:val="20"/>
        </w:rPr>
      </w:pPr>
      <w:r w:rsidDel="00000000" w:rsidR="00000000" w:rsidRPr="00000000">
        <w:rPr>
          <w:b w:val="1"/>
          <w:bCs w:val="1"/>
          <w:sz w:val="20"/>
          <w:szCs w:val="20"/>
          <w:rtl w:val="0"/>
        </w:rPr>
        <w:t xml:space="preserve">[F2.7-01] - Registrar eventos para analítica:</w:t>
      </w:r>
      <w:r w:rsidDel="00000000" w:rsidR="00000000" w:rsidRPr="00000000">
        <w:rPr>
          <w:sz w:val="20"/>
          <w:szCs w:val="20"/>
          <w:rtl w:val="0"/>
        </w:rPr>
        <w:br w:type="textWrapping"/>
        <w:t xml:space="preserve">El backend deberá registrar las vistas de recursos, solicitudes, cambios relevantes de transacciones e inscripciones a actividades. Cada registro deberá conservar la fecha y hora exactas, el campus, el tipo de evento y la referencia al recurso o actividad correspondiente. Cuando aplique, deberá asociarse también al usuario que realizó la acción.</w:t>
      </w:r>
    </w:p>
    <w:p w:rsidR="00000000" w:rsidDel="00000000" w:rsidP="00000000" w:rsidRDefault="00000000" w:rsidRPr="00000000" w14:paraId="00000159">
      <w:pPr>
        <w:spacing w:line="360" w:lineRule="auto"/>
        <w:rPr>
          <w:sz w:val="20"/>
          <w:szCs w:val="20"/>
        </w:rPr>
      </w:pPr>
      <w:r w:rsidDel="00000000" w:rsidR="00000000" w:rsidRPr="00000000">
        <w:rPr>
          <w:sz w:val="20"/>
          <w:szCs w:val="20"/>
          <w:rtl w:val="0"/>
        </w:rPr>
        <w:t xml:space="preserve">El registro deberá evitar duplicar un mismo evento por reintentos de procesamiento. Los datos necesarios para las métricas históricas deberán conservarse aunque una publicación, actividad o cuenta sea eliminada lógicamente. Para calcular usuarios activos en períodos anteriores, el cálculo deberá utilizar también los cambios de estado de cuenta registrados por el sistema.</w:t>
      </w:r>
    </w:p>
    <w:p w:rsidR="00000000" w:rsidDel="00000000" w:rsidP="00000000" w:rsidRDefault="00000000" w:rsidRPr="00000000" w14:paraId="0000015A">
      <w:pPr>
        <w:spacing w:line="360" w:lineRule="auto"/>
        <w:rPr>
          <w:sz w:val="20"/>
          <w:szCs w:val="20"/>
        </w:rPr>
      </w:pPr>
      <w:r w:rsidDel="00000000" w:rsidR="00000000" w:rsidRPr="00000000">
        <w:rPr>
          <w:sz w:val="20"/>
          <w:szCs w:val="20"/>
          <w:rtl w:val="0"/>
        </w:rPr>
        <w:t xml:space="preserve">Las búsquedas podrán incorporarse como evento adicional si su costo técnico resulta razonable. Su ausencia no deberá impedir el cálculo de los cuatro indicadores esenciales.</w:t>
      </w:r>
    </w:p>
    <w:p w:rsidR="00000000" w:rsidDel="00000000" w:rsidP="00000000" w:rsidRDefault="00000000" w:rsidRPr="00000000" w14:paraId="0000015B">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5C">
      <w:pPr>
        <w:spacing w:line="360" w:lineRule="auto"/>
        <w:rPr>
          <w:sz w:val="20"/>
          <w:szCs w:val="20"/>
        </w:rPr>
      </w:pPr>
      <w:r w:rsidDel="00000000" w:rsidR="00000000" w:rsidRPr="00000000">
        <w:rPr>
          <w:b w:val="1"/>
          <w:bCs w:val="1"/>
          <w:sz w:val="20"/>
          <w:szCs w:val="20"/>
          <w:rtl w:val="0"/>
        </w:rPr>
        <w:t xml:space="preserve">[F2.7-02] - Consultar un tablero de cuatro KPI esenciales:</w:t>
      </w:r>
      <w:r w:rsidDel="00000000" w:rsidR="00000000" w:rsidRPr="00000000">
        <w:rPr>
          <w:sz w:val="20"/>
          <w:szCs w:val="20"/>
          <w:rtl w:val="0"/>
        </w:rPr>
        <w:br w:type="textWrapping"/>
        <w:t xml:space="preserve">El sistema deberá presentar un tablero con cuatro indicadores para el ámbito y período seleccionados:</w:t>
      </w:r>
    </w:p>
    <w:p w:rsidR="00000000" w:rsidDel="00000000" w:rsidP="00000000" w:rsidRDefault="00000000" w:rsidRPr="00000000" w14:paraId="0000015D">
      <w:pPr>
        <w:numPr>
          <w:ilvl w:val="0"/>
          <w:numId w:val="1"/>
        </w:numPr>
        <w:spacing w:after="0" w:before="240" w:line="360" w:lineRule="auto"/>
        <w:ind w:left="720" w:hanging="360"/>
        <w:jc w:val="left"/>
        <w:rPr>
          <w:sz w:val="20"/>
          <w:szCs w:val="20"/>
        </w:rPr>
      </w:pPr>
      <w:r w:rsidDel="00000000" w:rsidR="00000000" w:rsidRPr="00000000">
        <w:rPr>
          <w:sz w:val="20"/>
          <w:szCs w:val="20"/>
          <w:rtl w:val="0"/>
        </w:rPr>
        <w:t xml:space="preserve">Usuarios activos: cuentas que se encontraban activas en el momento de corte del reporte.</w:t>
      </w:r>
    </w:p>
    <w:p w:rsidR="00000000" w:rsidDel="00000000" w:rsidP="00000000" w:rsidRDefault="00000000" w:rsidRPr="00000000" w14:paraId="0000015E">
      <w:pPr>
        <w:numPr>
          <w:ilvl w:val="0"/>
          <w:numId w:val="1"/>
        </w:numPr>
        <w:spacing w:after="0" w:before="0" w:line="360" w:lineRule="auto"/>
        <w:ind w:left="720" w:hanging="360"/>
        <w:jc w:val="left"/>
        <w:rPr>
          <w:sz w:val="20"/>
          <w:szCs w:val="20"/>
        </w:rPr>
      </w:pPr>
      <w:r w:rsidDel="00000000" w:rsidR="00000000" w:rsidRPr="00000000">
        <w:rPr>
          <w:sz w:val="20"/>
          <w:szCs w:val="20"/>
          <w:rtl w:val="0"/>
        </w:rPr>
        <w:t xml:space="preserve">Demanda de recursos: vistas y solicitudes recibidas por los recursos.</w:t>
      </w:r>
    </w:p>
    <w:p w:rsidR="00000000" w:rsidDel="00000000" w:rsidP="00000000" w:rsidRDefault="00000000" w:rsidRPr="00000000" w14:paraId="0000015F">
      <w:pPr>
        <w:numPr>
          <w:ilvl w:val="0"/>
          <w:numId w:val="1"/>
        </w:numPr>
        <w:spacing w:after="0" w:before="0" w:line="360" w:lineRule="auto"/>
        <w:ind w:left="720" w:hanging="360"/>
        <w:jc w:val="left"/>
        <w:rPr>
          <w:sz w:val="20"/>
          <w:szCs w:val="20"/>
        </w:rPr>
      </w:pPr>
      <w:r w:rsidDel="00000000" w:rsidR="00000000" w:rsidRPr="00000000">
        <w:rPr>
          <w:sz w:val="20"/>
          <w:szCs w:val="20"/>
          <w:rtl w:val="0"/>
        </w:rPr>
        <w:t xml:space="preserve">Demanda de asignaturas: vistas y solicitudes de recursos asociados a cada asignatura.</w:t>
      </w:r>
    </w:p>
    <w:p w:rsidR="00000000" w:rsidDel="00000000" w:rsidP="00000000" w:rsidRDefault="00000000" w:rsidRPr="00000000" w14:paraId="00000160">
      <w:pPr>
        <w:numPr>
          <w:ilvl w:val="0"/>
          <w:numId w:val="1"/>
        </w:numPr>
        <w:spacing w:after="240" w:before="0" w:line="360" w:lineRule="auto"/>
        <w:ind w:left="720" w:hanging="360"/>
        <w:jc w:val="left"/>
        <w:rPr>
          <w:sz w:val="20"/>
          <w:szCs w:val="20"/>
        </w:rPr>
      </w:pPr>
      <w:r w:rsidDel="00000000" w:rsidR="00000000" w:rsidRPr="00000000">
        <w:rPr>
          <w:sz w:val="20"/>
          <w:szCs w:val="20"/>
          <w:rtl w:val="0"/>
        </w:rPr>
        <w:t xml:space="preserve">Participación en actividades: inscripciones registradas, sin interpretarlas como asistencia presencial.</w:t>
        <w:br w:type="textWrapping"/>
        <w:t xml:space="preserve"> Cada indicador deberá mostrar su valor, período y ámbito institucional. Las vistas y solicitudes deberán poder distinguirse en los indicadores de demanda, en vez de mezclarse en una cifra sin explicación.</w:t>
        <w:br w:type="textWrapping"/>
        <w:t xml:space="preserve"> El tablero solo deberá estar disponible para administradores y usuarios autorizados que tengan el permiso de reportería correspondiente a la sede consultada.</w:t>
      </w:r>
    </w:p>
    <w:p w:rsidR="00000000" w:rsidDel="00000000" w:rsidP="00000000" w:rsidRDefault="00000000" w:rsidRPr="00000000" w14:paraId="00000161">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62">
      <w:pPr>
        <w:spacing w:line="360" w:lineRule="auto"/>
        <w:rPr>
          <w:b w:val="1"/>
          <w:bCs w:val="1"/>
          <w:sz w:val="20"/>
          <w:szCs w:val="20"/>
        </w:rPr>
      </w:pPr>
      <w:r w:rsidDel="00000000" w:rsidR="00000000" w:rsidRPr="00000000">
        <w:rPr>
          <w:b w:val="1"/>
          <w:bCs w:val="1"/>
          <w:sz w:val="20"/>
          <w:szCs w:val="20"/>
          <w:rtl w:val="0"/>
        </w:rPr>
        <w:t xml:space="preserve">[F2.7-03] - Filtrar analítica por contexto institucional:</w:t>
      </w:r>
    </w:p>
    <w:p w:rsidR="00000000" w:rsidDel="00000000" w:rsidP="00000000" w:rsidRDefault="00000000" w:rsidRPr="00000000" w14:paraId="00000163">
      <w:pPr>
        <w:spacing w:line="360" w:lineRule="auto"/>
        <w:rPr>
          <w:sz w:val="20"/>
          <w:szCs w:val="20"/>
        </w:rPr>
      </w:pPr>
      <w:r w:rsidDel="00000000" w:rsidR="00000000" w:rsidRPr="00000000">
        <w:rPr>
          <w:sz w:val="20"/>
          <w:szCs w:val="20"/>
          <w:rtl w:val="0"/>
        </w:rPr>
        <w:t xml:space="preserve">El tablero y los reportes deberán permitir seleccionar una institución, uno o varios campus autorizados y, cuando corresponda, una carrera. Los filtros deberán aplicarse de manera consistente a los datos usados para generarlos.</w:t>
      </w:r>
    </w:p>
    <w:p w:rsidR="00000000" w:rsidDel="00000000" w:rsidP="00000000" w:rsidRDefault="00000000" w:rsidRPr="00000000" w14:paraId="00000164">
      <w:pPr>
        <w:spacing w:line="360" w:lineRule="auto"/>
        <w:rPr>
          <w:sz w:val="20"/>
          <w:szCs w:val="20"/>
        </w:rPr>
      </w:pPr>
      <w:r w:rsidDel="00000000" w:rsidR="00000000" w:rsidRPr="00000000">
        <w:rPr>
          <w:sz w:val="20"/>
          <w:szCs w:val="20"/>
          <w:rtl w:val="0"/>
        </w:rPr>
        <w:t xml:space="preserve">El backend deberá limitar las opciones y los resultados al alcance vigente del usuario. Cambiar un identificador en la solicitud no deberá permitir consultar métricas de una sede o institución para la cual no tiene permiso.</w:t>
      </w:r>
    </w:p>
    <w:p w:rsidR="00000000" w:rsidDel="00000000" w:rsidP="00000000" w:rsidRDefault="00000000" w:rsidRPr="00000000" w14:paraId="00000165">
      <w:pPr>
        <w:spacing w:line="360" w:lineRule="auto"/>
        <w:rPr>
          <w:sz w:val="20"/>
          <w:szCs w:val="20"/>
        </w:rPr>
      </w:pPr>
      <w:r w:rsidDel="00000000" w:rsidR="00000000" w:rsidRPr="00000000">
        <w:rPr>
          <w:sz w:val="20"/>
          <w:szCs w:val="20"/>
          <w:rtl w:val="0"/>
        </w:rPr>
        <w:t xml:space="preserve">Un usuario o recurso podrá estar asociado a varias carreras. Dentro de cada carrera deberá contarse conforme a su relación válida, evitando duplicados dentro de ese filtro; los valores por carrera no deberán sumarse automáticamente como si representaran personas o recursos exclusivos. Como el perfil no conserva historial de carreras anteriores, los reportes dinámicos utilizarán las asociaciones disponibles al generarse; las instantáneas guardadas preservarán el resultado obtenido en ese momento.</w:t>
      </w:r>
    </w:p>
    <w:p w:rsidR="00000000" w:rsidDel="00000000" w:rsidP="00000000" w:rsidRDefault="00000000" w:rsidRPr="00000000" w14:paraId="00000166">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67">
      <w:pPr>
        <w:spacing w:line="360" w:lineRule="auto"/>
        <w:rPr>
          <w:b w:val="1"/>
          <w:bCs w:val="1"/>
          <w:sz w:val="20"/>
          <w:szCs w:val="20"/>
        </w:rPr>
      </w:pPr>
      <w:r w:rsidDel="00000000" w:rsidR="00000000" w:rsidRPr="00000000">
        <w:rPr>
          <w:b w:val="1"/>
          <w:bCs w:val="1"/>
          <w:sz w:val="20"/>
          <w:szCs w:val="20"/>
          <w:rtl w:val="0"/>
        </w:rPr>
        <w:t xml:space="preserve">[F2.7-04] - Analizar métricas por período:</w:t>
      </w:r>
    </w:p>
    <w:p w:rsidR="00000000" w:rsidDel="00000000" w:rsidP="00000000" w:rsidRDefault="00000000" w:rsidRPr="00000000" w14:paraId="00000168">
      <w:pPr>
        <w:spacing w:line="360" w:lineRule="auto"/>
        <w:rPr>
          <w:sz w:val="20"/>
          <w:szCs w:val="20"/>
        </w:rPr>
      </w:pPr>
      <w:r w:rsidDel="00000000" w:rsidR="00000000" w:rsidRPr="00000000">
        <w:rPr>
          <w:sz w:val="20"/>
          <w:szCs w:val="20"/>
          <w:rtl w:val="0"/>
        </w:rPr>
        <w:t xml:space="preserve">El usuario deberá poder elegir una fecha inicial y una fecha final válidas, y visualizar los indicadores agrupados por semana o mes. El tablero deberá identificar cada intervalo para que pueda compararse su evolución.</w:t>
      </w:r>
    </w:p>
    <w:p w:rsidR="00000000" w:rsidDel="00000000" w:rsidP="00000000" w:rsidRDefault="00000000" w:rsidRPr="00000000" w14:paraId="00000169">
      <w:pPr>
        <w:spacing w:line="360" w:lineRule="auto"/>
        <w:rPr>
          <w:sz w:val="20"/>
          <w:szCs w:val="20"/>
        </w:rPr>
      </w:pPr>
      <w:r w:rsidDel="00000000" w:rsidR="00000000" w:rsidRPr="00000000">
        <w:rPr>
          <w:sz w:val="20"/>
          <w:szCs w:val="20"/>
          <w:rtl w:val="0"/>
        </w:rPr>
        <w:t xml:space="preserve">Los eventos y registros operacionales conservarán su fecha y hora exactas. El backend realizará la agrupación al consultar los datos, utilizando una zona horaria de referencia consistente para la institución. Los límites de fecha deberán aplicarse de la misma forma a todos los indicadores para evitar omisiones o doble conteo entre períodos consecutivos. Las respuestas deberán distinguir los intervalos sin actividad de los intervalos para los que no se dispone de datos.</w:t>
      </w:r>
    </w:p>
    <w:p w:rsidR="00000000" w:rsidDel="00000000" w:rsidP="00000000" w:rsidRDefault="00000000" w:rsidRPr="00000000" w14:paraId="0000016A">
      <w:pPr>
        <w:spacing w:line="360" w:lineRule="auto"/>
        <w:rPr>
          <w:b w:val="1"/>
          <w:bCs w:val="1"/>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6B">
      <w:pPr>
        <w:spacing w:line="360" w:lineRule="auto"/>
        <w:rPr>
          <w:b w:val="1"/>
          <w:bCs w:val="1"/>
          <w:sz w:val="20"/>
          <w:szCs w:val="20"/>
        </w:rPr>
      </w:pPr>
      <w:r w:rsidDel="00000000" w:rsidR="00000000" w:rsidRPr="00000000">
        <w:rPr>
          <w:b w:val="1"/>
          <w:bCs w:val="1"/>
          <w:sz w:val="20"/>
          <w:szCs w:val="20"/>
          <w:rtl w:val="0"/>
        </w:rPr>
        <w:t xml:space="preserve">[F2.7-05] - Generar un reporte analítico:</w:t>
      </w:r>
    </w:p>
    <w:p w:rsidR="00000000" w:rsidDel="00000000" w:rsidP="00000000" w:rsidRDefault="00000000" w:rsidRPr="00000000" w14:paraId="0000016C">
      <w:pPr>
        <w:spacing w:line="360" w:lineRule="auto"/>
        <w:rPr>
          <w:sz w:val="20"/>
          <w:szCs w:val="20"/>
        </w:rPr>
      </w:pPr>
      <w:r w:rsidDel="00000000" w:rsidR="00000000" w:rsidRPr="00000000">
        <w:rPr>
          <w:sz w:val="20"/>
          <w:szCs w:val="20"/>
          <w:rtl w:val="0"/>
        </w:rPr>
        <w:t xml:space="preserve">El responsable con permiso de reportería deberá poder generar un reporte indicando institución, campus autorizados, carrera cuando corresponda, rango de fechas y agrupación semanal o mensual.</w:t>
      </w:r>
    </w:p>
    <w:p w:rsidR="00000000" w:rsidDel="00000000" w:rsidP="00000000" w:rsidRDefault="00000000" w:rsidRPr="00000000" w14:paraId="0000016D">
      <w:pPr>
        <w:spacing w:line="360" w:lineRule="auto"/>
        <w:rPr>
          <w:sz w:val="20"/>
          <w:szCs w:val="20"/>
        </w:rPr>
      </w:pPr>
      <w:r w:rsidDel="00000000" w:rsidR="00000000" w:rsidRPr="00000000">
        <w:rPr>
          <w:sz w:val="20"/>
          <w:szCs w:val="20"/>
          <w:rtl w:val="0"/>
        </w:rPr>
        <w:t xml:space="preserve">El reporte deberá indicar el ámbito, el período consultado y la fecha y hora de generación, de modo que sus cifras puedan interpretarse fuera del tablero.</w:t>
      </w:r>
    </w:p>
    <w:p w:rsidR="00000000" w:rsidDel="00000000" w:rsidP="00000000" w:rsidRDefault="00000000" w:rsidRPr="00000000" w14:paraId="0000016E">
      <w:pPr>
        <w:spacing w:line="360" w:lineRule="auto"/>
        <w:rPr>
          <w:sz w:val="20"/>
          <w:szCs w:val="20"/>
        </w:rPr>
      </w:pPr>
      <w:r w:rsidDel="00000000" w:rsidR="00000000" w:rsidRPr="00000000">
        <w:rPr>
          <w:sz w:val="20"/>
          <w:szCs w:val="20"/>
          <w:rtl w:val="0"/>
        </w:rPr>
        <w:t xml:space="preserve">Antes de generarlo, el backend deberá validar los filtros y permisos vigentes del solicitante. El resultado deberá utilizar las mismas reglas de cálculo que el tablero para que una consulta con idénticos parámetros no produzca cifras incompatibles.</w:t>
      </w:r>
    </w:p>
    <w:p w:rsidR="00000000" w:rsidDel="00000000" w:rsidP="00000000" w:rsidRDefault="00000000" w:rsidRPr="00000000" w14:paraId="0000016F">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70">
      <w:pPr>
        <w:spacing w:line="360" w:lineRule="auto"/>
        <w:rPr>
          <w:sz w:val="20"/>
          <w:szCs w:val="20"/>
        </w:rPr>
      </w:pPr>
      <w:r w:rsidDel="00000000" w:rsidR="00000000" w:rsidRPr="00000000">
        <w:rPr>
          <w:b w:val="1"/>
          <w:bCs w:val="1"/>
          <w:sz w:val="20"/>
          <w:szCs w:val="20"/>
          <w:rtl w:val="0"/>
        </w:rPr>
        <w:t xml:space="preserve">[F2.7-06] - Guardar una instantánea histórica del reporte:</w:t>
        <w:br w:type="textWrapping"/>
      </w:r>
      <w:r w:rsidDel="00000000" w:rsidR="00000000" w:rsidRPr="00000000">
        <w:rPr>
          <w:sz w:val="20"/>
          <w:szCs w:val="20"/>
          <w:rtl w:val="0"/>
        </w:rPr>
        <w:t xml:space="preserve">Al generar un reporte, el sistema deberá guardar una instantánea con sus filtros, período, agrupación, fecha de generación, responsable y resultados calculados. También deberá conservar la definición o versión de cálculo necesaria para interpretar las cifras posteriormente.</w:t>
      </w:r>
    </w:p>
    <w:p w:rsidR="00000000" w:rsidDel="00000000" w:rsidP="00000000" w:rsidRDefault="00000000" w:rsidRPr="00000000" w14:paraId="00000171">
      <w:pPr>
        <w:spacing w:line="360" w:lineRule="auto"/>
        <w:rPr>
          <w:sz w:val="20"/>
          <w:szCs w:val="20"/>
        </w:rPr>
      </w:pPr>
      <w:r w:rsidDel="00000000" w:rsidR="00000000" w:rsidRPr="00000000">
        <w:rPr>
          <w:sz w:val="20"/>
          <w:szCs w:val="20"/>
          <w:rtl w:val="0"/>
        </w:rPr>
        <w:t xml:space="preserve">Consultar esa instantánea no deberá ejecutar nuevamente las consultas operacionales ni reemplazar sus resultados. Las ediciones, cambios de carrera y eliminaciones lógicas posteriores no deberán modificar un reporte ya guardado.</w:t>
      </w:r>
    </w:p>
    <w:p w:rsidR="00000000" w:rsidDel="00000000" w:rsidP="00000000" w:rsidRDefault="00000000" w:rsidRPr="00000000" w14:paraId="00000172">
      <w:pPr>
        <w:spacing w:line="360" w:lineRule="auto"/>
        <w:rPr>
          <w:sz w:val="20"/>
          <w:szCs w:val="20"/>
        </w:rPr>
      </w:pPr>
      <w:r w:rsidDel="00000000" w:rsidR="00000000" w:rsidRPr="00000000">
        <w:rPr>
          <w:sz w:val="20"/>
          <w:szCs w:val="20"/>
          <w:rtl w:val="0"/>
        </w:rPr>
        <w:t xml:space="preserve">La instantánea deberá conservar el ámbito institucional y los campus incluidos para poder aplicar permisos al consultarla o exportarla. Si se necesita un resultado actualizado, deberá generarse un nuevo reporte con una nueva fecha y sus propios resultados.</w:t>
      </w:r>
    </w:p>
    <w:p w:rsidR="00000000" w:rsidDel="00000000" w:rsidP="00000000" w:rsidRDefault="00000000" w:rsidRPr="00000000" w14:paraId="00000173">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74">
      <w:pPr>
        <w:spacing w:line="360" w:lineRule="auto"/>
        <w:rPr>
          <w:sz w:val="20"/>
          <w:szCs w:val="20"/>
        </w:rPr>
      </w:pPr>
      <w:r w:rsidDel="00000000" w:rsidR="00000000" w:rsidRPr="00000000">
        <w:rPr>
          <w:b w:val="1"/>
          <w:bCs w:val="1"/>
          <w:sz w:val="20"/>
          <w:szCs w:val="20"/>
          <w:rtl w:val="0"/>
        </w:rPr>
        <w:t xml:space="preserve">[F2.7-07] - Consultar reportes históricos:</w:t>
        <w:br w:type="textWrapping"/>
      </w:r>
      <w:r w:rsidDel="00000000" w:rsidR="00000000" w:rsidRPr="00000000">
        <w:rPr>
          <w:sz w:val="20"/>
          <w:szCs w:val="20"/>
          <w:rtl w:val="0"/>
        </w:rPr>
        <w:t xml:space="preserve">El sistema deberá ofrecer un listado de reportes históricos con su fecha de generación, responsable, institución, campus, período y agrupación. El usuario deberá poder abrir una instantánea y consultar exactamente los parámetros y resultados que se guardaron al generarla.</w:t>
      </w:r>
    </w:p>
    <w:p w:rsidR="00000000" w:rsidDel="00000000" w:rsidP="00000000" w:rsidRDefault="00000000" w:rsidRPr="00000000" w14:paraId="00000175">
      <w:pPr>
        <w:spacing w:line="360" w:lineRule="auto"/>
        <w:rPr>
          <w:sz w:val="20"/>
          <w:szCs w:val="20"/>
        </w:rPr>
      </w:pPr>
      <w:r w:rsidDel="00000000" w:rsidR="00000000" w:rsidRPr="00000000">
        <w:rPr>
          <w:sz w:val="20"/>
          <w:szCs w:val="20"/>
          <w:rtl w:val="0"/>
        </w:rPr>
        <w:t xml:space="preserve">El listado deberá permitir localizar reportes por ámbito y período, así como abrir reportes diferentes para comparar sus resultados. Las cifras históricas no deberán recalcularse al visualizarlas.</w:t>
      </w:r>
    </w:p>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El backend deberá comprobar los permisos vigentes antes de mostrar cada reporte. Haber generado un reporte anteriormente no deberá permitir acceder a él si el usuario ya no cuenta con autorización para los campus incluidos.</w:t>
      </w:r>
    </w:p>
    <w:p w:rsidR="00000000" w:rsidDel="00000000" w:rsidP="00000000" w:rsidRDefault="00000000" w:rsidRPr="00000000" w14:paraId="00000177">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[F2.7-08] - Exportar reportes:</w:t>
      </w:r>
    </w:p>
    <w:p w:rsidR="00000000" w:rsidDel="00000000" w:rsidP="00000000" w:rsidRDefault="00000000" w:rsidRPr="00000000" w14:paraId="00000179">
      <w:pPr>
        <w:spacing w:line="360" w:lineRule="auto"/>
        <w:rPr>
          <w:sz w:val="20"/>
          <w:szCs w:val="20"/>
        </w:rPr>
      </w:pPr>
      <w:r w:rsidDel="00000000" w:rsidR="00000000" w:rsidRPr="00000000">
        <w:rPr>
          <w:sz w:val="20"/>
          <w:szCs w:val="20"/>
          <w:rtl w:val="0"/>
        </w:rPr>
        <w:t xml:space="preserve">El usuario con permiso de reportería deberá poder exportar un reporte guardado en PDF y Excel. Ambos archivos deberán generarse a partir de la misma instantánea, conservando sus cifras, filtros, período, fecha de generación y definiciones de los indicadores.</w:t>
      </w:r>
    </w:p>
    <w:p w:rsidR="00000000" w:rsidDel="00000000" w:rsidP="00000000" w:rsidRDefault="00000000" w:rsidRPr="00000000" w14:paraId="0000017A">
      <w:pPr>
        <w:spacing w:line="360" w:lineRule="auto"/>
        <w:rPr>
          <w:sz w:val="20"/>
          <w:szCs w:val="20"/>
        </w:rPr>
      </w:pPr>
      <w:r w:rsidDel="00000000" w:rsidR="00000000" w:rsidRPr="00000000">
        <w:rPr>
          <w:sz w:val="20"/>
          <w:szCs w:val="20"/>
          <w:rtl w:val="0"/>
        </w:rPr>
        <w:t xml:space="preserve">El PDF deberá presentar un informe legible para revisión o distribución. El archivo Excel deberá organizar las cifras y los períodos de manera que puedan filtrarse o analizarse sin reconstruir los datos desde el documento visual.</w:t>
      </w:r>
    </w:p>
    <w:p w:rsidR="00000000" w:rsidDel="00000000" w:rsidP="00000000" w:rsidRDefault="00000000" w:rsidRPr="00000000" w14:paraId="0000017B">
      <w:pPr>
        <w:spacing w:line="360" w:lineRule="auto"/>
        <w:rPr>
          <w:sz w:val="20"/>
          <w:szCs w:val="20"/>
        </w:rPr>
      </w:pPr>
      <w:r w:rsidDel="00000000" w:rsidR="00000000" w:rsidRPr="00000000">
        <w:rPr>
          <w:sz w:val="20"/>
          <w:szCs w:val="20"/>
          <w:rtl w:val="0"/>
        </w:rPr>
        <w:t xml:space="preserve">Antes de generar o entregar el archivo, el backend deberá volver a comprobar el permiso del usuario sobre los campus incluidos. Exportar el reporte no deberá modificar la instantánea ni recalcular sus resultados.</w:t>
      </w:r>
    </w:p>
    <w:p w:rsidR="00000000" w:rsidDel="00000000" w:rsidP="00000000" w:rsidRDefault="00000000" w:rsidRPr="00000000" w14:paraId="0000017C">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7D">
      <w:pPr>
        <w:pStyle w:val="Heading3"/>
        <w:spacing w:line="360" w:lineRule="auto"/>
        <w:rPr>
          <w:sz w:val="24"/>
          <w:szCs w:val="24"/>
        </w:rPr>
      </w:pPr>
      <w:bookmarkStart w:colFirst="0" w:colLast="0" w:name="_heading=h.s2ng3rh1unbx" w:id="13"/>
      <w:bookmarkEnd w:id="13"/>
      <w:r w:rsidDel="00000000" w:rsidR="00000000" w:rsidRPr="00000000">
        <w:rPr>
          <w:sz w:val="24"/>
          <w:szCs w:val="24"/>
          <w:rtl w:val="0"/>
        </w:rPr>
        <w:t xml:space="preserve">4.8 Reportería de Denuncias y Moderación</w:t>
      </w:r>
    </w:p>
    <w:p w:rsidR="00000000" w:rsidDel="00000000" w:rsidP="00000000" w:rsidRDefault="00000000" w:rsidRPr="00000000" w14:paraId="0000017E">
      <w:pPr>
        <w:spacing w:line="360" w:lineRule="auto"/>
        <w:rPr>
          <w:sz w:val="20"/>
          <w:szCs w:val="20"/>
        </w:rPr>
      </w:pPr>
      <w:r w:rsidDel="00000000" w:rsidR="00000000" w:rsidRPr="00000000">
        <w:rPr>
          <w:b w:val="1"/>
          <w:bCs w:val="1"/>
          <w:sz w:val="20"/>
          <w:szCs w:val="20"/>
          <w:rtl w:val="0"/>
        </w:rPr>
        <w:t xml:space="preserve">[F2.8-01] - Reportar contenido por mal uso:</w:t>
        <w:br w:type="textWrapping"/>
      </w:r>
      <w:r w:rsidDel="00000000" w:rsidR="00000000" w:rsidRPr="00000000">
        <w:rPr>
          <w:sz w:val="20"/>
          <w:szCs w:val="20"/>
          <w:rtl w:val="0"/>
        </w:rPr>
        <w:t xml:space="preserve">El usuario institucional o autorizado deberá poder enviar una denuncia sobre una publicación física o digital, una actividad, o una transacción en la que participe. Una denuncia por comportamiento deberá quedar vinculada al contenido o intercambio que permita revisar el caso. Las valoraciones no serán denunciables en el alcance actual.</w:t>
      </w:r>
    </w:p>
    <w:p w:rsidR="00000000" w:rsidDel="00000000" w:rsidP="00000000" w:rsidRDefault="00000000" w:rsidRPr="00000000" w14:paraId="0000017F">
      <w:pPr>
        <w:spacing w:line="360" w:lineRule="auto"/>
        <w:rPr>
          <w:sz w:val="20"/>
          <w:szCs w:val="20"/>
        </w:rPr>
      </w:pPr>
      <w:r w:rsidDel="00000000" w:rsidR="00000000" w:rsidRPr="00000000">
        <w:rPr>
          <w:sz w:val="20"/>
          <w:szCs w:val="20"/>
          <w:rtl w:val="0"/>
        </w:rPr>
        <w:t xml:space="preserve">El formulario deberá solicitar un motivo y permitir describir lo ocurrido. El sistema deberá registrar al denunciante, el tipo e identificador del elemento reportado, el campus y la fecha. Antes de guardar la denuncia, el backend deberá comprobar que el elemento existe y que el usuario tiene acceso legítimo a él.</w:t>
      </w:r>
    </w:p>
    <w:p w:rsidR="00000000" w:rsidDel="00000000" w:rsidP="00000000" w:rsidRDefault="00000000" w:rsidRPr="00000000" w14:paraId="00000180">
      <w:pPr>
        <w:spacing w:line="360" w:lineRule="auto"/>
        <w:rPr>
          <w:sz w:val="20"/>
          <w:szCs w:val="20"/>
        </w:rPr>
      </w:pPr>
      <w:r w:rsidDel="00000000" w:rsidR="00000000" w:rsidRPr="00000000">
        <w:rPr>
          <w:sz w:val="20"/>
          <w:szCs w:val="20"/>
          <w:rtl w:val="0"/>
        </w:rPr>
        <w:t xml:space="preserve">La denuncia quedará pendiente de revisión. Enviarla no ocultará automáticamente el contenido ni modificará una transacción. Este registro deberá ser el mismo que utilizan F2.4-12, F2.5-12 y F2.6-09, para evitar tres flujos de moderación separados.</w:t>
      </w:r>
    </w:p>
    <w:p w:rsidR="00000000" w:rsidDel="00000000" w:rsidP="00000000" w:rsidRDefault="00000000" w:rsidRPr="00000000" w14:paraId="00000181">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82">
      <w:pPr>
        <w:spacing w:line="360" w:lineRule="auto"/>
        <w:rPr>
          <w:sz w:val="20"/>
          <w:szCs w:val="20"/>
        </w:rPr>
      </w:pPr>
      <w:r w:rsidDel="00000000" w:rsidR="00000000" w:rsidRPr="00000000">
        <w:rPr>
          <w:b w:val="1"/>
          <w:bCs w:val="1"/>
          <w:sz w:val="20"/>
          <w:szCs w:val="20"/>
          <w:rtl w:val="0"/>
        </w:rPr>
        <w:t xml:space="preserve">[F2.8-02] - Revisar contenido denunciado:</w:t>
        <w:br w:type="textWrapping"/>
      </w:r>
      <w:r w:rsidDel="00000000" w:rsidR="00000000" w:rsidRPr="00000000">
        <w:rPr>
          <w:sz w:val="20"/>
          <w:szCs w:val="20"/>
          <w:rtl w:val="0"/>
        </w:rPr>
        <w:t xml:space="preserve">El administrador con permiso de moderación sobre un campus deberá disponer de un listado de sus denuncias, identificando el contenido reportado, motivo, fecha y estado de cada caso. Deberá poder abrir una denuncia y revisar el contexto necesario para evaluarla.</w:t>
      </w:r>
    </w:p>
    <w:p w:rsidR="00000000" w:rsidDel="00000000" w:rsidP="00000000" w:rsidRDefault="00000000" w:rsidRPr="00000000" w14:paraId="00000183">
      <w:pPr>
        <w:spacing w:line="360" w:lineRule="auto"/>
        <w:rPr>
          <w:sz w:val="20"/>
          <w:szCs w:val="20"/>
        </w:rPr>
      </w:pPr>
      <w:r w:rsidDel="00000000" w:rsidR="00000000" w:rsidRPr="00000000">
        <w:rPr>
          <w:sz w:val="20"/>
          <w:szCs w:val="20"/>
          <w:rtl w:val="0"/>
        </w:rPr>
        <w:t xml:space="preserve">El detalle deberá mostrar la información denunciada y sus antecedentes disponibles, incluso si la publicación o actividad fue editada u ocultada después del reporte. Para transacciones, deberá presentar los estados y participantes pertinentes. Si el caso requiere revisar un archivo digital protegido, el acceso deberá estar restringido al administrador competente.</w:t>
      </w:r>
    </w:p>
    <w:p w:rsidR="00000000" w:rsidDel="00000000" w:rsidP="00000000" w:rsidRDefault="00000000" w:rsidRPr="00000000" w14:paraId="00000184">
      <w:pPr>
        <w:spacing w:line="360" w:lineRule="auto"/>
        <w:rPr>
          <w:sz w:val="20"/>
          <w:szCs w:val="20"/>
        </w:rPr>
      </w:pPr>
      <w:r w:rsidDel="00000000" w:rsidR="00000000" w:rsidRPr="00000000">
        <w:rPr>
          <w:sz w:val="20"/>
          <w:szCs w:val="20"/>
          <w:rtl w:val="0"/>
        </w:rPr>
        <w:t xml:space="preserve">El backend deberá impedir la consulta de denuncias de otros campus mediante cambios en filtros o identificadores. La identidad del denunciante y los antecedentes del caso deberán mantenerse dentro del flujo administrativo, sin exponerse en la publicación denunciada.</w:t>
      </w:r>
    </w:p>
    <w:p w:rsidR="00000000" w:rsidDel="00000000" w:rsidP="00000000" w:rsidRDefault="00000000" w:rsidRPr="00000000" w14:paraId="00000185">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86">
      <w:pPr>
        <w:spacing w:line="360" w:lineRule="auto"/>
        <w:rPr>
          <w:b w:val="1"/>
          <w:bCs w:val="1"/>
          <w:sz w:val="20"/>
          <w:szCs w:val="20"/>
        </w:rPr>
      </w:pPr>
      <w:r w:rsidDel="00000000" w:rsidR="00000000" w:rsidRPr="00000000">
        <w:rPr>
          <w:b w:val="1"/>
          <w:bCs w:val="1"/>
          <w:sz w:val="20"/>
          <w:szCs w:val="20"/>
          <w:rtl w:val="0"/>
        </w:rPr>
        <w:t xml:space="preserve">[F2.8-03] - Resolver una denuncia:</w:t>
      </w:r>
    </w:p>
    <w:p w:rsidR="00000000" w:rsidDel="00000000" w:rsidP="00000000" w:rsidRDefault="00000000" w:rsidRPr="00000000" w14:paraId="00000187">
      <w:pPr>
        <w:spacing w:line="360" w:lineRule="auto"/>
        <w:rPr>
          <w:sz w:val="20"/>
          <w:szCs w:val="20"/>
        </w:rPr>
      </w:pPr>
      <w:r w:rsidDel="00000000" w:rsidR="00000000" w:rsidRPr="00000000">
        <w:rPr>
          <w:sz w:val="20"/>
          <w:szCs w:val="20"/>
          <w:rtl w:val="0"/>
        </w:rPr>
        <w:t xml:space="preserve">Tras revisar el caso, el administrador competente deberá poder registrar una resolución y su justificación. El sistema deberá conservar la denuncia, la decisión, el administrador responsable, el campus y la fecha; no deberá sustituir estos antecedentes por el estado actual del contenido.</w:t>
      </w:r>
    </w:p>
    <w:p w:rsidR="00000000" w:rsidDel="00000000" w:rsidP="00000000" w:rsidRDefault="00000000" w:rsidRPr="00000000" w14:paraId="00000188">
      <w:pPr>
        <w:spacing w:line="360" w:lineRule="auto"/>
        <w:rPr>
          <w:sz w:val="20"/>
          <w:szCs w:val="20"/>
        </w:rPr>
      </w:pPr>
      <w:r w:rsidDel="00000000" w:rsidR="00000000" w:rsidRPr="00000000">
        <w:rPr>
          <w:sz w:val="20"/>
          <w:szCs w:val="20"/>
          <w:rtl w:val="0"/>
        </w:rPr>
        <w:t xml:space="preserve">Cuando la resolución incluya una medida sobre una publicación o actividad, el backend deberá aplicarla de forma coherente con sus estados y su eliminación lógica. Ocultar contenido no deberá borrar solicitudes, transacciones, inscripciones ni derechos de acceso a archivos digitales ya adquiridos. Una denuncia resuelta no deberá procesarse por segunda vez como si estuviera pendiente.</w:t>
      </w:r>
    </w:p>
    <w:p w:rsidR="00000000" w:rsidDel="00000000" w:rsidP="00000000" w:rsidRDefault="00000000" w:rsidRPr="00000000" w14:paraId="00000189">
      <w:pPr>
        <w:spacing w:line="360" w:lineRule="auto"/>
        <w:rPr>
          <w:sz w:val="20"/>
          <w:szCs w:val="20"/>
        </w:rPr>
      </w:pPr>
      <w:r w:rsidDel="00000000" w:rsidR="00000000" w:rsidRPr="00000000">
        <w:rPr>
          <w:sz w:val="20"/>
          <w:szCs w:val="20"/>
          <w:rtl w:val="0"/>
        </w:rPr>
        <w:t xml:space="preserve">Como conjunto mínimo para especificar esta tarea, el equipo debe distinguir entre desestimar la denuncia y acogerla con una medida de moderación definida. La resolución deberá integrarse con el registro de acciones administrativas críticas de F2.3-08.</w:t>
      </w:r>
    </w:p>
    <w:p w:rsidR="00000000" w:rsidDel="00000000" w:rsidP="00000000" w:rsidRDefault="00000000" w:rsidRPr="00000000" w14:paraId="0000018A">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8B">
      <w:pPr>
        <w:spacing w:line="360" w:lineRule="auto"/>
        <w:rPr>
          <w:b w:val="1"/>
          <w:bCs w:val="1"/>
          <w:sz w:val="20"/>
          <w:szCs w:val="20"/>
        </w:rPr>
      </w:pPr>
      <w:r w:rsidDel="00000000" w:rsidR="00000000" w:rsidRPr="00000000">
        <w:rPr>
          <w:b w:val="1"/>
          <w:bCs w:val="1"/>
          <w:sz w:val="20"/>
          <w:szCs w:val="20"/>
          <w:rtl w:val="0"/>
        </w:rPr>
        <w:t xml:space="preserve">[F2.8-04] - Consultar resoluciones de moderación:</w:t>
      </w:r>
    </w:p>
    <w:p w:rsidR="00000000" w:rsidDel="00000000" w:rsidP="00000000" w:rsidRDefault="00000000" w:rsidRPr="00000000" w14:paraId="0000018C">
      <w:pPr>
        <w:spacing w:line="360" w:lineRule="auto"/>
        <w:rPr>
          <w:sz w:val="20"/>
          <w:szCs w:val="20"/>
        </w:rPr>
      </w:pPr>
      <w:r w:rsidDel="00000000" w:rsidR="00000000" w:rsidRPr="00000000">
        <w:rPr>
          <w:sz w:val="20"/>
          <w:szCs w:val="20"/>
          <w:rtl w:val="0"/>
        </w:rPr>
        <w:t xml:space="preserve">El administrador deberá poder consultar un historial de denuncias resueltas correspondiente a los campus bajo su competencia. El listado deberá permitir identificar la fecha, el contenido afectado, el resultado y el administrador que tomó la decisión.</w:t>
      </w:r>
    </w:p>
    <w:p w:rsidR="00000000" w:rsidDel="00000000" w:rsidP="00000000" w:rsidRDefault="00000000" w:rsidRPr="00000000" w14:paraId="0000018D">
      <w:pPr>
        <w:spacing w:line="360" w:lineRule="auto"/>
        <w:rPr>
          <w:sz w:val="20"/>
          <w:szCs w:val="20"/>
        </w:rPr>
      </w:pPr>
      <w:r w:rsidDel="00000000" w:rsidR="00000000" w:rsidRPr="00000000">
        <w:rPr>
          <w:sz w:val="20"/>
          <w:szCs w:val="20"/>
          <w:rtl w:val="0"/>
        </w:rPr>
        <w:t xml:space="preserve">Al abrir una resolución, deberá mostrarse el motivo original de la denuncia, la justificación de la decisión y la medida aplicada. Estos datos deberán conservarse aunque el contenido afectado cambie de estado o sea eliminado lógicamente después.</w:t>
      </w:r>
    </w:p>
    <w:p w:rsidR="00000000" w:rsidDel="00000000" w:rsidP="00000000" w:rsidRDefault="00000000" w:rsidRPr="00000000" w14:paraId="0000018E">
      <w:pPr>
        <w:spacing w:line="360" w:lineRule="auto"/>
        <w:rPr>
          <w:sz w:val="20"/>
          <w:szCs w:val="20"/>
        </w:rPr>
      </w:pPr>
      <w:r w:rsidDel="00000000" w:rsidR="00000000" w:rsidRPr="00000000">
        <w:rPr>
          <w:sz w:val="20"/>
          <w:szCs w:val="20"/>
          <w:rtl w:val="0"/>
        </w:rPr>
        <w:t xml:space="preserve">Las consultas deberán respetar los permisos vigentes por campus. El historial deberá presentar la resolución tal como fue registrada, sin recalcularla ni reemplazarla por el estado actual de la publicación, actividad o cuenta.</w:t>
      </w:r>
    </w:p>
    <w:p w:rsidR="00000000" w:rsidDel="00000000" w:rsidP="00000000" w:rsidRDefault="00000000" w:rsidRPr="00000000" w14:paraId="0000018F">
      <w:pPr>
        <w:spacing w:line="360" w:lineRule="auto"/>
        <w:rPr>
          <w:sz w:val="20"/>
          <w:szCs w:val="20"/>
        </w:rPr>
      </w:pPr>
      <w:r w:rsidDel="00000000" w:rsidR="00000000" w:rsidRPr="00000000">
        <w:rPr>
          <w:b w:val="1"/>
          <w:bCs w:val="1"/>
          <w:i w:val="1"/>
          <w:iCs w:val="1"/>
          <w:sz w:val="20"/>
          <w:szCs w:val="20"/>
          <w:rtl w:val="0"/>
        </w:rPr>
        <w:t xml:space="preserve">Prioridad de la tarea: Must Have - Story Points: 3</w:t>
      </w:r>
      <w:r w:rsidDel="00000000" w:rsidR="00000000" w:rsidRPr="00000000">
        <w:rPr>
          <w:rtl w:val="0"/>
        </w:rPr>
      </w:r>
    </w:p>
    <w:p w:rsidR="00000000" w:rsidDel="00000000" w:rsidP="00000000" w:rsidRDefault="00000000" w:rsidRPr="00000000" w14:paraId="00000190">
      <w:pPr>
        <w:pStyle w:val="Heading3"/>
        <w:spacing w:line="360" w:lineRule="auto"/>
        <w:rPr>
          <w:sz w:val="24"/>
          <w:szCs w:val="24"/>
        </w:rPr>
      </w:pPr>
      <w:bookmarkStart w:colFirst="0" w:colLast="0" w:name="_heading=h.e3hc8bvy9gr2" w:id="14"/>
      <w:bookmarkEnd w:id="14"/>
      <w:r w:rsidDel="00000000" w:rsidR="00000000" w:rsidRPr="00000000">
        <w:rPr>
          <w:sz w:val="24"/>
          <w:szCs w:val="24"/>
          <w:rtl w:val="0"/>
        </w:rPr>
        <w:t xml:space="preserve">4.9 Pruebas funcionales y release</w:t>
      </w:r>
    </w:p>
    <w:p w:rsidR="00000000" w:rsidDel="00000000" w:rsidP="00000000" w:rsidRDefault="00000000" w:rsidRPr="00000000" w14:paraId="00000191">
      <w:pPr>
        <w:spacing w:line="360" w:lineRule="auto"/>
        <w:rPr>
          <w:b w:val="1"/>
          <w:bCs w:val="1"/>
          <w:sz w:val="20"/>
          <w:szCs w:val="20"/>
        </w:rPr>
      </w:pPr>
      <w:r w:rsidDel="00000000" w:rsidR="00000000" w:rsidRPr="00000000">
        <w:rPr>
          <w:b w:val="1"/>
          <w:bCs w:val="1"/>
          <w:sz w:val="20"/>
          <w:szCs w:val="20"/>
          <w:rtl w:val="0"/>
        </w:rPr>
        <w:t xml:space="preserve">[F2.9-01] - Integrar los módulos del Release 1.0:</w:t>
      </w:r>
    </w:p>
    <w:p w:rsidR="00000000" w:rsidDel="00000000" w:rsidP="00000000" w:rsidRDefault="00000000" w:rsidRPr="00000000" w14:paraId="00000192">
      <w:pPr>
        <w:spacing w:line="360" w:lineRule="auto"/>
        <w:rPr>
          <w:sz w:val="20"/>
          <w:szCs w:val="20"/>
        </w:rPr>
      </w:pPr>
      <w:r w:rsidDel="00000000" w:rsidR="00000000" w:rsidRPr="00000000">
        <w:rPr>
          <w:sz w:val="20"/>
          <w:szCs w:val="20"/>
          <w:rtl w:val="0"/>
        </w:rPr>
        <w:t xml:space="preserve">El equipo deberá integrar la aplicación Expo con la API y los servicios de Supabase, MongoDB y Storage. Los módulos de mapa, perfiles, marketplace físico, biblioteca digital, actividades, denuncias y analítica deberán utilizar contratos y referencias de datos compatibles entre sí.</w:t>
      </w:r>
    </w:p>
    <w:p w:rsidR="00000000" w:rsidDel="00000000" w:rsidP="00000000" w:rsidRDefault="00000000" w:rsidRPr="00000000" w14:paraId="00000193">
      <w:pPr>
        <w:spacing w:line="360" w:lineRule="auto"/>
        <w:rPr>
          <w:sz w:val="20"/>
          <w:szCs w:val="20"/>
        </w:rPr>
      </w:pPr>
      <w:r w:rsidDel="00000000" w:rsidR="00000000" w:rsidRPr="00000000">
        <w:rPr>
          <w:sz w:val="20"/>
          <w:szCs w:val="20"/>
          <w:rtl w:val="0"/>
        </w:rPr>
        <w:t xml:space="preserve">La versión candidata deberá permitir recorrer los flujos principales con cuentas y datos de prueba: autenticarse, explorar el mapa, publicar y solicitar recursos, completar transacciones, participar en actividades y consultar reportes según el rol. Los cambios realizados en un módulo deberán reflejarse correctamente en los demás; por ejemplo, una publicación retirada no deberá seguir apareciendo en las búsquedas.</w:t>
      </w:r>
    </w:p>
    <w:p w:rsidR="00000000" w:rsidDel="00000000" w:rsidP="00000000" w:rsidRDefault="00000000" w:rsidRPr="00000000" w14:paraId="00000194">
      <w:pPr>
        <w:spacing w:line="360" w:lineRule="auto"/>
        <w:rPr>
          <w:sz w:val="20"/>
          <w:szCs w:val="20"/>
        </w:rPr>
      </w:pPr>
      <w:r w:rsidDel="00000000" w:rsidR="00000000" w:rsidRPr="00000000">
        <w:rPr>
          <w:sz w:val="20"/>
          <w:szCs w:val="20"/>
          <w:rtl w:val="0"/>
        </w:rPr>
        <w:t xml:space="preserve">La integración deberá ejecutarse con una configuración identificable del Release 1.0 y dejar registrados los problemas encontrados para su corrección.</w:t>
      </w:r>
    </w:p>
    <w:p w:rsidR="00000000" w:rsidDel="00000000" w:rsidP="00000000" w:rsidRDefault="00000000" w:rsidRPr="00000000" w14:paraId="00000195">
      <w:pPr>
        <w:spacing w:line="360" w:lineRule="auto"/>
        <w:rPr>
          <w:sz w:val="20"/>
          <w:szCs w:val="20"/>
        </w:rPr>
      </w:pPr>
      <w:r w:rsidDel="00000000" w:rsidR="00000000" w:rsidRPr="00000000">
        <w:rPr>
          <w:b w:val="1"/>
          <w:bCs w:val="1"/>
          <w:i w:val="1"/>
          <w:iCs w:val="1"/>
          <w:sz w:val="20"/>
          <w:szCs w:val="20"/>
          <w:rtl w:val="0"/>
        </w:rPr>
        <w:t xml:space="preserve">Prioridad de la tarea: Must Have - Story Points: 8</w:t>
      </w:r>
      <w:r w:rsidDel="00000000" w:rsidR="00000000" w:rsidRPr="00000000">
        <w:rPr>
          <w:rtl w:val="0"/>
        </w:rPr>
      </w:r>
    </w:p>
    <w:p w:rsidR="00000000" w:rsidDel="00000000" w:rsidP="00000000" w:rsidRDefault="00000000" w:rsidRPr="00000000" w14:paraId="00000196">
      <w:pPr>
        <w:spacing w:line="360" w:lineRule="auto"/>
        <w:rPr>
          <w:sz w:val="20"/>
          <w:szCs w:val="20"/>
        </w:rPr>
      </w:pPr>
      <w:r w:rsidDel="00000000" w:rsidR="00000000" w:rsidRPr="00000000">
        <w:rPr>
          <w:b w:val="1"/>
          <w:bCs w:val="1"/>
          <w:sz w:val="20"/>
          <w:szCs w:val="20"/>
          <w:rtl w:val="0"/>
        </w:rPr>
        <w:t xml:space="preserve">[F2.9-02] - Ejecutar pruebas unitarias:</w:t>
        <w:br w:type="textWrapping"/>
      </w:r>
      <w:r w:rsidDel="00000000" w:rsidR="00000000" w:rsidRPr="00000000">
        <w:rPr>
          <w:sz w:val="20"/>
          <w:szCs w:val="20"/>
          <w:rtl w:val="0"/>
        </w:rPr>
        <w:t xml:space="preserve">Se deberán crear y ejecutar pruebas automatizadas para las reglas de negocio que puedan verificarse sin depender de servicios externos. Deberán cubrir resultados válidos, entradas inválidas y transiciones de estado relevantes.</w:t>
      </w:r>
    </w:p>
    <w:p w:rsidR="00000000" w:rsidDel="00000000" w:rsidP="00000000" w:rsidRDefault="00000000" w:rsidRPr="00000000" w14:paraId="00000197">
      <w:pPr>
        <w:spacing w:line="360" w:lineRule="auto"/>
        <w:rPr>
          <w:sz w:val="20"/>
          <w:szCs w:val="20"/>
        </w:rPr>
      </w:pPr>
      <w:r w:rsidDel="00000000" w:rsidR="00000000" w:rsidRPr="00000000">
        <w:rPr>
          <w:sz w:val="20"/>
          <w:szCs w:val="20"/>
          <w:rtl w:val="0"/>
        </w:rPr>
        <w:t xml:space="preserve">Entre los casos prioritarios se encuentran: impedir solicitudes activas duplicadas; reservar una unidad física manteniendo pendientes las demás solicitudes según F2.4-07; exigir dos confirmaciones para completar una transacción; conservar disponible un recurso digital tras una adquisición; validar permisos por campus; y calcular correctamente los cuatro indicadores analíticos.</w:t>
      </w:r>
    </w:p>
    <w:p w:rsidR="00000000" w:rsidDel="00000000" w:rsidP="00000000" w:rsidRDefault="00000000" w:rsidRPr="00000000" w14:paraId="00000198">
      <w:pPr>
        <w:spacing w:line="360" w:lineRule="auto"/>
        <w:rPr>
          <w:sz w:val="20"/>
          <w:szCs w:val="20"/>
        </w:rPr>
      </w:pPr>
      <w:r w:rsidDel="00000000" w:rsidR="00000000" w:rsidRPr="00000000">
        <w:rPr>
          <w:sz w:val="20"/>
          <w:szCs w:val="20"/>
          <w:rtl w:val="0"/>
        </w:rPr>
        <w:t xml:space="preserve">Cada prueba deberá tener un resultado esperado claro y poder ejecutarse nuevamente después de un cambio. </w:t>
      </w:r>
    </w:p>
    <w:p w:rsidR="00000000" w:rsidDel="00000000" w:rsidP="00000000" w:rsidRDefault="00000000" w:rsidRPr="00000000" w14:paraId="00000199">
      <w:pPr>
        <w:spacing w:line="360" w:lineRule="auto"/>
        <w:rPr>
          <w:sz w:val="20"/>
          <w:szCs w:val="20"/>
        </w:rPr>
      </w:pPr>
      <w:r w:rsidDel="00000000" w:rsidR="00000000" w:rsidRPr="00000000">
        <w:rPr>
          <w:b w:val="1"/>
          <w:bCs w:val="1"/>
          <w:i w:val="1"/>
          <w:iCs w:val="1"/>
          <w:sz w:val="20"/>
          <w:szCs w:val="20"/>
          <w:rtl w:val="0"/>
        </w:rPr>
        <w:t xml:space="preserve">Prioridad de la tarea: Must Have - Story Points: 8</w:t>
      </w:r>
      <w:r w:rsidDel="00000000" w:rsidR="00000000" w:rsidRPr="00000000">
        <w:rPr>
          <w:rtl w:val="0"/>
        </w:rPr>
      </w:r>
    </w:p>
    <w:p w:rsidR="00000000" w:rsidDel="00000000" w:rsidP="00000000" w:rsidRDefault="00000000" w:rsidRPr="00000000" w14:paraId="0000019A">
      <w:pPr>
        <w:spacing w:line="360" w:lineRule="auto"/>
        <w:rPr>
          <w:b w:val="1"/>
          <w:bCs w:val="1"/>
          <w:sz w:val="20"/>
          <w:szCs w:val="20"/>
        </w:rPr>
      </w:pPr>
      <w:r w:rsidDel="00000000" w:rsidR="00000000" w:rsidRPr="00000000">
        <w:rPr>
          <w:b w:val="1"/>
          <w:bCs w:val="1"/>
          <w:sz w:val="20"/>
          <w:szCs w:val="20"/>
          <w:rtl w:val="0"/>
        </w:rPr>
        <w:t xml:space="preserve">[F2.9-03] - Ejecutar pruebas de integración:</w:t>
      </w:r>
    </w:p>
    <w:p w:rsidR="00000000" w:rsidDel="00000000" w:rsidP="00000000" w:rsidRDefault="00000000" w:rsidRPr="00000000" w14:paraId="0000019B">
      <w:pPr>
        <w:spacing w:line="360" w:lineRule="auto"/>
        <w:rPr>
          <w:sz w:val="20"/>
          <w:szCs w:val="20"/>
        </w:rPr>
      </w:pPr>
      <w:r w:rsidDel="00000000" w:rsidR="00000000" w:rsidRPr="00000000">
        <w:rPr>
          <w:sz w:val="20"/>
          <w:szCs w:val="20"/>
          <w:rtl w:val="0"/>
        </w:rPr>
        <w:t xml:space="preserve">Se deberán probar las operaciones que cruzan los límites entre componentes. Los casos deberán incluir la autenticación del cliente ante la API, la persistencia relacional, las actividades y mapas en MongoDB, la carga y el acceso autorizado a archivos de Storage, y las referencias lógicas entre ambas bases de datos.</w:t>
      </w:r>
    </w:p>
    <w:p w:rsidR="00000000" w:rsidDel="00000000" w:rsidP="00000000" w:rsidRDefault="00000000" w:rsidRPr="00000000" w14:paraId="0000019C">
      <w:pPr>
        <w:spacing w:line="360" w:lineRule="auto"/>
        <w:rPr>
          <w:sz w:val="20"/>
          <w:szCs w:val="20"/>
        </w:rPr>
      </w:pPr>
      <w:r w:rsidDel="00000000" w:rsidR="00000000" w:rsidRPr="00000000">
        <w:rPr>
          <w:sz w:val="20"/>
          <w:szCs w:val="20"/>
          <w:rtl w:val="0"/>
        </w:rPr>
        <w:t xml:space="preserve">Las pruebas deberán verificar tanto el resultado correcto como fallos parciales: por ejemplo, una carga de archivo que no llega a registrarse, una referencia a un usuario inexistente o una operación que falla después de guardar datos en uno de los servicios. No deberán dejar archivos o registros huérfanos visibles.</w:t>
      </w:r>
    </w:p>
    <w:p w:rsidR="00000000" w:rsidDel="00000000" w:rsidP="00000000" w:rsidRDefault="00000000" w:rsidRPr="00000000" w14:paraId="0000019D">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b w:val="1"/>
          <w:bCs w:val="1"/>
          <w:sz w:val="20"/>
          <w:szCs w:val="20"/>
          <w:rtl w:val="0"/>
        </w:rPr>
        <w:br w:type="textWrapping"/>
        <w:t xml:space="preserve">[F2.9-04] - Ejecutar pruebas funcionales de extremo a extremo:</w:t>
        <w:br w:type="textWrapping"/>
      </w:r>
      <w:r w:rsidDel="00000000" w:rsidR="00000000" w:rsidRPr="00000000">
        <w:rPr>
          <w:sz w:val="20"/>
          <w:szCs w:val="20"/>
          <w:rtl w:val="0"/>
        </w:rPr>
        <w:t xml:space="preserve">El equipo deberá preparar escenarios reproducibles que comiencen en la aplicación y terminen con el resultado esperado en los servicios. Deberán utilizar cuentas representativas de usuario institucional, usuario autorizado y administrador.</w:t>
      </w:r>
    </w:p>
    <w:p w:rsidR="00000000" w:rsidDel="00000000" w:rsidP="00000000" w:rsidRDefault="00000000" w:rsidRPr="00000000" w14:paraId="0000019E">
      <w:pPr>
        <w:spacing w:line="360" w:lineRule="auto"/>
        <w:rPr>
          <w:sz w:val="20"/>
          <w:szCs w:val="20"/>
        </w:rPr>
      </w:pPr>
      <w:r w:rsidDel="00000000" w:rsidR="00000000" w:rsidRPr="00000000">
        <w:rPr>
          <w:sz w:val="20"/>
          <w:szCs w:val="20"/>
          <w:rtl w:val="0"/>
        </w:rPr>
        <w:t xml:space="preserve">Los escenarios deberán recorrer los flujos principales: registro e inicio de sesión; exploración de edificios y pisos; publicación, solicitud y transacción de recursos físicos y digitales; acceso a un archivo adquirido; creación e inscripción en actividades; denuncias y moderación; y consulta y exportación de reportes. También deberán incluir intentos de acceder a funciones sin permiso.</w:t>
      </w:r>
    </w:p>
    <w:p w:rsidR="00000000" w:rsidDel="00000000" w:rsidP="00000000" w:rsidRDefault="00000000" w:rsidRPr="00000000" w14:paraId="0000019F">
      <w:pPr>
        <w:spacing w:line="360" w:lineRule="auto"/>
        <w:rPr>
          <w:sz w:val="20"/>
          <w:szCs w:val="20"/>
        </w:rPr>
      </w:pPr>
      <w:r w:rsidDel="00000000" w:rsidR="00000000" w:rsidRPr="00000000">
        <w:rPr>
          <w:sz w:val="20"/>
          <w:szCs w:val="20"/>
          <w:rtl w:val="0"/>
        </w:rPr>
        <w:t xml:space="preserve">Cada caso deberá indicar datos iniciales, pasos, resultado esperado, resultado observado y evidencia.</w:t>
      </w:r>
    </w:p>
    <w:p w:rsidR="00000000" w:rsidDel="00000000" w:rsidP="00000000" w:rsidRDefault="00000000" w:rsidRPr="00000000" w14:paraId="000001A0">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A1">
      <w:pPr>
        <w:spacing w:line="360" w:lineRule="auto"/>
        <w:rPr>
          <w:sz w:val="20"/>
          <w:szCs w:val="20"/>
        </w:rPr>
      </w:pPr>
      <w:r w:rsidDel="00000000" w:rsidR="00000000" w:rsidRPr="00000000">
        <w:rPr>
          <w:b w:val="1"/>
          <w:bCs w:val="1"/>
          <w:sz w:val="20"/>
          <w:szCs w:val="20"/>
          <w:rtl w:val="0"/>
        </w:rPr>
        <w:t xml:space="preserve">[F2.9-05] - Validar rendimiento del Release 1.0:</w:t>
        <w:br w:type="textWrapping"/>
      </w:r>
      <w:r w:rsidDel="00000000" w:rsidR="00000000" w:rsidRPr="00000000">
        <w:rPr>
          <w:sz w:val="20"/>
          <w:szCs w:val="20"/>
          <w:rtl w:val="0"/>
        </w:rPr>
        <w:t xml:space="preserve">Antes de medir, el equipo deberá definir los dispositivos o entornos de prueba, el volumen de datos, la concurrencia y los tiempos aceptables para los flujos críticos. Las mediciones deberán incluir el tiempo de carga e interacción inicial del mapa 3D, la latencia de endpoints relevantes y las consultas de búsqueda y analítica.</w:t>
      </w:r>
    </w:p>
    <w:p w:rsidR="00000000" w:rsidDel="00000000" w:rsidP="00000000" w:rsidRDefault="00000000" w:rsidRPr="00000000" w14:paraId="000001A2">
      <w:pPr>
        <w:spacing w:line="360" w:lineRule="auto"/>
        <w:rPr>
          <w:sz w:val="20"/>
          <w:szCs w:val="20"/>
        </w:rPr>
      </w:pPr>
      <w:r w:rsidDel="00000000" w:rsidR="00000000" w:rsidRPr="00000000">
        <w:rPr>
          <w:sz w:val="20"/>
          <w:szCs w:val="20"/>
          <w:rtl w:val="0"/>
        </w:rPr>
        <w:t xml:space="preserve">Los resultados deberán registrar el escenario, número de solicitudes o usuarios simulados, tiempos observados y errores. Se deberán identificar los puntos donde la carga del modelo, la API o las bases de datos afecten el uso de la aplicación.</w:t>
      </w:r>
    </w:p>
    <w:p w:rsidR="00000000" w:rsidDel="00000000" w:rsidP="00000000" w:rsidRDefault="00000000" w:rsidRPr="00000000" w14:paraId="000001A3">
      <w:pPr>
        <w:spacing w:line="360" w:lineRule="auto"/>
        <w:rPr>
          <w:sz w:val="20"/>
          <w:szCs w:val="20"/>
        </w:rPr>
      </w:pPr>
      <w:r w:rsidDel="00000000" w:rsidR="00000000" w:rsidRPr="00000000">
        <w:rPr>
          <w:sz w:val="20"/>
          <w:szCs w:val="20"/>
          <w:rtl w:val="0"/>
        </w:rPr>
        <w:t xml:space="preserve">Si un resultado supera el objetivo acordado, deberá registrarse la causa y repetirse la medición después de la corrección.</w:t>
      </w:r>
    </w:p>
    <w:p w:rsidR="00000000" w:rsidDel="00000000" w:rsidP="00000000" w:rsidRDefault="00000000" w:rsidRPr="00000000" w14:paraId="000001A4">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A5">
      <w:pPr>
        <w:spacing w:line="360" w:lineRule="auto"/>
        <w:rPr>
          <w:sz w:val="20"/>
          <w:szCs w:val="20"/>
        </w:rPr>
      </w:pPr>
      <w:r w:rsidDel="00000000" w:rsidR="00000000" w:rsidRPr="00000000">
        <w:rPr>
          <w:b w:val="1"/>
          <w:bCs w:val="1"/>
          <w:sz w:val="20"/>
          <w:szCs w:val="20"/>
          <w:rtl w:val="0"/>
        </w:rPr>
        <w:t xml:space="preserve">[F2.9-06] - Validar seguridad y aislamiento por campus:</w:t>
        <w:br w:type="textWrapping"/>
      </w:r>
      <w:r w:rsidDel="00000000" w:rsidR="00000000" w:rsidRPr="00000000">
        <w:rPr>
          <w:sz w:val="20"/>
          <w:szCs w:val="20"/>
          <w:rtl w:val="0"/>
        </w:rPr>
        <w:t xml:space="preserve">Se deberán ejecutar casos que intenten utilizar rutas protegidas sin sesión, con credenciales inválidas, con un rol insuficiente o con una cuenta suspendida. También deberá verificarse que los permisos de usuario autorizado no se confundan entre sí y que un administrador no reciba automáticamente funciones de usuario institucional.</w:t>
      </w:r>
    </w:p>
    <w:p w:rsidR="00000000" w:rsidDel="00000000" w:rsidP="00000000" w:rsidRDefault="00000000" w:rsidRPr="00000000" w14:paraId="000001A6">
      <w:pPr>
        <w:spacing w:line="360" w:lineRule="auto"/>
        <w:rPr>
          <w:sz w:val="20"/>
          <w:szCs w:val="20"/>
        </w:rPr>
      </w:pPr>
      <w:r w:rsidDel="00000000" w:rsidR="00000000" w:rsidRPr="00000000">
        <w:rPr>
          <w:sz w:val="20"/>
          <w:szCs w:val="20"/>
          <w:rtl w:val="0"/>
        </w:rPr>
        <w:t xml:space="preserve">Con cuentas de distintas sedes, se deberán intentar consultas y modificaciones cruzadas cambiando identificadores de publicaciones, actividades, archivos y reportes. El backend deberá rechazar esas operaciones aunque el cliente oculte los controles correspondientes.</w:t>
      </w:r>
    </w:p>
    <w:p w:rsidR="00000000" w:rsidDel="00000000" w:rsidP="00000000" w:rsidRDefault="00000000" w:rsidRPr="00000000" w14:paraId="000001A7">
      <w:pPr>
        <w:spacing w:line="360" w:lineRule="auto"/>
        <w:rPr>
          <w:sz w:val="20"/>
          <w:szCs w:val="20"/>
        </w:rPr>
      </w:pPr>
      <w:r w:rsidDel="00000000" w:rsidR="00000000" w:rsidRPr="00000000">
        <w:rPr>
          <w:sz w:val="20"/>
          <w:szCs w:val="20"/>
          <w:rtl w:val="0"/>
        </w:rPr>
        <w:t xml:space="preserve">Las pruebas deberán incluir acceso directo a archivos digitales sin derecho de adquisición, entradas inválidas o maliciosas y exceso de solicitudes frente al rate limiting.</w:t>
      </w:r>
    </w:p>
    <w:p w:rsidR="00000000" w:rsidDel="00000000" w:rsidP="00000000" w:rsidRDefault="00000000" w:rsidRPr="00000000" w14:paraId="000001A8">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A9">
      <w:pPr>
        <w:spacing w:line="360" w:lineRule="auto"/>
        <w:rPr>
          <w:b w:val="1"/>
          <w:bCs w:val="1"/>
          <w:sz w:val="20"/>
          <w:szCs w:val="20"/>
        </w:rPr>
      </w:pPr>
      <w:r w:rsidDel="00000000" w:rsidR="00000000" w:rsidRPr="00000000">
        <w:rPr>
          <w:b w:val="1"/>
          <w:bCs w:val="1"/>
          <w:sz w:val="20"/>
          <w:szCs w:val="20"/>
          <w:rtl w:val="0"/>
        </w:rPr>
        <w:t xml:space="preserve">[F2.9-07] - Corregir defectos y ejecutar regresión:</w:t>
      </w:r>
    </w:p>
    <w:p w:rsidR="00000000" w:rsidDel="00000000" w:rsidP="00000000" w:rsidRDefault="00000000" w:rsidRPr="00000000" w14:paraId="000001AA">
      <w:pPr>
        <w:spacing w:line="360" w:lineRule="auto"/>
        <w:rPr>
          <w:sz w:val="20"/>
          <w:szCs w:val="20"/>
        </w:rPr>
      </w:pPr>
      <w:r w:rsidDel="00000000" w:rsidR="00000000" w:rsidRPr="00000000">
        <w:rPr>
          <w:sz w:val="20"/>
          <w:szCs w:val="20"/>
          <w:rtl w:val="0"/>
        </w:rPr>
        <w:t xml:space="preserve">Cada defecto detectado durante las pruebas deberá registrarse con pasos para reproducirlo, resultado esperado y observado, versión afectada y severidad. El equipo deberá priorizar las correcciones según el impacto en los flujos principales, la integridad de los datos, la seguridad y la disponibilidad.</w:t>
      </w:r>
    </w:p>
    <w:p w:rsidR="00000000" w:rsidDel="00000000" w:rsidP="00000000" w:rsidRDefault="00000000" w:rsidRPr="00000000" w14:paraId="000001AB">
      <w:pPr>
        <w:spacing w:line="360" w:lineRule="auto"/>
        <w:rPr>
          <w:sz w:val="20"/>
          <w:szCs w:val="20"/>
        </w:rPr>
      </w:pPr>
      <w:r w:rsidDel="00000000" w:rsidR="00000000" w:rsidRPr="00000000">
        <w:rPr>
          <w:sz w:val="20"/>
          <w:szCs w:val="20"/>
          <w:rtl w:val="0"/>
        </w:rPr>
        <w:t xml:space="preserve">Tras una corrección, se deberá repetir el caso que detectó el defecto y ejecutar las pruebas relacionadas con los módulos que pudieron verse afectados. Por ejemplo, corregir la reserva de un recurso físico requiere volver a verificar solicitudes pendientes, cancelación y finalización de la transacción.</w:t>
      </w:r>
    </w:p>
    <w:p w:rsidR="00000000" w:rsidDel="00000000" w:rsidP="00000000" w:rsidRDefault="00000000" w:rsidRPr="00000000" w14:paraId="000001AC">
      <w:pPr>
        <w:spacing w:line="360" w:lineRule="auto"/>
        <w:rPr>
          <w:sz w:val="20"/>
          <w:szCs w:val="20"/>
        </w:rPr>
      </w:pPr>
      <w:r w:rsidDel="00000000" w:rsidR="00000000" w:rsidRPr="00000000">
        <w:rPr>
          <w:sz w:val="20"/>
          <w:szCs w:val="20"/>
          <w:rtl w:val="0"/>
        </w:rPr>
        <w:t xml:space="preserve">Antes de aprobar la versión candidata, el equipo deberá identificar los defectos que permanezcan abiertos y su efecto concreto. Los resultados de regresión deberán quedar vinculados a la versión corregida para que sea posible comprobar qué se volvió a validar.</w:t>
      </w:r>
    </w:p>
    <w:p w:rsidR="00000000" w:rsidDel="00000000" w:rsidP="00000000" w:rsidRDefault="00000000" w:rsidRPr="00000000" w14:paraId="000001AD">
      <w:pPr>
        <w:spacing w:line="360" w:lineRule="auto"/>
        <w:rPr>
          <w:sz w:val="20"/>
          <w:szCs w:val="20"/>
        </w:rPr>
      </w:pP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AE">
      <w:pPr>
        <w:spacing w:line="360" w:lineRule="auto"/>
        <w:rPr>
          <w:sz w:val="20"/>
          <w:szCs w:val="20"/>
        </w:rPr>
      </w:pPr>
      <w:r w:rsidDel="00000000" w:rsidR="00000000" w:rsidRPr="00000000">
        <w:rPr>
          <w:b w:val="1"/>
          <w:bCs w:val="1"/>
          <w:sz w:val="20"/>
          <w:szCs w:val="20"/>
          <w:rtl w:val="0"/>
        </w:rPr>
        <w:t xml:space="preserve">[F2.9-08] - Validar despliegue reproducible:</w:t>
        <w:br w:type="textWrapping"/>
      </w:r>
      <w:r w:rsidDel="00000000" w:rsidR="00000000" w:rsidRPr="00000000">
        <w:rPr>
          <w:sz w:val="20"/>
          <w:szCs w:val="20"/>
          <w:rtl w:val="0"/>
        </w:rPr>
        <w:t xml:space="preserve">El equipo deberá preparar los Dockerfile de los servicios que corresponda contenerizar y una configuración Docker Compose para levantar las dependencias locales necesarias. La aplicación Expo y los servicios administrados, como Supabase, deberán contar con instrucciones de configuración acordes con su forma de ejecución.</w:t>
      </w:r>
    </w:p>
    <w:p w:rsidR="00000000" w:rsidDel="00000000" w:rsidP="00000000" w:rsidRDefault="00000000" w:rsidRPr="00000000" w14:paraId="000001AF">
      <w:pPr>
        <w:spacing w:line="360" w:lineRule="auto"/>
        <w:rPr>
          <w:sz w:val="20"/>
          <w:szCs w:val="20"/>
        </w:rPr>
      </w:pPr>
      <w:r w:rsidDel="00000000" w:rsidR="00000000" w:rsidRPr="00000000">
        <w:rPr>
          <w:sz w:val="20"/>
          <w:szCs w:val="20"/>
          <w:rtl w:val="0"/>
        </w:rPr>
        <w:t xml:space="preserve">El despliegue deberá definir la versión del entorno, dependencias, migraciones, conexiones y variables requeridas. Se deberá entregar un .env.example con nombres y ejemplos no sensibles, junto con pasos ordenados para construir, iniciar y verificar los servicios sin utilizar secretos incluidos en el repositorio.</w:t>
      </w:r>
    </w:p>
    <w:p w:rsidR="00000000" w:rsidDel="00000000" w:rsidP="00000000" w:rsidRDefault="00000000" w:rsidRPr="00000000" w14:paraId="000001B0">
      <w:pPr>
        <w:spacing w:line="360" w:lineRule="auto"/>
        <w:rPr>
          <w:sz w:val="20"/>
          <w:szCs w:val="20"/>
        </w:rPr>
      </w:pPr>
      <w:r w:rsidDel="00000000" w:rsidR="00000000" w:rsidRPr="00000000">
        <w:rPr>
          <w:sz w:val="20"/>
          <w:szCs w:val="20"/>
          <w:rtl w:val="0"/>
        </w:rPr>
        <w:t xml:space="preserve">La validación deberá repetirse desde un entorno limpio siguiendo la guía documentada. Al finalizar, se comprobará que los servicios inician, se conectan a sus dependencias y permiten ejecutar una operación básica de la aplicación.</w:t>
        <w:br w:type="textWrapping"/>
      </w:r>
      <w:r w:rsidDel="00000000" w:rsidR="00000000" w:rsidRPr="00000000">
        <w:rPr>
          <w:b w:val="1"/>
          <w:bCs w:val="1"/>
          <w:i w:val="1"/>
          <w:iCs w:val="1"/>
          <w:sz w:val="20"/>
          <w:szCs w:val="20"/>
          <w:rtl w:val="0"/>
        </w:rPr>
        <w:t xml:space="preserve">Prioridad de la tarea: Must Have - Story Points: 5</w:t>
      </w:r>
      <w:r w:rsidDel="00000000" w:rsidR="00000000" w:rsidRPr="00000000">
        <w:rPr>
          <w:rtl w:val="0"/>
        </w:rPr>
      </w:r>
    </w:p>
    <w:p w:rsidR="00000000" w:rsidDel="00000000" w:rsidP="00000000" w:rsidRDefault="00000000" w:rsidRPr="00000000" w14:paraId="000001B1">
      <w:pPr>
        <w:spacing w:line="360" w:lineRule="auto"/>
        <w:rPr>
          <w:sz w:val="20"/>
          <w:szCs w:val="20"/>
        </w:rPr>
      </w:pPr>
      <w:r w:rsidDel="00000000" w:rsidR="00000000" w:rsidRPr="00000000">
        <w:rPr>
          <w:rtl w:val="0"/>
        </w:rPr>
      </w:r>
    </w:p>
    <w:p w:rsidR="00000000" w:rsidDel="00000000" w:rsidP="00000000" w:rsidRDefault="00000000" w:rsidRPr="00000000" w14:paraId="000001B2">
      <w:pPr>
        <w:spacing w:line="360" w:lineRule="auto"/>
        <w:jc w:val="left"/>
        <w:rPr>
          <w:sz w:val="20"/>
          <w:szCs w:val="20"/>
        </w:rPr>
      </w:pPr>
      <w:r w:rsidDel="00000000" w:rsidR="00000000" w:rsidRPr="00000000">
        <w:rPr>
          <w:rtl w:val="0"/>
        </w:rPr>
      </w:r>
    </w:p>
    <w:sectPr>
      <w:headerReference r:id="rId8"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140" w:before="320"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pageBreakBefore w:val="0"/>
      <w:widowControl w:val="1"/>
      <w:spacing w:after="100" w:before="240" w:lineRule="auto"/>
    </w:pPr>
    <w:rPr>
      <w:rFonts w:ascii="Arial" w:cs="Arial" w:eastAsia="Arial" w:hAnsi="Arial"/>
      <w:b w:val="1"/>
      <w:bCs w:val="1"/>
      <w:color w:val="000000"/>
      <w:sz w:val="23"/>
      <w:szCs w:val="23"/>
    </w:rPr>
  </w:style>
  <w:style w:type="paragraph" w:styleId="Heading3">
    <w:name w:val="heading 3"/>
    <w:basedOn w:val="Normal"/>
    <w:next w:val="Normal"/>
    <w:pPr>
      <w:keepNext w:val="1"/>
      <w:keepLines w:val="1"/>
      <w:pageBreakBefore w:val="0"/>
      <w:widowControl w:val="1"/>
      <w:spacing w:after="80" w:before="180" w:lineRule="auto"/>
    </w:pPr>
    <w:rPr>
      <w:rFonts w:ascii="Arial" w:cs="Arial" w:eastAsia="Arial" w:hAnsi="Arial"/>
      <w:b w:val="1"/>
      <w:bCs w:val="1"/>
      <w:color w:val="000000"/>
      <w:sz w:val="21"/>
      <w:szCs w:val="2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val="1"/>
      <w:spacing w:after="120" w:line="259" w:lineRule="auto"/>
      <w:jc w:val="both"/>
    </w:pPr>
    <w:rPr>
      <w:rFonts w:ascii="Arial" w:hAnsi="Arial"/>
      <w:color w:val="000000"/>
      <w:sz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yKLr+JI9yxWcMHaQrhVQhDVw==">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Soto, Brian Chávez, Juan Pablo Arriagada</dc:creator>
</cp:coreProperties>
</file>