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3u1st4w4l22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c6xwe0dcmi9p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kdm5tttbdim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Script SQL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(21 de Septiembre,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kb0u0nk2vl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o2fp9b6pdh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dt>
      <w:sdtPr>
        <w:id w:val="-11569492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o2fp9b6pdh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evyhktpur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Script SQL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v69e8z6q1o6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ofl05ljz60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86wp7s2qri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6j2bspmnsz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gbg4eo6se0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q416o68epu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va7mo9zmk2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8p7i42nadp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zae3poqowd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scg0h9iow3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x85akdppsp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cj17jj5n7m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qwevyhktpur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Script SQL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Para descargar el script SQL, utilice el siguiente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enlace.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083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 modelo de datos de CampusLink se encarga de almacenar y relacionar la información necesaria para las funcionalidades del sistema, mientras que las reglas de negocio, validaciones, transiciones de estado, autorización y coordinación entre PostgreSQL y MongoDB van a ser responsabilidad de la capa de backend implementada en el proyecto mediante la tecnología Express.js. De esta forma se evita trasladar lógica de negocio innecesaria a triggers o funciones de base de datos y se mantiene una separación clara de responsabilidades.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ALBEjoyT-G31aZe5dzh7v2TDxwaxeJq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5ePjBZ/NNJCohE0P2kB2evt7xA==">CgMxLjAyDmguM3Uxc3Q0dzRsMjIyMg5oLmM2eHdlMGRjbWk5cDIOaC5rZG01dHR0YmRpbXgyDWgua2IwdTBuazJ2bGoyDmguNm8yZnA5YjZwZGhsMg5oLnY2OWU4ejZxMW82eTIOaC44b2ZsMDVsano2MDcyDmguczg2d3A3czJxcml2Mg5oLjM2ajJic3BtbnN6OTIOaC56Z2JnNGVvNnNlMHkyDmgubXE0MTZvNjhlcHU3Mg5oLjN2YTdtbzl6bWsyNDIOaC5wOHA3aTQybmFkcHcyDmguZHphZTNwb3Fvd2Q2Mg5oLnlzY2cwaDlpb3czNDIOaC5neDg1YWtkcHBzcDAyDmguZWNqMTdqajVuN21jMg5oLnF3ZXZ5aGt0cHVyazgAciExZ3hzb0Y0eWRiRGVrTWNiaktwSWhEVHZiR3ktRUNPQ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