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b0gq1rfb2n3j"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numPr>
          <w:ilvl w:val="0"/>
          <w:numId w:val="1"/>
        </w:numPr>
        <w:spacing w:after="0" w:lineRule="auto"/>
        <w:ind w:left="795" w:hanging="360"/>
        <w:jc w:val="both"/>
        <w:rPr>
          <w:color w:val="767171"/>
          <w:sz w:val="24"/>
          <w:szCs w:val="24"/>
        </w:rPr>
      </w:pPr>
      <w:r w:rsidDel="00000000" w:rsidR="00000000" w:rsidRPr="00000000">
        <w:rPr>
          <w:sz w:val="24"/>
          <w:szCs w:val="24"/>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numPr>
          <w:ilvl w:val="0"/>
          <w:numId w:val="1"/>
        </w:numPr>
        <w:spacing w:after="0" w:lineRule="auto"/>
        <w:ind w:left="795" w:hanging="360"/>
        <w:jc w:val="both"/>
        <w:rPr>
          <w:color w:val="767171"/>
          <w:sz w:val="24"/>
          <w:szCs w:val="24"/>
        </w:rPr>
      </w:pPr>
      <w:r w:rsidDel="00000000" w:rsidR="00000000" w:rsidRPr="00000000">
        <w:rPr>
          <w:sz w:val="24"/>
          <w:szCs w:val="24"/>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numPr>
          <w:ilvl w:val="0"/>
          <w:numId w:val="1"/>
        </w:numPr>
        <w:spacing w:after="0" w:lineRule="auto"/>
        <w:ind w:left="795" w:hanging="360"/>
        <w:jc w:val="both"/>
        <w:rPr>
          <w:color w:val="767171"/>
          <w:sz w:val="24"/>
          <w:szCs w:val="24"/>
        </w:rPr>
      </w:pPr>
      <w:r w:rsidDel="00000000" w:rsidR="00000000" w:rsidRPr="00000000">
        <w:rPr>
          <w:sz w:val="24"/>
          <w:szCs w:val="24"/>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ind w:left="435" w:firstLine="0"/>
        <w:jc w:val="both"/>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Dominio no logrado (DNL)</w:t>
            </w:r>
            <w:r w:rsidDel="00000000" w:rsidR="00000000" w:rsidRPr="00000000">
              <w:rPr>
                <w:rtl w:val="0"/>
              </w:rPr>
            </w:r>
          </w:p>
        </w:tc>
        <w:tc>
          <w:tcPr/>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spacing w:after="0" w:lineRule="auto"/>
        <w:ind w:left="435" w:firstLine="0"/>
        <w:jc w:val="both"/>
        <w:rPr/>
      </w:pPr>
      <w:r w:rsidDel="00000000" w:rsidR="00000000" w:rsidRPr="00000000">
        <w:rPr>
          <w:rtl w:val="0"/>
        </w:rPr>
      </w:r>
    </w:p>
    <w:p w:rsidR="00000000" w:rsidDel="00000000" w:rsidP="00000000" w:rsidRDefault="00000000" w:rsidRPr="00000000" w14:paraId="00000018">
      <w:pPr>
        <w:spacing w:after="0" w:lineRule="auto"/>
        <w:ind w:left="435" w:firstLine="0"/>
        <w:jc w:val="both"/>
        <w:rPr>
          <w:color w:val="767171"/>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795" w:hanging="360"/>
        <w:jc w:val="both"/>
        <w:rPr>
          <w:color w:val="767171"/>
          <w:sz w:val="24"/>
          <w:szCs w:val="24"/>
        </w:rPr>
      </w:pPr>
      <w:r w:rsidDel="00000000" w:rsidR="00000000" w:rsidRPr="00000000">
        <w:rPr>
          <w:sz w:val="24"/>
          <w:szCs w:val="24"/>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spacing w:after="0" w:lineRule="auto"/>
        <w:ind w:left="435" w:firstLine="0"/>
        <w:jc w:val="both"/>
        <w:rPr>
          <w:color w:val="767171"/>
          <w:sz w:val="24"/>
          <w:szCs w:val="24"/>
        </w:rPr>
      </w:pPr>
      <w:r w:rsidDel="00000000" w:rsidR="00000000" w:rsidRPr="00000000">
        <w:rPr>
          <w:rtl w:val="0"/>
        </w:rPr>
      </w:r>
    </w:p>
    <w:p w:rsidR="00000000" w:rsidDel="00000000" w:rsidP="00000000" w:rsidRDefault="00000000" w:rsidRPr="00000000" w14:paraId="0000001B">
      <w:pPr>
        <w:spacing w:after="0" w:lineRule="auto"/>
        <w:ind w:left="435" w:firstLine="0"/>
        <w:jc w:val="both"/>
        <w:rPr>
          <w:color w:val="767171"/>
          <w:sz w:val="24"/>
          <w:szCs w:val="24"/>
        </w:rPr>
      </w:pPr>
      <w:r w:rsidDel="00000000" w:rsidR="00000000" w:rsidRPr="00000000">
        <w:rPr>
          <w:rtl w:val="0"/>
        </w:rPr>
      </w:r>
    </w:p>
    <w:p w:rsidR="00000000" w:rsidDel="00000000" w:rsidP="00000000" w:rsidRDefault="00000000" w:rsidRPr="00000000" w14:paraId="0000001C">
      <w:pPr>
        <w:spacing w:after="0" w:lineRule="auto"/>
        <w:ind w:left="435" w:firstLine="0"/>
        <w:jc w:val="both"/>
        <w:rPr>
          <w:sz w:val="24"/>
          <w:szCs w:val="24"/>
        </w:rPr>
      </w:pPr>
      <w:r w:rsidDel="00000000" w:rsidR="00000000" w:rsidRPr="00000000">
        <w:rPr>
          <w:rtl w:val="0"/>
        </w:rPr>
      </w:r>
    </w:p>
    <w:p w:rsidR="00000000" w:rsidDel="00000000" w:rsidP="00000000" w:rsidRDefault="00000000" w:rsidRPr="00000000" w14:paraId="0000001D">
      <w:pPr>
        <w:spacing w:after="0" w:lineRule="auto"/>
        <w:ind w:left="435" w:firstLine="0"/>
        <w:jc w:val="both"/>
        <w:rPr>
          <w:sz w:val="24"/>
          <w:szCs w:val="24"/>
        </w:rPr>
      </w:pPr>
      <w:r w:rsidDel="00000000" w:rsidR="00000000" w:rsidRPr="00000000">
        <w:rPr>
          <w:rtl w:val="0"/>
        </w:rPr>
      </w:r>
    </w:p>
    <w:p w:rsidR="00000000" w:rsidDel="00000000" w:rsidP="00000000" w:rsidRDefault="00000000" w:rsidRPr="00000000" w14:paraId="0000001E">
      <w:pPr>
        <w:spacing w:after="0" w:lineRule="auto"/>
        <w:ind w:left="435" w:firstLine="0"/>
        <w:jc w:val="both"/>
        <w:rPr>
          <w:sz w:val="24"/>
          <w:szCs w:val="24"/>
        </w:rPr>
      </w:pPr>
      <w:r w:rsidDel="00000000" w:rsidR="00000000" w:rsidRPr="00000000">
        <w:rPr>
          <w:rtl w:val="0"/>
        </w:rPr>
      </w:r>
    </w:p>
    <w:p w:rsidR="00000000" w:rsidDel="00000000" w:rsidP="00000000" w:rsidRDefault="00000000" w:rsidRPr="00000000" w14:paraId="0000001F">
      <w:pPr>
        <w:spacing w:after="0" w:lineRule="auto"/>
        <w:ind w:left="435" w:firstLine="0"/>
        <w:jc w:val="both"/>
        <w:rPr>
          <w:sz w:val="24"/>
          <w:szCs w:val="24"/>
        </w:rPr>
      </w:pPr>
      <w:r w:rsidDel="00000000" w:rsidR="00000000" w:rsidRPr="00000000">
        <w:rPr>
          <w:rtl w:val="0"/>
        </w:rPr>
      </w:r>
    </w:p>
    <w:p w:rsidR="00000000" w:rsidDel="00000000" w:rsidP="00000000" w:rsidRDefault="00000000" w:rsidRPr="00000000" w14:paraId="00000020">
      <w:pPr>
        <w:spacing w:after="0" w:lineRule="auto"/>
        <w:ind w:left="435" w:firstLine="0"/>
        <w:jc w:val="both"/>
        <w:rPr>
          <w:sz w:val="24"/>
          <w:szCs w:val="24"/>
        </w:rPr>
      </w:pPr>
      <w:r w:rsidDel="00000000" w:rsidR="00000000" w:rsidRPr="00000000">
        <w:rPr>
          <w:rtl w:val="0"/>
        </w:rPr>
      </w:r>
    </w:p>
    <w:p w:rsidR="00000000" w:rsidDel="00000000" w:rsidP="00000000" w:rsidRDefault="00000000" w:rsidRPr="00000000" w14:paraId="00000021">
      <w:pPr>
        <w:spacing w:after="0" w:lineRule="auto"/>
        <w:ind w:left="435" w:firstLine="0"/>
        <w:jc w:val="both"/>
        <w:rPr>
          <w:sz w:val="24"/>
          <w:szCs w:val="24"/>
        </w:rPr>
      </w:pPr>
      <w:r w:rsidDel="00000000" w:rsidR="00000000" w:rsidRPr="00000000">
        <w:rPr>
          <w:rtl w:val="0"/>
        </w:rPr>
      </w:r>
    </w:p>
    <w:p w:rsidR="00000000" w:rsidDel="00000000" w:rsidP="00000000" w:rsidRDefault="00000000" w:rsidRPr="00000000" w14:paraId="00000022">
      <w:pPr>
        <w:spacing w:after="0" w:lineRule="auto"/>
        <w:ind w:left="435" w:firstLine="0"/>
        <w:jc w:val="both"/>
        <w:rPr>
          <w:sz w:val="24"/>
          <w:szCs w:val="24"/>
        </w:rPr>
      </w:pPr>
      <w:r w:rsidDel="00000000" w:rsidR="00000000" w:rsidRPr="00000000">
        <w:rPr>
          <w:rtl w:val="0"/>
        </w:rPr>
      </w:r>
    </w:p>
    <w:p w:rsidR="00000000" w:rsidDel="00000000" w:rsidP="00000000" w:rsidRDefault="00000000" w:rsidRPr="00000000" w14:paraId="00000023">
      <w:pPr>
        <w:spacing w:after="0" w:lineRule="auto"/>
        <w:ind w:left="435" w:firstLine="0"/>
        <w:jc w:val="both"/>
        <w:rPr>
          <w:color w:val="767171"/>
          <w:sz w:val="24"/>
          <w:szCs w:val="24"/>
        </w:rPr>
      </w:pPr>
      <w:r w:rsidDel="00000000" w:rsidR="00000000" w:rsidRPr="00000000">
        <w:rPr>
          <w:rtl w:val="0"/>
        </w:rPr>
      </w:r>
    </w:p>
    <w:p w:rsidR="00000000" w:rsidDel="00000000" w:rsidP="00000000" w:rsidRDefault="00000000" w:rsidRPr="00000000" w14:paraId="00000024">
      <w:pPr>
        <w:ind w:left="435" w:firstLine="0"/>
        <w:jc w:val="both"/>
        <w:rPr>
          <w:color w:val="767171"/>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spacing w:after="160" w:line="259" w:lineRule="auto"/>
              <w:jc w:val="center"/>
              <w:rPr>
                <w:b w:val="0"/>
                <w:bCs w:val="0"/>
                <w:color w:val="767171"/>
                <w:sz w:val="24"/>
                <w:szCs w:val="24"/>
              </w:rPr>
            </w:pPr>
            <w:r w:rsidDel="00000000" w:rsidR="00000000" w:rsidRPr="00000000">
              <w:rPr>
                <w:b w:val="0"/>
                <w:bCs w:val="0"/>
                <w:sz w:val="24"/>
                <w:szCs w:val="24"/>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160" w:line="259" w:lineRule="auto"/>
              <w:jc w:val="both"/>
              <w:rPr>
                <w:b w:val="0"/>
                <w:bCs w:val="0"/>
                <w:color w:val="767171"/>
                <w:sz w:val="24"/>
                <w:szCs w:val="24"/>
              </w:rPr>
            </w:pPr>
            <w:r w:rsidDel="00000000" w:rsidR="00000000" w:rsidRPr="00000000">
              <w:rPr>
                <w:b w:val="0"/>
                <w:bCs w:val="0"/>
                <w:sz w:val="24"/>
                <w:szCs w:val="24"/>
                <w:rtl w:val="0"/>
              </w:rPr>
              <w:t xml:space="preserve">Nombre completo</w:t>
            </w:r>
            <w:r w:rsidDel="00000000" w:rsidR="00000000" w:rsidRPr="00000000">
              <w:rPr>
                <w:rtl w:val="0"/>
              </w:rPr>
            </w:r>
          </w:p>
        </w:tc>
        <w:tc>
          <w:tcPr/>
          <w:p w:rsidR="00000000" w:rsidDel="00000000" w:rsidP="00000000" w:rsidRDefault="00000000" w:rsidRPr="00000000" w14:paraId="00000028">
            <w:pPr>
              <w:spacing w:after="160" w:line="259" w:lineRule="auto"/>
              <w:jc w:val="both"/>
              <w:rPr>
                <w:color w:val="767171"/>
                <w:sz w:val="24"/>
                <w:szCs w:val="24"/>
              </w:rPr>
            </w:pPr>
            <w:r w:rsidDel="00000000" w:rsidR="00000000" w:rsidRPr="00000000">
              <w:rPr>
                <w:color w:val="767171"/>
                <w:sz w:val="24"/>
                <w:szCs w:val="24"/>
                <w:rtl w:val="0"/>
              </w:rPr>
              <w:t xml:space="preserve">Juan-Pablo Israel Arriagada Romero</w:t>
            </w:r>
          </w:p>
        </w:tc>
      </w:tr>
      <w:tr>
        <w:trPr>
          <w:cantSplit w:val="0"/>
          <w:tblHeader w:val="0"/>
        </w:trPr>
        <w:tc>
          <w:tcPr/>
          <w:p w:rsidR="00000000" w:rsidDel="00000000" w:rsidP="00000000" w:rsidRDefault="00000000" w:rsidRPr="00000000" w14:paraId="00000029">
            <w:pPr>
              <w:spacing w:after="160" w:line="259" w:lineRule="auto"/>
              <w:jc w:val="both"/>
              <w:rPr>
                <w:b w:val="0"/>
                <w:bCs w:val="0"/>
                <w:color w:val="767171"/>
                <w:sz w:val="24"/>
                <w:szCs w:val="24"/>
              </w:rPr>
            </w:pPr>
            <w:r w:rsidDel="00000000" w:rsidR="00000000" w:rsidRPr="00000000">
              <w:rPr>
                <w:b w:val="0"/>
                <w:bCs w:val="0"/>
                <w:sz w:val="24"/>
                <w:szCs w:val="24"/>
                <w:rtl w:val="0"/>
              </w:rPr>
              <w:t xml:space="preserve">Plan de Estudio</w:t>
            </w:r>
            <w:r w:rsidDel="00000000" w:rsidR="00000000" w:rsidRPr="00000000">
              <w:rPr>
                <w:rtl w:val="0"/>
              </w:rPr>
            </w:r>
          </w:p>
        </w:tc>
        <w:tc>
          <w:tcPr/>
          <w:p w:rsidR="00000000" w:rsidDel="00000000" w:rsidP="00000000" w:rsidRDefault="00000000" w:rsidRPr="00000000" w14:paraId="0000002A">
            <w:pPr>
              <w:spacing w:after="160" w:line="259" w:lineRule="auto"/>
              <w:jc w:val="both"/>
              <w:rPr>
                <w:color w:val="767171"/>
                <w:sz w:val="24"/>
                <w:szCs w:val="24"/>
              </w:rPr>
            </w:pPr>
            <w:r w:rsidDel="00000000" w:rsidR="00000000" w:rsidRPr="00000000">
              <w:rPr>
                <w:color w:val="767171"/>
                <w:sz w:val="24"/>
                <w:szCs w:val="24"/>
                <w:rtl w:val="0"/>
              </w:rPr>
              <w:t xml:space="preserve">Ingeniería en Informática</w:t>
            </w:r>
          </w:p>
        </w:tc>
      </w:tr>
      <w:tr>
        <w:trPr>
          <w:cantSplit w:val="0"/>
          <w:tblHeader w:val="0"/>
        </w:trPr>
        <w:tc>
          <w:tcPr/>
          <w:p w:rsidR="00000000" w:rsidDel="00000000" w:rsidP="00000000" w:rsidRDefault="00000000" w:rsidRPr="00000000" w14:paraId="0000002B">
            <w:pPr>
              <w:spacing w:after="160" w:line="259" w:lineRule="auto"/>
              <w:jc w:val="both"/>
              <w:rPr>
                <w:b w:val="0"/>
                <w:bCs w:val="0"/>
                <w:color w:val="767171"/>
                <w:sz w:val="24"/>
                <w:szCs w:val="24"/>
              </w:rPr>
            </w:pPr>
            <w:r w:rsidDel="00000000" w:rsidR="00000000" w:rsidRPr="00000000">
              <w:rPr>
                <w:b w:val="0"/>
                <w:bCs w:val="0"/>
                <w:sz w:val="24"/>
                <w:szCs w:val="24"/>
                <w:rtl w:val="0"/>
              </w:rPr>
              <w:t xml:space="preserve">Año de ingreso</w:t>
            </w:r>
            <w:r w:rsidDel="00000000" w:rsidR="00000000" w:rsidRPr="00000000">
              <w:rPr>
                <w:rtl w:val="0"/>
              </w:rPr>
            </w:r>
          </w:p>
        </w:tc>
        <w:tc>
          <w:tcPr/>
          <w:p w:rsidR="00000000" w:rsidDel="00000000" w:rsidP="00000000" w:rsidRDefault="00000000" w:rsidRPr="00000000" w14:paraId="0000002C">
            <w:pPr>
              <w:spacing w:after="160" w:line="259" w:lineRule="auto"/>
              <w:jc w:val="both"/>
              <w:rPr>
                <w:color w:val="767171"/>
                <w:sz w:val="24"/>
                <w:szCs w:val="24"/>
              </w:rPr>
            </w:pPr>
            <w:r w:rsidDel="00000000" w:rsidR="00000000" w:rsidRPr="00000000">
              <w:rPr>
                <w:color w:val="767171"/>
                <w:sz w:val="24"/>
                <w:szCs w:val="24"/>
                <w:rtl w:val="0"/>
              </w:rPr>
              <w:t xml:space="preserve">2023</w:t>
            </w:r>
          </w:p>
        </w:tc>
      </w:tr>
    </w:tbl>
    <w:p w:rsidR="00000000" w:rsidDel="00000000" w:rsidP="00000000" w:rsidRDefault="00000000" w:rsidRPr="00000000" w14:paraId="0000002D">
      <w:pPr>
        <w:spacing w:after="0" w:lineRule="auto"/>
        <w:ind w:left="435" w:firstLine="0"/>
        <w:jc w:val="both"/>
        <w:rPr>
          <w:color w:val="767171"/>
          <w:sz w:val="24"/>
          <w:szCs w:val="24"/>
        </w:rPr>
      </w:pPr>
      <w:r w:rsidDel="00000000" w:rsidR="00000000" w:rsidRPr="00000000">
        <w:rPr>
          <w:rtl w:val="0"/>
        </w:rPr>
      </w:r>
    </w:p>
    <w:p w:rsidR="00000000" w:rsidDel="00000000" w:rsidP="00000000" w:rsidRDefault="00000000" w:rsidRPr="00000000" w14:paraId="0000002E">
      <w:pPr>
        <w:spacing w:after="0" w:lineRule="auto"/>
        <w:ind w:left="435" w:firstLine="0"/>
        <w:jc w:val="both"/>
        <w:rPr>
          <w:color w:val="767171"/>
          <w:sz w:val="24"/>
          <w:szCs w:val="24"/>
        </w:rPr>
      </w:pPr>
      <w:r w:rsidDel="00000000" w:rsidR="00000000" w:rsidRPr="00000000">
        <w:rPr>
          <w:rtl w:val="0"/>
        </w:rPr>
      </w:r>
    </w:p>
    <w:p w:rsidR="00000000" w:rsidDel="00000000" w:rsidP="00000000" w:rsidRDefault="00000000" w:rsidRPr="00000000" w14:paraId="0000002F">
      <w:pPr>
        <w:ind w:left="435" w:firstLine="0"/>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70v7prk0zxz0"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widowControl w:val="0"/>
              <w:spacing w:line="276" w:lineRule="auto"/>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widowControl w:val="0"/>
              <w:spacing w:line="276" w:lineRule="auto"/>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spacing w:line="276" w:lineRule="auto"/>
              <w:rPr>
                <w:b w:val="1"/>
                <w:bCs w:val="1"/>
                <w:color w:val="ff0000"/>
                <w:sz w:val="18"/>
                <w:szCs w:val="18"/>
              </w:rPr>
            </w:pPr>
            <w:r w:rsidDel="00000000" w:rsidR="00000000" w:rsidRPr="00000000">
              <w:rPr>
                <w:rFonts w:ascii="Arial" w:cs="Arial" w:eastAsia="Arial" w:hAnsi="Arial"/>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Creo que se me da bien crear soluciones software y de calidad ya que no solo pienso en cómo solucionar un problema sino que también en como lo hara. Intento ver el panorama completo, pero por falta de experiencia hay detalles que paso por alto o simplemente no se como hacer o solucionar.</w:t>
            </w:r>
          </w:p>
        </w:tc>
      </w:tr>
      <w:tr>
        <w:trPr>
          <w:cantSplit w:val="0"/>
          <w:trHeight w:val="576" w:hRule="atLeast"/>
          <w:tblHeader w:val="0"/>
        </w:trPr>
        <w:tc>
          <w:tcPr/>
          <w:p w:rsidR="00000000" w:rsidDel="00000000" w:rsidP="00000000" w:rsidRDefault="00000000" w:rsidRPr="00000000" w14:paraId="00000045">
            <w:pPr>
              <w:spacing w:line="276" w:lineRule="auto"/>
              <w:rPr>
                <w:b w:val="1"/>
                <w:bCs w:val="1"/>
                <w:color w:val="ff0000"/>
                <w:sz w:val="18"/>
                <w:szCs w:val="18"/>
              </w:rPr>
            </w:pPr>
            <w:r w:rsidDel="00000000" w:rsidR="00000000" w:rsidRPr="00000000">
              <w:rPr>
                <w:rFonts w:ascii="Arial" w:cs="Arial" w:eastAsia="Arial" w:hAnsi="Arial"/>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Hasta ahora se me da bien por lo dicho antes de que intentara ver el panorama completo pero como mencione me falta experiencia para esos detalles que pasó por alto y que los profesores me corrigen.</w:t>
            </w:r>
          </w:p>
        </w:tc>
      </w:tr>
      <w:tr>
        <w:trPr>
          <w:cantSplit w:val="0"/>
          <w:trHeight w:val="591" w:hRule="atLeast"/>
          <w:tblHeader w:val="0"/>
        </w:trPr>
        <w:tc>
          <w:tcPr/>
          <w:p w:rsidR="00000000" w:rsidDel="00000000" w:rsidP="00000000" w:rsidRDefault="00000000" w:rsidRPr="00000000" w14:paraId="0000004C">
            <w:pPr>
              <w:spacing w:line="276" w:lineRule="auto"/>
              <w:rPr>
                <w:rFonts w:ascii="Arial" w:cs="Arial" w:eastAsia="Arial" w:hAnsi="Arial"/>
              </w:rPr>
            </w:pPr>
            <w:r w:rsidDel="00000000" w:rsidR="00000000" w:rsidRPr="00000000">
              <w:rPr>
                <w:rFonts w:ascii="Arial" w:cs="Arial" w:eastAsia="Arial" w:hAnsi="Arial"/>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Puedo diferenciar entre requerimientos funcionales y no funcionales. Lo único que aún me falta reforzar es la seguridad para tomar ciertas decisiones de diseño más específicas por mi cuenta </w:t>
            </w:r>
          </w:p>
        </w:tc>
      </w:tr>
      <w:tr>
        <w:trPr>
          <w:cantSplit w:val="0"/>
          <w:trHeight w:val="591" w:hRule="atLeast"/>
          <w:tblHeader w:val="0"/>
        </w:trPr>
        <w:tc>
          <w:tcPr/>
          <w:p w:rsidR="00000000" w:rsidDel="00000000" w:rsidP="00000000" w:rsidRDefault="00000000" w:rsidRPr="00000000" w14:paraId="00000054">
            <w:pPr>
              <w:spacing w:line="276" w:lineRule="auto"/>
              <w:rPr>
                <w:rFonts w:ascii="Arial" w:cs="Arial" w:eastAsia="Arial" w:hAnsi="Arial"/>
              </w:rPr>
            </w:pPr>
            <w:r w:rsidDel="00000000" w:rsidR="00000000" w:rsidRPr="00000000">
              <w:rPr>
                <w:rFonts w:ascii="Arial" w:cs="Arial" w:eastAsia="Arial" w:hAnsi="Arial"/>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55">
            <w:pP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Sé utilizar herramientas de gestión de proyectos para definir tareas, tiempos y seguimiento, tanto en metodologías tradicionales como ágiles. De hecho, las uso también en mi día a día para organizar mis propios tiempos, no solo en el contexto de proyectos académicos </w:t>
            </w:r>
          </w:p>
        </w:tc>
      </w:tr>
      <w:tr>
        <w:trPr>
          <w:cantSplit w:val="0"/>
          <w:trHeight w:val="591" w:hRule="atLeast"/>
          <w:tblHeader w:val="0"/>
        </w:trPr>
        <w:tc>
          <w:tcPr/>
          <w:p w:rsidR="00000000" w:rsidDel="00000000" w:rsidP="00000000" w:rsidRDefault="00000000" w:rsidRPr="00000000" w14:paraId="0000005C">
            <w:pPr>
              <w:spacing w:line="276" w:lineRule="auto"/>
              <w:rPr>
                <w:b w:val="1"/>
                <w:bCs w:val="1"/>
                <w:sz w:val="18"/>
                <w:szCs w:val="18"/>
              </w:rPr>
            </w:pPr>
            <w:r w:rsidDel="00000000" w:rsidR="00000000" w:rsidRPr="00000000">
              <w:rPr>
                <w:rFonts w:ascii="Arial" w:cs="Arial" w:eastAsia="Arial" w:hAnsi="Arial"/>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Es el aspecto en el que más me enfoco al desarrollar un proyecto: que cumpla con normativas, buenas prácticas de seguridad y todo lo necesario detrás de la programación, no solo que funcione. Sin embargo, por falta de experiencia, a veces se me escapan detalles específicos que solo se ven con más práctica </w:t>
            </w:r>
          </w:p>
        </w:tc>
      </w:tr>
      <w:tr>
        <w:trPr>
          <w:cantSplit w:val="0"/>
          <w:trHeight w:val="576" w:hRule="atLeast"/>
          <w:tblHeader w:val="0"/>
        </w:trPr>
        <w:tc>
          <w:tcPr/>
          <w:p w:rsidR="00000000" w:rsidDel="00000000" w:rsidP="00000000" w:rsidRDefault="00000000" w:rsidRPr="00000000" w14:paraId="00000063">
            <w:pPr>
              <w:spacing w:line="276" w:lineRule="auto"/>
              <w:rPr>
                <w:rFonts w:ascii="Arial" w:cs="Arial" w:eastAsia="Arial" w:hAnsi="Arial"/>
              </w:rPr>
            </w:pPr>
            <w:r w:rsidDel="00000000" w:rsidR="00000000" w:rsidRPr="00000000">
              <w:rPr>
                <w:rFonts w:ascii="Arial" w:cs="Arial" w:eastAsia="Arial" w:hAnsi="Arial"/>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6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No es mi área de mayor interés y no logro conectar tanto con ella, pero manejo los aspectos centrales del desarrollo de aplicaciones móviles y puedo entregar proyectos funcionales cuando se requiere, aunque me falta bastante por reforzar y profundizar en comparación a otras áreas donde me siento más cómodo. </w:t>
            </w:r>
          </w:p>
        </w:tc>
      </w:tr>
    </w:tbl>
    <w:p w:rsidR="00000000" w:rsidDel="00000000" w:rsidP="00000000" w:rsidRDefault="00000000" w:rsidRPr="00000000" w14:paraId="0000006C">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vm2n33HA+Yx26X4JnWMLz4TTA==">CgMxLjAyDmguYjBncTFyZmIybjNqMg5oLjcwdjdwcmswenh6MDgAciExNENtTXJwbm5TN1MyVDVOZWRHMzE3emE0RnVPQUpmem0=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