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bookmarkStart w:id="0" w:name="_Hlk113108909"/>
      <w:r>
        <w:rPr>
          <w:rFonts w:eastAsia="Times New Roman" w:cs="Times New Roman"/>
          <w:b/>
          <w:bCs/>
          <w:sz w:val="21"/>
          <w:szCs w:val="21"/>
          <w:u w:val="single"/>
        </w:rPr>
        <w:t>Introduction</w:t>
      </w:r>
    </w:p>
    <w:p w14:paraId="0D8ADA62" w14:textId="77777777" w:rsidR="005231E0" w:rsidRDefault="005231E0" w:rsidP="005231E0"/>
    <w:p w14:paraId="104E3AE8" w14:textId="31256F07" w:rsidR="003C00BB" w:rsidRPr="003C00BB" w:rsidRDefault="005231E0" w:rsidP="005231E0">
      <w:pPr>
        <w:pStyle w:val="NormalWeb"/>
        <w:spacing w:before="0" w:beforeAutospacing="0" w:after="0" w:afterAutospacing="0"/>
        <w:rPr>
          <w:rStyle w:val="apple-tab-span"/>
          <w:i/>
          <w:iCs/>
          <w:color w:val="000000"/>
        </w:rPr>
      </w:pPr>
      <w:r>
        <w:rPr>
          <w:rStyle w:val="apple-tab-span"/>
          <w:color w:val="000000"/>
        </w:rPr>
        <w:tab/>
      </w:r>
      <w:r w:rsidR="003C00BB">
        <w:rPr>
          <w:rStyle w:val="apple-tab-span"/>
          <w:i/>
          <w:iCs/>
          <w:color w:val="000000"/>
        </w:rPr>
        <w:t xml:space="preserve">Contextual </w:t>
      </w:r>
      <w:r w:rsidR="004125FE">
        <w:rPr>
          <w:rStyle w:val="apple-tab-span"/>
          <w:i/>
          <w:iCs/>
          <w:color w:val="000000"/>
        </w:rPr>
        <w:t>Background</w:t>
      </w:r>
      <w:bookmarkEnd w:id="0"/>
      <w:r w:rsidR="004125FE">
        <w:rPr>
          <w:rStyle w:val="apple-tab-span"/>
          <w:i/>
          <w:iCs/>
          <w:color w:val="000000"/>
        </w:rPr>
        <w:t>:</w:t>
      </w:r>
      <w:r w:rsidR="003C00BB">
        <w:rPr>
          <w:rStyle w:val="apple-tab-span"/>
          <w:i/>
          <w:iCs/>
          <w:color w:val="000000"/>
        </w:rPr>
        <w:t xml:space="preserve"> </w:t>
      </w:r>
      <w:r w:rsidR="00233D1B">
        <w:rPr>
          <w:rStyle w:val="apple-tab-span"/>
          <w:i/>
          <w:iCs/>
          <w:color w:val="000000"/>
        </w:rPr>
        <w:t>History of Mushrooms</w:t>
      </w:r>
    </w:p>
    <w:p w14:paraId="3B514FF9" w14:textId="77777777" w:rsidR="000E3C1A" w:rsidRDefault="000E3C1A" w:rsidP="00AC0E74">
      <w:pPr>
        <w:pStyle w:val="NormalWeb"/>
        <w:spacing w:before="0" w:beforeAutospacing="0" w:after="0" w:afterAutospacing="0"/>
        <w:ind w:firstLine="720"/>
        <w:rPr>
          <w:color w:val="000000"/>
        </w:rPr>
      </w:pPr>
    </w:p>
    <w:p w14:paraId="695469B5" w14:textId="17F24337" w:rsidR="009D2D98" w:rsidRDefault="00AC0E74" w:rsidP="00046DD6">
      <w:pPr>
        <w:pStyle w:val="NormalWeb"/>
        <w:spacing w:before="0" w:beforeAutospacing="0" w:after="0" w:afterAutospacing="0"/>
        <w:ind w:firstLine="720"/>
        <w:rPr>
          <w:color w:val="000000"/>
        </w:rPr>
      </w:pPr>
      <w:r>
        <w:rPr>
          <w:color w:val="000000"/>
        </w:rPr>
        <w:t xml:space="preserve">The “Natural World” is a </w:t>
      </w:r>
      <w:r w:rsidR="004125FE">
        <w:rPr>
          <w:color w:val="000000"/>
        </w:rPr>
        <w:t xml:space="preserve">global term used to describe all components of the ecosystems on the planet. </w:t>
      </w:r>
      <w:r w:rsidR="00FA7285">
        <w:rPr>
          <w:color w:val="000000"/>
        </w:rPr>
        <w:t xml:space="preserve">This could include bodies of water, populations of creatures, the inside of your stomach, or even </w:t>
      </w:r>
      <w:r w:rsidR="00600921">
        <w:rPr>
          <w:color w:val="000000"/>
        </w:rPr>
        <w:t xml:space="preserve">the ground you walk on. </w:t>
      </w:r>
      <w:r w:rsidR="0075316F">
        <w:rPr>
          <w:color w:val="000000"/>
        </w:rPr>
        <w:t xml:space="preserve">Some might think the natural world is the antecedent to the </w:t>
      </w:r>
      <w:r w:rsidR="00526071">
        <w:rPr>
          <w:color w:val="000000"/>
        </w:rPr>
        <w:t>manmade</w:t>
      </w:r>
      <w:r w:rsidR="0075316F">
        <w:rPr>
          <w:color w:val="000000"/>
        </w:rPr>
        <w:t xml:space="preserve"> world, but this is simply not true</w:t>
      </w:r>
      <w:r w:rsidR="000E15B2">
        <w:rPr>
          <w:color w:val="000000"/>
        </w:rPr>
        <w:t xml:space="preserve">. </w:t>
      </w:r>
      <w:r w:rsidR="00600921">
        <w:rPr>
          <w:color w:val="000000"/>
        </w:rPr>
        <w:t xml:space="preserve">Ecosystems </w:t>
      </w:r>
      <w:r w:rsidR="000E15B2">
        <w:rPr>
          <w:color w:val="000000"/>
        </w:rPr>
        <w:t>exist all over the planet</w:t>
      </w:r>
      <w:r w:rsidR="00600921">
        <w:rPr>
          <w:color w:val="000000"/>
        </w:rPr>
        <w:t>, some arising completely independently of others</w:t>
      </w:r>
      <w:r w:rsidR="000E15B2">
        <w:rPr>
          <w:color w:val="000000"/>
        </w:rPr>
        <w:t>. The unique</w:t>
      </w:r>
      <w:r w:rsidR="00600921">
        <w:rPr>
          <w:color w:val="000000"/>
        </w:rPr>
        <w:t xml:space="preserve"> nature in which their components comingle to shape a living system</w:t>
      </w:r>
      <w:r w:rsidR="000E15B2">
        <w:rPr>
          <w:color w:val="000000"/>
        </w:rPr>
        <w:t xml:space="preserve"> combined with evolution is what is responsible for the diversity of ecosystems present in the world</w:t>
      </w:r>
      <w:r w:rsidR="00600921">
        <w:rPr>
          <w:color w:val="000000"/>
        </w:rPr>
        <w:t xml:space="preserve">. </w:t>
      </w:r>
      <w:r w:rsidR="00B56479">
        <w:rPr>
          <w:color w:val="000000"/>
        </w:rPr>
        <w:t xml:space="preserve">The only real reason there is a “Natural World”, is because there is now a </w:t>
      </w:r>
      <w:r w:rsidR="009938A1">
        <w:rPr>
          <w:color w:val="000000"/>
        </w:rPr>
        <w:t xml:space="preserve">describable </w:t>
      </w:r>
      <w:r w:rsidR="00B56479">
        <w:rPr>
          <w:color w:val="000000"/>
        </w:rPr>
        <w:t xml:space="preserve">manmade world. While it was not always this way, </w:t>
      </w:r>
      <w:r w:rsidR="009938A1">
        <w:rPr>
          <w:color w:val="000000"/>
        </w:rPr>
        <w:t xml:space="preserve">humankind has developed a heavy influence in shaping ecosystems over a relatively short span of time. </w:t>
      </w:r>
      <w:r w:rsidR="001913AA">
        <w:rPr>
          <w:color w:val="000000"/>
        </w:rPr>
        <w:t xml:space="preserve">As a result of our influence, many species of organisms, and many </w:t>
      </w:r>
      <w:r w:rsidR="002E4D9E">
        <w:rPr>
          <w:color w:val="000000"/>
        </w:rPr>
        <w:t>instances</w:t>
      </w:r>
      <w:r w:rsidR="001913AA">
        <w:rPr>
          <w:color w:val="000000"/>
        </w:rPr>
        <w:t xml:space="preserve"> of ecosystems have been either reshaped, or destroyed. </w:t>
      </w:r>
      <w:r w:rsidR="002E4D9E">
        <w:rPr>
          <w:color w:val="000000"/>
        </w:rPr>
        <w:t xml:space="preserve">The retention of generational knowledge has allowed </w:t>
      </w:r>
      <w:r w:rsidR="00DF5FCA">
        <w:rPr>
          <w:color w:val="000000"/>
        </w:rPr>
        <w:t>humans</w:t>
      </w:r>
      <w:r w:rsidR="002E4D9E">
        <w:rPr>
          <w:color w:val="000000"/>
        </w:rPr>
        <w:t xml:space="preserve"> to manipulate the environment</w:t>
      </w:r>
      <w:r w:rsidR="00B35760">
        <w:rPr>
          <w:color w:val="000000"/>
        </w:rPr>
        <w:t>, and it is only recently that true impacts on the globe are being understood. This understanding has o</w:t>
      </w:r>
      <w:r w:rsidR="00DF5FCA">
        <w:rPr>
          <w:color w:val="000000"/>
        </w:rPr>
        <w:t>ccurred over long periods of time in which humanity has effectively</w:t>
      </w:r>
      <w:r w:rsidR="00BD5FCB">
        <w:rPr>
          <w:color w:val="000000"/>
        </w:rPr>
        <w:t xml:space="preserve"> retained skills to utilize various ecosystems for life support. Across </w:t>
      </w:r>
      <w:r w:rsidR="00AD3BD3">
        <w:rPr>
          <w:color w:val="000000"/>
        </w:rPr>
        <w:t>all</w:t>
      </w:r>
      <w:r w:rsidR="00BD5FCB">
        <w:rPr>
          <w:color w:val="000000"/>
        </w:rPr>
        <w:t xml:space="preserve"> the evidence of ancient peoples discovered through archaeology, there have been findings that suggest one class of organisms have been revered by humans in a particular way for a very long time. </w:t>
      </w:r>
    </w:p>
    <w:p w14:paraId="457B6718" w14:textId="77777777" w:rsidR="009D2D98" w:rsidRDefault="009D2D98" w:rsidP="00046DD6">
      <w:pPr>
        <w:pStyle w:val="NormalWeb"/>
        <w:spacing w:before="0" w:beforeAutospacing="0" w:after="0" w:afterAutospacing="0"/>
        <w:ind w:firstLine="720"/>
        <w:rPr>
          <w:color w:val="000000"/>
        </w:rPr>
      </w:pPr>
    </w:p>
    <w:p w14:paraId="170A4657" w14:textId="45299BC6" w:rsidR="007E1158" w:rsidRDefault="0096305C" w:rsidP="00046DD6">
      <w:pPr>
        <w:pStyle w:val="NormalWeb"/>
        <w:spacing w:before="0" w:beforeAutospacing="0" w:after="0" w:afterAutospacing="0"/>
        <w:ind w:firstLine="720"/>
        <w:rPr>
          <w:color w:val="000000"/>
        </w:rPr>
      </w:pPr>
      <w:r>
        <w:rPr>
          <w:color w:val="000000"/>
        </w:rPr>
        <w:t>Mushrooms have been discovered in the fossil record since before sharks</w:t>
      </w:r>
      <w:r w:rsidR="009D2D98">
        <w:rPr>
          <w:color w:val="000000"/>
        </w:rPr>
        <w:t xml:space="preserve">, however they are incredibly rare due to their short growth patterns. </w:t>
      </w:r>
      <w:r w:rsidR="00132D67">
        <w:rPr>
          <w:color w:val="000000"/>
        </w:rPr>
        <w:t>The oldest extant mushroom is shown below</w:t>
      </w:r>
      <w:r w:rsidR="00AD3BD3">
        <w:rPr>
          <w:color w:val="000000"/>
        </w:rPr>
        <w:t xml:space="preserve">, is dated at 115 “b.y.a” (billion years ago).  (Heads </w:t>
      </w:r>
      <w:r w:rsidR="008F3CA4">
        <w:rPr>
          <w:color w:val="000000"/>
        </w:rPr>
        <w:t xml:space="preserve">S.W. </w:t>
      </w:r>
      <w:r w:rsidR="00AD3BD3">
        <w:rPr>
          <w:color w:val="000000"/>
        </w:rPr>
        <w:t>et. Al. 2017)</w:t>
      </w:r>
    </w:p>
    <w:p w14:paraId="041FE3CC" w14:textId="7B33AA6A" w:rsidR="0075316F" w:rsidRPr="00046DD6" w:rsidRDefault="00AD3BD3" w:rsidP="00AD3BD3">
      <w:pPr>
        <w:pStyle w:val="NormalWeb"/>
        <w:spacing w:before="0" w:beforeAutospacing="0" w:after="0" w:afterAutospacing="0"/>
      </w:pPr>
      <w:r>
        <w:rPr>
          <w:noProof/>
        </w:rPr>
        <w:drawing>
          <wp:inline distT="0" distB="0" distL="0" distR="0" wp14:anchorId="748CD358" wp14:editId="35A28E1A">
            <wp:extent cx="5572125" cy="370894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620" cy="3737897"/>
                    </a:xfrm>
                    <a:prstGeom prst="rect">
                      <a:avLst/>
                    </a:prstGeom>
                    <a:noFill/>
                  </pic:spPr>
                </pic:pic>
              </a:graphicData>
            </a:graphic>
          </wp:inline>
        </w:drawing>
      </w:r>
    </w:p>
    <w:p w14:paraId="40CE4585" w14:textId="48606989" w:rsidR="00605B24" w:rsidRPr="00EB5747" w:rsidRDefault="00EB5747" w:rsidP="00605B24">
      <w:pPr>
        <w:pStyle w:val="NormalWeb"/>
        <w:spacing w:before="0" w:beforeAutospacing="0" w:after="0" w:afterAutospacing="0"/>
        <w:ind w:firstLine="720"/>
        <w:rPr>
          <w:color w:val="000000"/>
        </w:rPr>
      </w:pPr>
      <w:r>
        <w:rPr>
          <w:noProof/>
          <w:color w:val="000000"/>
        </w:rPr>
        <w:lastRenderedPageBreak/>
        <w:drawing>
          <wp:anchor distT="0" distB="0" distL="114300" distR="114300" simplePos="0" relativeHeight="251661312" behindDoc="1" locked="0" layoutInCell="1" allowOverlap="1" wp14:anchorId="18151338" wp14:editId="0C938DBF">
            <wp:simplePos x="0" y="0"/>
            <wp:positionH relativeFrom="margin">
              <wp:posOffset>2616200</wp:posOffset>
            </wp:positionH>
            <wp:positionV relativeFrom="paragraph">
              <wp:posOffset>4114800</wp:posOffset>
            </wp:positionV>
            <wp:extent cx="3326765" cy="2362200"/>
            <wp:effectExtent l="0" t="0" r="6985" b="0"/>
            <wp:wrapTight wrapText="bothSides">
              <wp:wrapPolygon edited="0">
                <wp:start x="0" y="0"/>
                <wp:lineTo x="0" y="21426"/>
                <wp:lineTo x="21522" y="21426"/>
                <wp:lineTo x="2152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6765" cy="2362200"/>
                    </a:xfrm>
                    <a:prstGeom prst="rect">
                      <a:avLst/>
                    </a:prstGeom>
                    <a:noFill/>
                  </pic:spPr>
                </pic:pic>
              </a:graphicData>
            </a:graphic>
            <wp14:sizeRelH relativeFrom="margin">
              <wp14:pctWidth>0</wp14:pctWidth>
            </wp14:sizeRelH>
            <wp14:sizeRelV relativeFrom="margin">
              <wp14:pctHeight>0</wp14:pctHeight>
            </wp14:sizeRelV>
          </wp:anchor>
        </w:drawing>
      </w:r>
      <w:r w:rsidR="00605B24">
        <w:rPr>
          <w:noProof/>
        </w:rPr>
        <w:drawing>
          <wp:anchor distT="0" distB="0" distL="114300" distR="114300" simplePos="0" relativeHeight="251660288" behindDoc="1" locked="0" layoutInCell="1" allowOverlap="1" wp14:anchorId="35414B9C" wp14:editId="26C30705">
            <wp:simplePos x="0" y="0"/>
            <wp:positionH relativeFrom="margin">
              <wp:align>right</wp:align>
            </wp:positionH>
            <wp:positionV relativeFrom="paragraph">
              <wp:posOffset>1552575</wp:posOffset>
            </wp:positionV>
            <wp:extent cx="3327400" cy="2124075"/>
            <wp:effectExtent l="0" t="0" r="6350" b="9525"/>
            <wp:wrapTight wrapText="bothSides">
              <wp:wrapPolygon edited="0">
                <wp:start x="0" y="0"/>
                <wp:lineTo x="0" y="21503"/>
                <wp:lineTo x="21518" y="21503"/>
                <wp:lineTo x="21518" y="0"/>
                <wp:lineTo x="0" y="0"/>
              </wp:wrapPolygon>
            </wp:wrapTight>
            <wp:docPr id="1" name="Picture 1" descr="A picture containing ro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ck, st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2124075"/>
                    </a:xfrm>
                    <a:prstGeom prst="rect">
                      <a:avLst/>
                    </a:prstGeom>
                    <a:noFill/>
                    <a:ln>
                      <a:noFill/>
                    </a:ln>
                  </pic:spPr>
                </pic:pic>
              </a:graphicData>
            </a:graphic>
          </wp:anchor>
        </w:drawing>
      </w:r>
      <w:r w:rsidR="00595A60">
        <w:rPr>
          <w:color w:val="000000"/>
        </w:rPr>
        <w:t>This specimen was found in a “</w:t>
      </w:r>
      <w:proofErr w:type="spellStart"/>
      <w:r w:rsidR="00595A60" w:rsidRPr="00595A60">
        <w:rPr>
          <w:color w:val="000000"/>
        </w:rPr>
        <w:t>Lagerstätten</w:t>
      </w:r>
      <w:proofErr w:type="spellEnd"/>
      <w:r w:rsidR="00595A60">
        <w:rPr>
          <w:color w:val="000000"/>
        </w:rPr>
        <w:t xml:space="preserve">”, a particularly rich fossil deposit, located in the </w:t>
      </w:r>
      <w:proofErr w:type="spellStart"/>
      <w:r w:rsidR="00595A60">
        <w:rPr>
          <w:color w:val="000000"/>
        </w:rPr>
        <w:t>Chapado</w:t>
      </w:r>
      <w:proofErr w:type="spellEnd"/>
      <w:r w:rsidR="00595A60">
        <w:rPr>
          <w:color w:val="000000"/>
        </w:rPr>
        <w:t xml:space="preserve"> do </w:t>
      </w:r>
      <w:proofErr w:type="spellStart"/>
      <w:r w:rsidR="00595A60">
        <w:rPr>
          <w:color w:val="000000"/>
        </w:rPr>
        <w:t>Araripe</w:t>
      </w:r>
      <w:proofErr w:type="spellEnd"/>
      <w:r w:rsidR="00595A60">
        <w:rPr>
          <w:color w:val="000000"/>
        </w:rPr>
        <w:t xml:space="preserve"> limestone formation, </w:t>
      </w:r>
      <w:r w:rsidR="00CF3197">
        <w:rPr>
          <w:color w:val="000000"/>
        </w:rPr>
        <w:t xml:space="preserve">in </w:t>
      </w:r>
      <w:proofErr w:type="spellStart"/>
      <w:r w:rsidR="00CF3197">
        <w:rPr>
          <w:color w:val="000000"/>
        </w:rPr>
        <w:t>Cear</w:t>
      </w:r>
      <w:r w:rsidR="00CF3197" w:rsidRPr="00CF3197">
        <w:rPr>
          <w:color w:val="000000"/>
        </w:rPr>
        <w:t>á</w:t>
      </w:r>
      <w:proofErr w:type="spellEnd"/>
      <w:r w:rsidR="00CF3197">
        <w:rPr>
          <w:color w:val="000000"/>
        </w:rPr>
        <w:t xml:space="preserve">, Brazil. This is some of the only evidence of mushrooms that dates them as far back as the Cretaceous period. </w:t>
      </w:r>
      <w:r w:rsidR="003963BD">
        <w:rPr>
          <w:color w:val="000000"/>
        </w:rPr>
        <w:t>However,</w:t>
      </w:r>
      <w:r w:rsidR="00CF3197">
        <w:rPr>
          <w:color w:val="000000"/>
        </w:rPr>
        <w:t xml:space="preserve"> many of the same features of modern mushrooms are still present. By the time the </w:t>
      </w:r>
      <w:r w:rsidR="00CF3197">
        <w:rPr>
          <w:color w:val="000000"/>
        </w:rPr>
        <w:t xml:space="preserve">human species </w:t>
      </w:r>
      <w:r w:rsidR="00CF3197">
        <w:rPr>
          <w:i/>
          <w:iCs/>
          <w:color w:val="000000"/>
        </w:rPr>
        <w:t xml:space="preserve">(homo sapiens) </w:t>
      </w:r>
      <w:r w:rsidR="00CF3197">
        <w:rPr>
          <w:color w:val="000000"/>
        </w:rPr>
        <w:t xml:space="preserve">genetically replaced </w:t>
      </w:r>
      <w:proofErr w:type="spellStart"/>
      <w:r w:rsidR="00CF3197">
        <w:rPr>
          <w:color w:val="000000"/>
        </w:rPr>
        <w:t>neanderthals</w:t>
      </w:r>
      <w:proofErr w:type="spellEnd"/>
      <w:r w:rsidR="00CF3197">
        <w:rPr>
          <w:color w:val="000000"/>
        </w:rPr>
        <w:t xml:space="preserve"> around 40,000 years ago</w:t>
      </w:r>
      <w:r w:rsidR="00CF3197">
        <w:rPr>
          <w:color w:val="000000"/>
        </w:rPr>
        <w:t xml:space="preserve">, mushrooms had already covered and diversified over much of the globe. We know that </w:t>
      </w:r>
      <w:r w:rsidR="001B0548">
        <w:rPr>
          <w:color w:val="000000"/>
        </w:rPr>
        <w:t>these</w:t>
      </w:r>
      <w:r w:rsidR="000B3514">
        <w:rPr>
          <w:color w:val="000000"/>
        </w:rPr>
        <w:t xml:space="preserve"> early humans </w:t>
      </w:r>
      <w:r w:rsidR="001B0548">
        <w:rPr>
          <w:color w:val="000000"/>
        </w:rPr>
        <w:t>co-existed with</w:t>
      </w:r>
      <w:r w:rsidR="00AD3BD3">
        <w:rPr>
          <w:color w:val="000000"/>
        </w:rPr>
        <w:t xml:space="preserve"> these organisms since the </w:t>
      </w:r>
      <w:r w:rsidR="00595A60">
        <w:rPr>
          <w:color w:val="000000"/>
        </w:rPr>
        <w:t>before written history.</w:t>
      </w:r>
      <w:r w:rsidR="00AD3BD3">
        <w:rPr>
          <w:color w:val="000000"/>
        </w:rPr>
        <w:t xml:space="preserve"> </w:t>
      </w:r>
      <w:r w:rsidR="00595A60">
        <w:rPr>
          <w:color w:val="000000"/>
        </w:rPr>
        <w:t>Th</w:t>
      </w:r>
      <w:r w:rsidR="000B3514">
        <w:rPr>
          <w:color w:val="000000"/>
        </w:rPr>
        <w:t>rough the</w:t>
      </w:r>
      <w:r w:rsidR="00595A60">
        <w:rPr>
          <w:color w:val="000000"/>
        </w:rPr>
        <w:t xml:space="preserve"> study </w:t>
      </w:r>
      <w:r w:rsidR="00CF3197">
        <w:rPr>
          <w:color w:val="000000"/>
        </w:rPr>
        <w:t>of human</w:t>
      </w:r>
      <w:r w:rsidR="00595A60">
        <w:rPr>
          <w:color w:val="000000"/>
        </w:rPr>
        <w:t xml:space="preserve"> selection and utilization of mushrooms </w:t>
      </w:r>
      <w:r w:rsidR="000B3514">
        <w:rPr>
          <w:color w:val="000000"/>
        </w:rPr>
        <w:t>(</w:t>
      </w:r>
      <w:r w:rsidR="00CF3197">
        <w:rPr>
          <w:color w:val="000000"/>
        </w:rPr>
        <w:t>Ethnomycology</w:t>
      </w:r>
      <w:r w:rsidR="000B3514">
        <w:rPr>
          <w:color w:val="000000"/>
        </w:rPr>
        <w:t xml:space="preserve">), many unique origins of the culture surrounding mushrooms have been </w:t>
      </w:r>
      <w:r w:rsidR="002E74B8">
        <w:rPr>
          <w:color w:val="000000"/>
        </w:rPr>
        <w:t>suggested</w:t>
      </w:r>
      <w:r w:rsidR="00CF3197">
        <w:rPr>
          <w:color w:val="000000"/>
        </w:rPr>
        <w:t>.</w:t>
      </w:r>
      <w:r w:rsidR="000B3514">
        <w:rPr>
          <w:color w:val="000000"/>
        </w:rPr>
        <w:t xml:space="preserve"> </w:t>
      </w:r>
      <w:r w:rsidR="002E74B8">
        <w:rPr>
          <w:color w:val="000000"/>
        </w:rPr>
        <w:t xml:space="preserve">Several Ancient </w:t>
      </w:r>
      <w:r w:rsidR="000B3514">
        <w:rPr>
          <w:color w:val="000000"/>
        </w:rPr>
        <w:t xml:space="preserve">cave paintings </w:t>
      </w:r>
      <w:r w:rsidR="002E74B8">
        <w:rPr>
          <w:color w:val="000000"/>
        </w:rPr>
        <w:t xml:space="preserve">from across the globe </w:t>
      </w:r>
      <w:r w:rsidR="000B3514">
        <w:rPr>
          <w:color w:val="000000"/>
        </w:rPr>
        <w:t xml:space="preserve">depict </w:t>
      </w:r>
      <w:r w:rsidR="002E74B8">
        <w:rPr>
          <w:color w:val="000000"/>
        </w:rPr>
        <w:t xml:space="preserve">the </w:t>
      </w:r>
      <w:r w:rsidR="00605B24">
        <w:rPr>
          <w:color w:val="000000"/>
        </w:rPr>
        <w:t>earl</w:t>
      </w:r>
      <w:r w:rsidR="002E74B8">
        <w:rPr>
          <w:color w:val="000000"/>
        </w:rPr>
        <w:t>iest examples of</w:t>
      </w:r>
      <w:r w:rsidR="00605B24">
        <w:rPr>
          <w:color w:val="000000"/>
        </w:rPr>
        <w:t xml:space="preserve"> </w:t>
      </w:r>
      <w:r w:rsidR="002E74B8">
        <w:rPr>
          <w:color w:val="000000"/>
        </w:rPr>
        <w:t xml:space="preserve">evidence of </w:t>
      </w:r>
      <w:r w:rsidR="00605B24">
        <w:rPr>
          <w:color w:val="000000"/>
        </w:rPr>
        <w:t>humans’</w:t>
      </w:r>
      <w:r w:rsidR="000B3514">
        <w:rPr>
          <w:color w:val="000000"/>
        </w:rPr>
        <w:t xml:space="preserve"> </w:t>
      </w:r>
      <w:r w:rsidR="002E74B8">
        <w:rPr>
          <w:color w:val="000000"/>
        </w:rPr>
        <w:t>interactions</w:t>
      </w:r>
      <w:r w:rsidR="00605B24">
        <w:rPr>
          <w:color w:val="000000"/>
        </w:rPr>
        <w:t xml:space="preserve"> </w:t>
      </w:r>
      <w:r w:rsidR="002E74B8">
        <w:rPr>
          <w:color w:val="000000"/>
        </w:rPr>
        <w:t xml:space="preserve">with </w:t>
      </w:r>
      <w:r w:rsidR="000B3514">
        <w:rPr>
          <w:color w:val="000000"/>
        </w:rPr>
        <w:t>mushrooms</w:t>
      </w:r>
      <w:r w:rsidR="00605B24">
        <w:rPr>
          <w:color w:val="000000"/>
        </w:rPr>
        <w:t>. Modern interpretations often infer a ritualistic aspect</w:t>
      </w:r>
      <w:r w:rsidR="000B3514">
        <w:rPr>
          <w:color w:val="000000"/>
        </w:rPr>
        <w:t xml:space="preserve"> </w:t>
      </w:r>
      <w:r w:rsidR="00605B24">
        <w:rPr>
          <w:color w:val="000000"/>
        </w:rPr>
        <w:t>is being shown</w:t>
      </w:r>
      <w:r w:rsidR="002E74B8">
        <w:rPr>
          <w:color w:val="000000"/>
        </w:rPr>
        <w:t xml:space="preserve"> in the paintings</w:t>
      </w:r>
      <w:r w:rsidR="00605B24">
        <w:rPr>
          <w:color w:val="000000"/>
        </w:rPr>
        <w:t xml:space="preserve">. </w:t>
      </w:r>
      <w:r w:rsidR="00FF0411">
        <w:rPr>
          <w:color w:val="000000"/>
        </w:rPr>
        <w:t xml:space="preserve">The </w:t>
      </w:r>
      <w:r w:rsidR="00605B24">
        <w:rPr>
          <w:color w:val="000000"/>
        </w:rPr>
        <w:t>first image</w:t>
      </w:r>
      <w:r w:rsidR="001F38B3">
        <w:rPr>
          <w:color w:val="000000"/>
        </w:rPr>
        <w:t xml:space="preserve"> </w:t>
      </w:r>
      <w:r w:rsidR="002E74B8">
        <w:rPr>
          <w:color w:val="000000"/>
        </w:rPr>
        <w:t>are from</w:t>
      </w:r>
      <w:r w:rsidR="001F38B3">
        <w:rPr>
          <w:color w:val="000000"/>
        </w:rPr>
        <w:t xml:space="preserve"> the </w:t>
      </w:r>
      <w:proofErr w:type="spellStart"/>
      <w:r w:rsidR="001F38B3">
        <w:rPr>
          <w:i/>
          <w:iCs/>
          <w:color w:val="000000"/>
        </w:rPr>
        <w:t>Pegtymel</w:t>
      </w:r>
      <w:proofErr w:type="spellEnd"/>
      <w:r w:rsidR="001F38B3">
        <w:rPr>
          <w:i/>
          <w:iCs/>
          <w:color w:val="000000"/>
        </w:rPr>
        <w:t xml:space="preserve"> </w:t>
      </w:r>
      <w:proofErr w:type="spellStart"/>
      <w:r w:rsidR="001F38B3">
        <w:rPr>
          <w:i/>
          <w:iCs/>
          <w:color w:val="000000"/>
        </w:rPr>
        <w:t>Petrogylphs</w:t>
      </w:r>
      <w:proofErr w:type="spellEnd"/>
      <w:r w:rsidR="001F38B3">
        <w:rPr>
          <w:color w:val="000000"/>
        </w:rPr>
        <w:t>,</w:t>
      </w:r>
      <w:r w:rsidR="00605B24">
        <w:rPr>
          <w:color w:val="000000"/>
        </w:rPr>
        <w:t xml:space="preserve"> Dat</w:t>
      </w:r>
      <w:r w:rsidR="001F38B3">
        <w:rPr>
          <w:color w:val="000000"/>
        </w:rPr>
        <w:t>ing</w:t>
      </w:r>
      <w:r w:rsidR="00605B24">
        <w:rPr>
          <w:color w:val="000000"/>
        </w:rPr>
        <w:t xml:space="preserve"> to 1. C.E. </w:t>
      </w:r>
      <w:r w:rsidR="00FF0411">
        <w:rPr>
          <w:color w:val="000000"/>
        </w:rPr>
        <w:t xml:space="preserve">in Siberia, </w:t>
      </w:r>
      <w:r w:rsidR="00605B24">
        <w:rPr>
          <w:color w:val="000000"/>
        </w:rPr>
        <w:t xml:space="preserve">from a tribe of ancient whale hunters. We know that highly diversified mushrooms were depicted as “common tools” of shamans, for medicinal and even spiritual </w:t>
      </w:r>
      <w:r w:rsidR="008F3CA4">
        <w:rPr>
          <w:color w:val="000000"/>
        </w:rPr>
        <w:t>aspects</w:t>
      </w:r>
      <w:r w:rsidR="00605B24">
        <w:rPr>
          <w:color w:val="000000"/>
        </w:rPr>
        <w:t xml:space="preserve"> of early cultures.</w:t>
      </w:r>
      <w:r w:rsidR="008F3CA4">
        <w:rPr>
          <w:color w:val="000000"/>
        </w:rPr>
        <w:t xml:space="preserve"> (Skarbo S.2014)</w:t>
      </w:r>
      <w:r w:rsidR="00605B24">
        <w:rPr>
          <w:color w:val="000000"/>
        </w:rPr>
        <w:t xml:space="preserve"> Many mushrooms </w:t>
      </w:r>
      <w:r>
        <w:rPr>
          <w:color w:val="000000"/>
        </w:rPr>
        <w:t>found in the ancient whaler’s area contained</w:t>
      </w:r>
      <w:r w:rsidR="00605B24">
        <w:rPr>
          <w:color w:val="000000"/>
        </w:rPr>
        <w:t xml:space="preserve"> </w:t>
      </w:r>
      <w:r w:rsidRPr="00EB5747">
        <w:rPr>
          <w:color w:val="000000"/>
        </w:rPr>
        <w:t>psilocybin</w:t>
      </w:r>
      <w:r>
        <w:rPr>
          <w:i/>
          <w:iCs/>
          <w:color w:val="000000"/>
        </w:rPr>
        <w:t>,</w:t>
      </w:r>
      <w:r>
        <w:rPr>
          <w:color w:val="000000"/>
        </w:rPr>
        <w:t xml:space="preserve"> which has a chemical effect on the human brain that causes action potentials to fire differently. This commonly produces a euphoria effect, and the sensation of stimuli being perceived through senses more vividly. </w:t>
      </w:r>
      <w:r w:rsidR="00650292">
        <w:rPr>
          <w:color w:val="000000"/>
        </w:rPr>
        <w:t>The second image</w:t>
      </w:r>
      <w:r w:rsidR="008F3CA4">
        <w:rPr>
          <w:color w:val="000000"/>
        </w:rPr>
        <w:t xml:space="preserve"> depicts </w:t>
      </w:r>
      <w:r w:rsidR="00650292">
        <w:rPr>
          <w:color w:val="000000"/>
        </w:rPr>
        <w:t xml:space="preserve">a painting from </w:t>
      </w:r>
      <w:proofErr w:type="spellStart"/>
      <w:r w:rsidR="00650292">
        <w:rPr>
          <w:color w:val="000000"/>
        </w:rPr>
        <w:t>Tassili</w:t>
      </w:r>
      <w:proofErr w:type="spellEnd"/>
      <w:r w:rsidR="00650292">
        <w:rPr>
          <w:color w:val="000000"/>
        </w:rPr>
        <w:t xml:space="preserve"> </w:t>
      </w:r>
      <w:proofErr w:type="spellStart"/>
      <w:r w:rsidR="00650292">
        <w:rPr>
          <w:color w:val="000000"/>
        </w:rPr>
        <w:t>n’Ajjer</w:t>
      </w:r>
      <w:proofErr w:type="spellEnd"/>
      <w:r w:rsidR="00650292">
        <w:rPr>
          <w:color w:val="000000"/>
        </w:rPr>
        <w:t xml:space="preserve"> in Algeria</w:t>
      </w:r>
      <w:r w:rsidR="002E74B8">
        <w:rPr>
          <w:color w:val="000000"/>
        </w:rPr>
        <w:t>, which is a plateau in the Saharan desert</w:t>
      </w:r>
      <w:r w:rsidR="00650292">
        <w:rPr>
          <w:color w:val="000000"/>
        </w:rPr>
        <w:t xml:space="preserve">. A reconstruction of the original image is shown left. </w:t>
      </w:r>
      <w:r w:rsidR="002E74B8">
        <w:rPr>
          <w:color w:val="000000"/>
        </w:rPr>
        <w:t xml:space="preserve">This and others at the site are between 9,000 and 7,000 years </w:t>
      </w:r>
      <w:r w:rsidR="00D71AE6">
        <w:rPr>
          <w:color w:val="000000"/>
        </w:rPr>
        <w:t>old and</w:t>
      </w:r>
      <w:r w:rsidR="002E74B8">
        <w:rPr>
          <w:color w:val="000000"/>
        </w:rPr>
        <w:t xml:space="preserve"> are thought to be the earliest depiction of “psychedelic” usage of mushrooms in human culture.</w:t>
      </w:r>
    </w:p>
    <w:p w14:paraId="77D8D8FD" w14:textId="77777777" w:rsidR="00605B24" w:rsidRDefault="00605B24" w:rsidP="00605B24">
      <w:pPr>
        <w:pStyle w:val="NormalWeb"/>
        <w:spacing w:before="0" w:beforeAutospacing="0" w:after="0" w:afterAutospacing="0"/>
        <w:ind w:firstLine="720"/>
        <w:rPr>
          <w:color w:val="000000"/>
        </w:rPr>
      </w:pPr>
    </w:p>
    <w:p w14:paraId="35D68DE6" w14:textId="7974C99A" w:rsidR="00046DD6" w:rsidRDefault="00AF3ADA" w:rsidP="00605B24">
      <w:pPr>
        <w:pStyle w:val="NormalWeb"/>
        <w:spacing w:before="0" w:beforeAutospacing="0" w:after="0" w:afterAutospacing="0"/>
        <w:ind w:firstLine="720"/>
        <w:rPr>
          <w:color w:val="000000"/>
        </w:rPr>
        <w:sectPr w:rsidR="00046DD6">
          <w:headerReference w:type="default" r:id="rId11"/>
          <w:pgSz w:w="12240" w:h="15840"/>
          <w:pgMar w:top="1440" w:right="1440" w:bottom="1440" w:left="1440" w:header="720" w:footer="720" w:gutter="0"/>
          <w:cols w:space="720"/>
          <w:docGrid w:linePitch="360"/>
        </w:sectPr>
      </w:pPr>
      <w:r>
        <w:rPr>
          <w:color w:val="000000"/>
        </w:rPr>
        <w:t>This ritualistic reverence of mushrooms continued to proliferate through many cultures as civilization developed. These organisms have</w:t>
      </w:r>
      <w:r w:rsidR="00CF3197">
        <w:rPr>
          <w:color w:val="000000"/>
        </w:rPr>
        <w:t xml:space="preserve"> been called </w:t>
      </w:r>
      <w:r w:rsidR="00AD3BD3">
        <w:rPr>
          <w:color w:val="000000"/>
        </w:rPr>
        <w:t>“Food of The Gods”, by the Romans (</w:t>
      </w:r>
      <w:r w:rsidR="00AD3BD3">
        <w:t>Valverde, M. E., 2015), and revered highly by the Chinese since 600 B.C.E. (</w:t>
      </w:r>
      <w:proofErr w:type="spellStart"/>
      <w:r w:rsidR="00AD3BD3">
        <w:t>FoodPrint</w:t>
      </w:r>
      <w:proofErr w:type="spellEnd"/>
      <w:r w:rsidR="00AD3BD3">
        <w:t>)</w:t>
      </w:r>
      <w:r w:rsidR="00CF3197">
        <w:t xml:space="preserve">. </w:t>
      </w:r>
      <w:r w:rsidR="000B3514">
        <w:t>Famous Roman philosopher Galen</w:t>
      </w:r>
      <w:r w:rsidR="00AD3BD3">
        <w:t xml:space="preserve"> wrote in his notebook </w:t>
      </w:r>
      <w:r w:rsidR="00CF3197">
        <w:t>describing</w:t>
      </w:r>
      <w:r w:rsidR="00AD3BD3">
        <w:t xml:space="preserve"> the Chinese cultivating what where likely shitake mushrooms</w:t>
      </w:r>
      <w:r w:rsidR="00F51373">
        <w:t xml:space="preserve">. The Egyptians believed that mushrooms grew through magic, as some were able to double in size in a span of 24 hours. </w:t>
      </w:r>
      <w:r w:rsidR="001B0548">
        <w:t xml:space="preserve"> Even today, ethnomycologists are studying various ethnic groups in </w:t>
      </w:r>
      <w:r w:rsidR="004E2FDC">
        <w:t>Africa,</w:t>
      </w:r>
      <w:r w:rsidR="001B0548">
        <w:t xml:space="preserve"> in attempts to document their habits and </w:t>
      </w:r>
      <w:r w:rsidR="004E2FDC">
        <w:t>practices in</w:t>
      </w:r>
      <w:r w:rsidR="001B0548">
        <w:t xml:space="preserve"> </w:t>
      </w:r>
      <w:r w:rsidR="004E2FDC">
        <w:t>mushroom</w:t>
      </w:r>
      <w:r w:rsidR="001B0548">
        <w:t xml:space="preserve"> foraging.   </w:t>
      </w:r>
      <w:r w:rsidR="00665FDC">
        <w:t xml:space="preserve"> Sitotaw R.  2020 examined several of these ethnic groups in </w:t>
      </w:r>
      <w:r w:rsidR="004E2FDC">
        <w:t>Ethiopia, which</w:t>
      </w:r>
      <w:r w:rsidR="00665FDC">
        <w:t xml:space="preserve"> </w:t>
      </w:r>
      <w:r w:rsidR="004E2FDC">
        <w:t>found several</w:t>
      </w:r>
      <w:r w:rsidR="00665FDC">
        <w:t xml:space="preserve"> examples of mushrooms used as high-quality </w:t>
      </w:r>
      <w:r w:rsidR="004E2FDC">
        <w:t>food, medicinal</w:t>
      </w:r>
      <w:r w:rsidR="00665FDC">
        <w:t xml:space="preserve"> cures, and </w:t>
      </w:r>
      <w:r w:rsidR="00665FDC">
        <w:lastRenderedPageBreak/>
        <w:t xml:space="preserve">divination rituals.  Again since there is not much documentation on the rituals, or even the diversity of mushrooms in the </w:t>
      </w:r>
      <w:r w:rsidR="004E2FDC">
        <w:t>country, which</w:t>
      </w:r>
      <w:r w:rsidR="00665FDC">
        <w:t xml:space="preserve"> reports several unique examples of mushrooms found nowhere else.</w:t>
      </w:r>
      <w:r w:rsidR="004E2FDC">
        <w:t xml:space="preserve"> As the contemporary world continues to replace the traditional one, it’s important that traditional knowledge is not lost through future scientific endeavors.  Mushrooms are arguably one of the oldest, and most widespread components of human culture. To this day there is still much the scientific community does not know about mushrooms due to the nature in which many species are diversified in terms of their genetics.  Many species resemble those of other species, and   most mushrooms are unable to be classified on visual appearance alone. The traditional knowledge that ethnic groups have allows them to find mushrooms reliably.  Finding the correct mushroom in many cases is very significant, as poisonous species often appear </w:t>
      </w:r>
      <w:r w:rsidR="00E75E62">
        <w:t xml:space="preserve">identical to non-poisonous members. </w:t>
      </w:r>
    </w:p>
    <w:p w14:paraId="5D875164" w14:textId="77777777" w:rsidR="00046DD6" w:rsidRDefault="00046DD6" w:rsidP="00046DD6">
      <w:pPr>
        <w:pStyle w:val="NormalWeb"/>
        <w:spacing w:before="0" w:beforeAutospacing="0" w:after="0" w:afterAutospacing="0"/>
        <w:ind w:firstLine="720"/>
        <w:rPr>
          <w:color w:val="000000"/>
        </w:rPr>
      </w:pPr>
    </w:p>
    <w:p w14:paraId="5D867432" w14:textId="10787BF6" w:rsidR="00046DD6" w:rsidRDefault="00046DD6" w:rsidP="00046DD6">
      <w:pPr>
        <w:pStyle w:val="NormalWeb"/>
        <w:spacing w:before="0" w:beforeAutospacing="0" w:after="0" w:afterAutospacing="0"/>
        <w:ind w:firstLine="720"/>
        <w:rPr>
          <w:color w:val="000000"/>
        </w:rPr>
      </w:pPr>
      <w:r>
        <w:rPr>
          <w:color w:val="000000"/>
        </w:rPr>
        <w:t xml:space="preserve">(Talk about the history of Humans and Mushrooms) </w:t>
      </w:r>
    </w:p>
    <w:p w14:paraId="50F3A332" w14:textId="77777777" w:rsidR="005231E0" w:rsidRDefault="005231E0" w:rsidP="005231E0"/>
    <w:p w14:paraId="2DC8851D" w14:textId="0A4D89F1"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w:t>
      </w:r>
    </w:p>
    <w:p w14:paraId="00A77C1C" w14:textId="409370DD" w:rsidR="005231E0" w:rsidRDefault="005231E0" w:rsidP="005231E0"/>
    <w:p w14:paraId="735D96F6" w14:textId="025BB314" w:rsidR="00046DD6" w:rsidRDefault="0075316F" w:rsidP="0075316F">
      <w:pPr>
        <w:pStyle w:val="ListParagraph"/>
        <w:numPr>
          <w:ilvl w:val="0"/>
          <w:numId w:val="2"/>
        </w:numPr>
        <w:rPr>
          <w:color w:val="FF0000"/>
        </w:rPr>
      </w:pPr>
      <w:r w:rsidRPr="0075316F">
        <w:rPr>
          <w:color w:val="FF0000"/>
        </w:rPr>
        <w:t>Talk about both the species, show pictures</w:t>
      </w:r>
    </w:p>
    <w:p w14:paraId="12F1AD88" w14:textId="3386FE7E" w:rsidR="0075316F" w:rsidRPr="0075316F" w:rsidRDefault="0075316F" w:rsidP="0075316F">
      <w:pPr>
        <w:pStyle w:val="ListParagraph"/>
        <w:numPr>
          <w:ilvl w:val="0"/>
          <w:numId w:val="2"/>
        </w:numPr>
        <w:rPr>
          <w:color w:val="FF0000"/>
        </w:rPr>
      </w:pPr>
      <w:r>
        <w:rPr>
          <w:color w:val="FF0000"/>
        </w:rPr>
        <w:t xml:space="preserve">Relate mushroom diversity </w:t>
      </w:r>
    </w:p>
    <w:p w14:paraId="3DB9CC5D" w14:textId="6E1A9F17" w:rsidR="00C356C9" w:rsidRDefault="00C356C9" w:rsidP="00E0471C">
      <w:pPr>
        <w:shd w:val="clear" w:color="auto" w:fill="FFFFFF"/>
        <w:textAlignment w:val="baseline"/>
        <w:rPr>
          <w:rFonts w:eastAsia="Times New Roman" w:cs="Times New Roman"/>
          <w:sz w:val="21"/>
          <w:szCs w:val="21"/>
        </w:rPr>
      </w:pPr>
    </w:p>
    <w:p w14:paraId="08FD2EE4" w14:textId="4CCBC6B8" w:rsidR="00046DD6" w:rsidRPr="00046DD6" w:rsidRDefault="00046DD6" w:rsidP="00046DD6">
      <w:pPr>
        <w:shd w:val="clear" w:color="auto" w:fill="FFFFFF"/>
        <w:ind w:firstLine="720"/>
        <w:textAlignment w:val="baseline"/>
        <w:rPr>
          <w:i/>
          <w:iCs/>
          <w:color w:val="000000"/>
        </w:rPr>
      </w:pPr>
      <w:r>
        <w:rPr>
          <w:i/>
          <w:iCs/>
          <w:color w:val="000000"/>
        </w:rPr>
        <w:t>Describing Mushrooms as “Equally Diverse”</w:t>
      </w:r>
    </w:p>
    <w:p w14:paraId="3C4B0094" w14:textId="77777777" w:rsidR="00046DD6" w:rsidRDefault="00046DD6" w:rsidP="00046DD6">
      <w:pPr>
        <w:shd w:val="clear" w:color="auto" w:fill="FFFFFF"/>
        <w:ind w:firstLine="720"/>
        <w:textAlignment w:val="baseline"/>
        <w:rPr>
          <w:color w:val="000000"/>
        </w:rPr>
      </w:pPr>
    </w:p>
    <w:p w14:paraId="0E561FFB" w14:textId="6E8BEC82" w:rsidR="00046DD6" w:rsidRDefault="00046DD6" w:rsidP="00046DD6">
      <w:pPr>
        <w:shd w:val="clear" w:color="auto" w:fill="FFFFFF"/>
        <w:ind w:firstLine="720"/>
        <w:textAlignment w:val="baseline"/>
        <w:rPr>
          <w:rFonts w:eastAsia="Times New Roman" w:cs="Times New Roman"/>
          <w:sz w:val="21"/>
          <w:szCs w:val="21"/>
        </w:rPr>
      </w:pPr>
      <w:r>
        <w:rPr>
          <w:color w:val="000000"/>
        </w:rPr>
        <w:t>Within that are mushrooms which have equally diverse variation amongst themselves.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only a glance and the physical attributes of the reproductive parts of a mushroom and can be similar across genetically distant species.</w:t>
      </w: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1ABB5019" w:rsidR="00C356C9" w:rsidRPr="00A325B4" w:rsidRDefault="00A325B4" w:rsidP="00E0471C">
      <w:pPr>
        <w:shd w:val="clear" w:color="auto" w:fill="FFFFFF"/>
        <w:textAlignment w:val="baseline"/>
        <w:rPr>
          <w:rFonts w:eastAsia="Times New Roman" w:cs="Times New Roman"/>
          <w:i/>
          <w:iCs/>
          <w:szCs w:val="24"/>
        </w:rPr>
      </w:pPr>
      <w:r>
        <w:rPr>
          <w:rFonts w:eastAsia="Times New Roman" w:cs="Times New Roman"/>
          <w:sz w:val="21"/>
          <w:szCs w:val="21"/>
        </w:rPr>
        <w:tab/>
      </w:r>
      <w:r w:rsidRPr="00A325B4">
        <w:rPr>
          <w:rFonts w:eastAsia="Times New Roman" w:cs="Times New Roman"/>
          <w:i/>
          <w:iCs/>
          <w:szCs w:val="24"/>
        </w:rPr>
        <w:t>Identifying Mushrooms</w:t>
      </w:r>
    </w:p>
    <w:p w14:paraId="167DA180" w14:textId="68112A97" w:rsidR="00C356C9" w:rsidRDefault="00A325B4" w:rsidP="00E0471C">
      <w:pPr>
        <w:shd w:val="clear" w:color="auto" w:fill="FFFFFF"/>
        <w:textAlignment w:val="baseline"/>
        <w:rPr>
          <w:rFonts w:eastAsia="Times New Roman" w:cs="Times New Roman"/>
          <w:szCs w:val="24"/>
        </w:rPr>
      </w:pPr>
      <w:r>
        <w:rPr>
          <w:rFonts w:eastAsia="Times New Roman" w:cs="Times New Roman"/>
          <w:szCs w:val="24"/>
        </w:rPr>
        <w:tab/>
      </w:r>
    </w:p>
    <w:p w14:paraId="759BD0FF" w14:textId="1F31E6C6" w:rsidR="00A325B4" w:rsidRPr="00A325B4" w:rsidRDefault="00A325B4" w:rsidP="00E0471C">
      <w:pPr>
        <w:shd w:val="clear" w:color="auto" w:fill="FFFFFF"/>
        <w:textAlignment w:val="baseline"/>
        <w:rPr>
          <w:rFonts w:eastAsia="Times New Roman" w:cs="Times New Roman"/>
          <w:szCs w:val="24"/>
        </w:rPr>
      </w:pPr>
      <w:r>
        <w:rPr>
          <w:rFonts w:eastAsia="Times New Roman" w:cs="Times New Roman"/>
          <w:szCs w:val="24"/>
        </w:rPr>
        <w:tab/>
        <w:t xml:space="preserve">Despite the conundrum of identification, the mycological field has been able to evolve strong identification methods of many mushrooms based on visual presentation. </w:t>
      </w:r>
      <w:r w:rsidR="00335582">
        <w:rPr>
          <w:rFonts w:eastAsia="Times New Roman" w:cs="Times New Roman"/>
          <w:szCs w:val="24"/>
        </w:rPr>
        <w:t>…</w:t>
      </w:r>
    </w:p>
    <w:p w14:paraId="3B20124D" w14:textId="77777777" w:rsidR="00C356C9" w:rsidRPr="00A325B4" w:rsidRDefault="00C356C9" w:rsidP="00E0471C">
      <w:pPr>
        <w:shd w:val="clear" w:color="auto" w:fill="FFFFFF"/>
        <w:textAlignment w:val="baseline"/>
        <w:rPr>
          <w:rFonts w:eastAsia="Times New Roman" w:cs="Times New Roman"/>
          <w:szCs w:val="24"/>
        </w:rPr>
      </w:pPr>
    </w:p>
    <w:p w14:paraId="16B9B2B0" w14:textId="77777777" w:rsidR="00C356C9" w:rsidRPr="00A325B4" w:rsidRDefault="00C356C9" w:rsidP="00E0471C">
      <w:pPr>
        <w:shd w:val="clear" w:color="auto" w:fill="FFFFFF"/>
        <w:textAlignment w:val="baseline"/>
        <w:rPr>
          <w:rFonts w:eastAsia="Times New Roman" w:cs="Times New Roman"/>
          <w:szCs w:val="24"/>
        </w:rPr>
      </w:pPr>
    </w:p>
    <w:p w14:paraId="06E9740F" w14:textId="77777777" w:rsidR="00C356C9" w:rsidRPr="00A325B4" w:rsidRDefault="00C356C9" w:rsidP="00E0471C">
      <w:pPr>
        <w:shd w:val="clear" w:color="auto" w:fill="FFFFFF"/>
        <w:textAlignment w:val="baseline"/>
        <w:rPr>
          <w:rFonts w:eastAsia="Times New Roman" w:cs="Times New Roman"/>
          <w:szCs w:val="24"/>
        </w:rPr>
      </w:pPr>
    </w:p>
    <w:p w14:paraId="7A7D5F26" w14:textId="77777777" w:rsidR="00C356C9" w:rsidRPr="00A325B4" w:rsidRDefault="00C356C9" w:rsidP="00E0471C">
      <w:pPr>
        <w:shd w:val="clear" w:color="auto" w:fill="FFFFFF"/>
        <w:textAlignment w:val="baseline"/>
        <w:rPr>
          <w:rFonts w:eastAsia="Times New Roman" w:cs="Times New Roman"/>
          <w:szCs w:val="24"/>
        </w:rPr>
      </w:pPr>
    </w:p>
    <w:p w14:paraId="50A04476" w14:textId="77777777" w:rsidR="00C356C9" w:rsidRPr="00A325B4" w:rsidRDefault="00C356C9" w:rsidP="00E0471C">
      <w:pPr>
        <w:shd w:val="clear" w:color="auto" w:fill="FFFFFF"/>
        <w:textAlignment w:val="baseline"/>
        <w:rPr>
          <w:rFonts w:eastAsia="Times New Roman" w:cs="Times New Roman"/>
          <w:szCs w:val="24"/>
        </w:rPr>
      </w:pPr>
    </w:p>
    <w:p w14:paraId="58DAA48A" w14:textId="77777777" w:rsidR="00C356C9" w:rsidRPr="00A325B4" w:rsidRDefault="00C356C9" w:rsidP="00E0471C">
      <w:pPr>
        <w:shd w:val="clear" w:color="auto" w:fill="FFFFFF"/>
        <w:textAlignment w:val="baseline"/>
        <w:rPr>
          <w:rFonts w:eastAsia="Times New Roman" w:cs="Times New Roman"/>
          <w:szCs w:val="24"/>
        </w:rPr>
      </w:pPr>
    </w:p>
    <w:p w14:paraId="7CE54ECB" w14:textId="25F840E6" w:rsidR="00046DD6" w:rsidRPr="00A325B4" w:rsidRDefault="006514CB" w:rsidP="00046DD6">
      <w:pPr>
        <w:shd w:val="clear" w:color="auto" w:fill="FFFFFF"/>
        <w:textAlignment w:val="baseline"/>
        <w:rPr>
          <w:rFonts w:eastAsia="Times New Roman" w:cs="Times New Roman"/>
          <w:b/>
          <w:bCs/>
          <w:szCs w:val="24"/>
          <w:u w:val="single"/>
        </w:rPr>
      </w:pPr>
      <w:r w:rsidRPr="00A325B4">
        <w:rPr>
          <w:rFonts w:eastAsia="Times New Roman" w:cs="Times New Roman"/>
          <w:b/>
          <w:bCs/>
          <w:szCs w:val="24"/>
          <w:u w:val="single"/>
        </w:rPr>
        <w:t>Analysis</w:t>
      </w:r>
    </w:p>
    <w:p w14:paraId="3FDE8F39" w14:textId="5829451D" w:rsidR="00046DD6" w:rsidRPr="00A325B4" w:rsidRDefault="00046DD6" w:rsidP="00046DD6">
      <w:pPr>
        <w:shd w:val="clear" w:color="auto" w:fill="FFFFFF"/>
        <w:textAlignment w:val="baseline"/>
        <w:rPr>
          <w:rFonts w:eastAsia="Times New Roman" w:cs="Times New Roman"/>
          <w:b/>
          <w:bCs/>
          <w:szCs w:val="24"/>
          <w:u w:val="single"/>
        </w:rPr>
      </w:pPr>
    </w:p>
    <w:p w14:paraId="0D45D6A3" w14:textId="77777777" w:rsidR="00A325B4" w:rsidRPr="00A325B4" w:rsidRDefault="00046DD6" w:rsidP="00A325B4">
      <w:pPr>
        <w:shd w:val="clear" w:color="auto" w:fill="FFFFFF"/>
        <w:ind w:firstLine="720"/>
        <w:textAlignment w:val="baseline"/>
        <w:rPr>
          <w:rFonts w:eastAsia="Times New Roman" w:cs="Times New Roman"/>
          <w:szCs w:val="24"/>
          <w:u w:val="single"/>
        </w:rPr>
      </w:pPr>
      <w:r w:rsidRPr="00A325B4">
        <w:rPr>
          <w:rFonts w:eastAsia="Times New Roman" w:cs="Times New Roman"/>
          <w:b/>
          <w:bCs/>
          <w:szCs w:val="24"/>
        </w:rPr>
        <w:tab/>
      </w:r>
      <w:r w:rsidR="00A325B4" w:rsidRPr="00A325B4">
        <w:rPr>
          <w:rFonts w:eastAsia="Times New Roman" w:cs="Times New Roman"/>
          <w:i/>
          <w:iCs/>
          <w:szCs w:val="24"/>
        </w:rPr>
        <w:t>The Mushroom Dataset</w:t>
      </w:r>
    </w:p>
    <w:p w14:paraId="4B47E150" w14:textId="5F081D44" w:rsidR="00A325B4" w:rsidRPr="00A325B4" w:rsidRDefault="00A325B4" w:rsidP="00A325B4">
      <w:pPr>
        <w:rPr>
          <w:rFonts w:cs="Times New Roman"/>
          <w:szCs w:val="24"/>
        </w:rPr>
      </w:pPr>
      <w:r w:rsidRPr="00A325B4">
        <w:rPr>
          <w:rFonts w:cs="Times New Roman"/>
          <w:szCs w:val="24"/>
        </w:rPr>
        <w:tab/>
        <w:t>Investigati</w:t>
      </w:r>
      <w:r>
        <w:rPr>
          <w:rFonts w:cs="Times New Roman"/>
          <w:szCs w:val="24"/>
        </w:rPr>
        <w:t xml:space="preserve">ng the identification of mushrooms through features can be done if </w:t>
      </w:r>
      <w:r w:rsidR="00335582">
        <w:rPr>
          <w:rFonts w:cs="Times New Roman"/>
          <w:szCs w:val="24"/>
        </w:rPr>
        <w:t>enough examples of a wide variety of features are present.</w:t>
      </w:r>
      <w:r w:rsidR="00335582">
        <w:rPr>
          <w:color w:val="000000"/>
        </w:rPr>
        <w:t xml:space="preserve"> There is much work to be done in the field to digitize and apply machine learning algorithms. Despite that, the inspirational dataset was obtained from a </w:t>
      </w:r>
      <w:hyperlink r:id="rId12" w:history="1">
        <w:r w:rsidR="00335582">
          <w:rPr>
            <w:rStyle w:val="Hyperlink"/>
            <w:color w:val="1155CC"/>
          </w:rPr>
          <w:t>Kaggle</w:t>
        </w:r>
      </w:hyperlink>
      <w:r w:rsidR="00335582">
        <w:rPr>
          <w:color w:val="000000"/>
        </w:rPr>
        <w:t xml:space="preserve">, which uses hypothetical samples corresponding to 23 species of “gilled” mushrooms of the </w:t>
      </w:r>
      <w:proofErr w:type="spellStart"/>
      <w:r w:rsidR="00335582">
        <w:rPr>
          <w:color w:val="000000"/>
        </w:rPr>
        <w:t>Agaricus</w:t>
      </w:r>
      <w:proofErr w:type="spellEnd"/>
      <w:r w:rsidR="00335582">
        <w:rPr>
          <w:color w:val="000000"/>
        </w:rPr>
        <w:t xml:space="preserve"> and </w:t>
      </w:r>
      <w:proofErr w:type="spellStart"/>
      <w:r w:rsidR="00335582">
        <w:rPr>
          <w:color w:val="000000"/>
        </w:rPr>
        <w:t>Lepiota</w:t>
      </w:r>
      <w:proofErr w:type="spellEnd"/>
      <w:r w:rsidR="00335582">
        <w:rPr>
          <w:color w:val="000000"/>
        </w:rPr>
        <w:t xml:space="preserve"> Families drawn from the “Audubon Society Field Guide to North American Mushrooms (1981). Each species is identified as “definitely edible”, “definitely poisonous”, “unknown edibility” and “not recommended”. The data also covers 22 </w:t>
      </w:r>
      <w:r w:rsidR="00335582">
        <w:rPr>
          <w:color w:val="000000"/>
        </w:rPr>
        <w:lastRenderedPageBreak/>
        <w:t>features of the mushrooms, coded as single letters. There are no missing or N/A categories in the 8125 rows of the dataset.</w:t>
      </w:r>
    </w:p>
    <w:p w14:paraId="1F9B9973" w14:textId="77777777" w:rsidR="00A325B4" w:rsidRPr="00A325B4" w:rsidRDefault="00A325B4" w:rsidP="00A325B4">
      <w:pPr>
        <w:rPr>
          <w:rFonts w:cs="Times New Roman"/>
          <w:szCs w:val="24"/>
        </w:rPr>
      </w:pPr>
    </w:p>
    <w:p w14:paraId="3FE0D428" w14:textId="77777777" w:rsidR="00A325B4" w:rsidRPr="00A325B4" w:rsidRDefault="00A325B4" w:rsidP="00A325B4">
      <w:pPr>
        <w:rPr>
          <w:rFonts w:cs="Times New Roman"/>
          <w:szCs w:val="24"/>
        </w:rPr>
      </w:pPr>
    </w:p>
    <w:p w14:paraId="2F37C61E"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Taken from the link described above, as a description provided on Kaggle’s website of the data:</w:t>
      </w:r>
    </w:p>
    <w:p w14:paraId="09B84099" w14:textId="77777777" w:rsidR="00A325B4" w:rsidRPr="00A325B4" w:rsidRDefault="00A325B4" w:rsidP="00A325B4">
      <w:pPr>
        <w:rPr>
          <w:rFonts w:cs="Times New Roman"/>
          <w:szCs w:val="24"/>
        </w:rPr>
      </w:pPr>
    </w:p>
    <w:p w14:paraId="7C92DCEF" w14:textId="77777777" w:rsidR="00A325B4" w:rsidRPr="00A325B4" w:rsidRDefault="00A325B4" w:rsidP="00A325B4">
      <w:pPr>
        <w:rPr>
          <w:rFonts w:cs="Times New Roman"/>
          <w:szCs w:val="24"/>
          <w:shd w:val="clear" w:color="auto" w:fill="FFFFFF"/>
        </w:rPr>
      </w:pPr>
      <w:r w:rsidRPr="00A325B4">
        <w:rPr>
          <w:rFonts w:cs="Times New Roman"/>
          <w:szCs w:val="24"/>
        </w:rPr>
        <w:t>“</w:t>
      </w:r>
      <w:r w:rsidRPr="00A325B4">
        <w:rPr>
          <w:rFonts w:cs="Times New Roman"/>
          <w:szCs w:val="24"/>
          <w:shd w:val="clear" w:color="auto" w:fill="FFFFFF"/>
        </w:rPr>
        <w:t>Although this dataset was originally contributed to the UCI Machine Learning repository nearly 30 years ago, mushroom hunting (otherwise known as "</w:t>
      </w:r>
      <w:proofErr w:type="spellStart"/>
      <w:r w:rsidRPr="00A325B4">
        <w:rPr>
          <w:rFonts w:cs="Times New Roman"/>
          <w:szCs w:val="24"/>
          <w:shd w:val="clear" w:color="auto" w:fill="FFFFFF"/>
        </w:rPr>
        <w:t>shrooming</w:t>
      </w:r>
      <w:proofErr w:type="spellEnd"/>
      <w:r w:rsidRPr="00A325B4">
        <w:rPr>
          <w:rFonts w:cs="Times New Roman"/>
          <w:szCs w:val="24"/>
          <w:shd w:val="clear" w:color="auto" w:fill="FFFFFF"/>
        </w:rPr>
        <w:t>") is enjoying new peaks in popularity. Learn which features spell certain death and which are most palatable in this dataset of mushroom characteristics. And how certain can your model be?”</w:t>
      </w:r>
    </w:p>
    <w:p w14:paraId="2932B53C" w14:textId="77777777" w:rsidR="00A325B4" w:rsidRPr="00A325B4" w:rsidRDefault="00A325B4" w:rsidP="00A325B4">
      <w:pPr>
        <w:rPr>
          <w:rFonts w:cs="Times New Roman"/>
          <w:szCs w:val="24"/>
          <w:shd w:val="clear" w:color="auto" w:fill="FFFFFF"/>
        </w:rPr>
      </w:pPr>
    </w:p>
    <w:p w14:paraId="195F94BE" w14:textId="77777777" w:rsidR="00A325B4" w:rsidRPr="00A325B4" w:rsidRDefault="00A325B4" w:rsidP="00A325B4">
      <w:pPr>
        <w:pStyle w:val="NormalWeb"/>
        <w:shd w:val="clear" w:color="auto" w:fill="FFFFFF"/>
        <w:spacing w:before="158" w:beforeAutospacing="0" w:after="158" w:afterAutospacing="0"/>
        <w:textAlignment w:val="baseline"/>
      </w:pPr>
      <w:r w:rsidRPr="00A325B4">
        <w:rPr>
          <w:shd w:val="clear" w:color="auto" w:fill="FFFFFF"/>
        </w:rPr>
        <w:t>“</w:t>
      </w:r>
      <w:r w:rsidRPr="00A325B4">
        <w:t xml:space="preserve">This dataset includes descriptions of hypothetical samples corresponding to 23 species of gilled mushrooms in the </w:t>
      </w:r>
      <w:proofErr w:type="spellStart"/>
      <w:r w:rsidRPr="00A325B4">
        <w:t>Agaricus</w:t>
      </w:r>
      <w:proofErr w:type="spellEnd"/>
      <w:r w:rsidRPr="00A325B4">
        <w:t xml:space="preserve"> and </w:t>
      </w:r>
      <w:proofErr w:type="spellStart"/>
      <w:r w:rsidRPr="00A325B4">
        <w:t>Lepiota</w:t>
      </w:r>
      <w:proofErr w:type="spellEnd"/>
      <w:r w:rsidRPr="00A325B4">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02D9FD9E" w14:textId="77777777" w:rsidR="00A325B4" w:rsidRPr="00A325B4" w:rsidRDefault="00A325B4" w:rsidP="00A325B4">
      <w:pPr>
        <w:numPr>
          <w:ilvl w:val="0"/>
          <w:numId w:val="1"/>
        </w:numPr>
        <w:shd w:val="clear" w:color="auto" w:fill="FFFFFF"/>
        <w:ind w:left="840"/>
        <w:textAlignment w:val="baseline"/>
        <w:rPr>
          <w:rFonts w:eastAsia="Times New Roman" w:cs="Times New Roman"/>
          <w:szCs w:val="24"/>
        </w:rPr>
      </w:pPr>
      <w:r w:rsidRPr="00A325B4">
        <w:rPr>
          <w:rFonts w:eastAsia="Times New Roman" w:cs="Times New Roman"/>
          <w:szCs w:val="24"/>
          <w:bdr w:val="none" w:sz="0" w:space="0" w:color="auto" w:frame="1"/>
        </w:rPr>
        <w:t>Time period</w:t>
      </w:r>
      <w:r w:rsidRPr="00A325B4">
        <w:rPr>
          <w:rFonts w:eastAsia="Times New Roman" w:cs="Times New Roman"/>
          <w:szCs w:val="24"/>
        </w:rPr>
        <w:t>: Donated to UCI ML 27 April 1987”</w:t>
      </w:r>
    </w:p>
    <w:p w14:paraId="7FE33989"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 xml:space="preserve">What is the problem for the dataset? </w:t>
      </w:r>
    </w:p>
    <w:p w14:paraId="4B23443E"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ab/>
        <w:t xml:space="preserve">In this case we have a collection of 23 species of mushrooms of the </w:t>
      </w:r>
      <w:proofErr w:type="spellStart"/>
      <w:r w:rsidRPr="00A325B4">
        <w:rPr>
          <w:rFonts w:eastAsia="Times New Roman" w:cs="Times New Roman"/>
          <w:szCs w:val="24"/>
        </w:rPr>
        <w:t>AGaricus</w:t>
      </w:r>
      <w:proofErr w:type="spellEnd"/>
      <w:r w:rsidRPr="00A325B4">
        <w:rPr>
          <w:rFonts w:eastAsia="Times New Roman" w:cs="Times New Roman"/>
          <w:szCs w:val="24"/>
        </w:rPr>
        <w:t xml:space="preserve"> and </w:t>
      </w:r>
      <w:proofErr w:type="spellStart"/>
      <w:r w:rsidRPr="00A325B4">
        <w:rPr>
          <w:rFonts w:eastAsia="Times New Roman" w:cs="Times New Roman"/>
          <w:szCs w:val="24"/>
        </w:rPr>
        <w:t>Lepiota</w:t>
      </w:r>
      <w:proofErr w:type="spellEnd"/>
      <w:r w:rsidRPr="00A325B4">
        <w:rPr>
          <w:rFonts w:eastAsia="Times New Roman" w:cs="Times New Roman"/>
          <w:szCs w:val="24"/>
        </w:rPr>
        <w:t xml:space="preserve"> families. These species are classified as Edible or Poisonous ( and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49C7B3B4" w14:textId="22FDD8AA" w:rsidR="00A325B4" w:rsidRPr="00A325B4" w:rsidRDefault="00A325B4" w:rsidP="00046DD6">
      <w:pPr>
        <w:shd w:val="clear" w:color="auto" w:fill="FFFFFF"/>
        <w:textAlignment w:val="baseline"/>
        <w:rPr>
          <w:rFonts w:eastAsia="Times New Roman" w:cs="Times New Roman"/>
          <w:b/>
          <w:bCs/>
          <w:szCs w:val="24"/>
        </w:rPr>
      </w:pPr>
    </w:p>
    <w:p w14:paraId="424D4758" w14:textId="788CB9FA" w:rsidR="00046DD6" w:rsidRPr="00A325B4" w:rsidRDefault="006F767E" w:rsidP="00A325B4">
      <w:pPr>
        <w:shd w:val="clear" w:color="auto" w:fill="FFFFFF"/>
        <w:ind w:firstLine="720"/>
        <w:textAlignment w:val="baseline"/>
        <w:rPr>
          <w:rFonts w:eastAsia="Times New Roman" w:cs="Times New Roman"/>
          <w:szCs w:val="24"/>
        </w:rPr>
      </w:pPr>
      <w:r w:rsidRPr="00A325B4">
        <w:rPr>
          <w:rFonts w:eastAsia="Times New Roman" w:cs="Times New Roman"/>
          <w:i/>
          <w:iCs/>
          <w:szCs w:val="24"/>
        </w:rPr>
        <w:t>Pre-processing of Data</w:t>
      </w:r>
    </w:p>
    <w:p w14:paraId="00794C1D" w14:textId="77777777" w:rsidR="006F767E" w:rsidRPr="00A325B4" w:rsidRDefault="006F767E" w:rsidP="00046DD6">
      <w:pPr>
        <w:shd w:val="clear" w:color="auto" w:fill="FFFFFF"/>
        <w:textAlignment w:val="baseline"/>
        <w:rPr>
          <w:rFonts w:eastAsia="Times New Roman" w:cs="Times New Roman"/>
          <w:szCs w:val="24"/>
        </w:rPr>
      </w:pPr>
    </w:p>
    <w:p w14:paraId="040CBF8E" w14:textId="7443A0CD" w:rsidR="00046DD6" w:rsidRPr="00A325B4" w:rsidRDefault="006F767E" w:rsidP="00046DD6">
      <w:pPr>
        <w:pStyle w:val="NormalWeb"/>
        <w:spacing w:before="0" w:beforeAutospacing="0" w:after="0" w:afterAutospacing="0"/>
        <w:ind w:firstLine="720"/>
      </w:pPr>
      <w:r w:rsidRPr="00A325B4">
        <w:rPr>
          <w:color w:val="000000"/>
        </w:rPr>
        <w:t xml:space="preserve">While the mushrooms.csv file was generally clean, some generalized and model specific pre-processing </w:t>
      </w:r>
      <w:r w:rsidR="001536CF" w:rsidRPr="00A325B4">
        <w:rPr>
          <w:color w:val="000000"/>
        </w:rPr>
        <w:t>was applied to enable the utilization of various classification and data mining techniques. For testing a models prediction (i.e.</w:t>
      </w:r>
      <w:r w:rsidR="00046DD6" w:rsidRPr="00A325B4">
        <w:rPr>
          <w:color w:val="000000"/>
        </w:rPr>
        <w:t xml:space="preserve"> predict edibility</w:t>
      </w:r>
      <w:r w:rsidR="001536CF" w:rsidRPr="00A325B4">
        <w:rPr>
          <w:color w:val="000000"/>
        </w:rPr>
        <w:t>)</w:t>
      </w:r>
      <w:r w:rsidR="00046DD6" w:rsidRPr="00A325B4">
        <w:rPr>
          <w:color w:val="000000"/>
        </w:rPr>
        <w:t xml:space="preserve"> the data will require formatting that stores “chr” coded features as factors and removes all labels of “poisonous” or “edible” or otherwise “revealing” classifications.</w:t>
      </w:r>
      <w:r w:rsidR="001536CF" w:rsidRPr="00A325B4">
        <w:rPr>
          <w:color w:val="000000"/>
        </w:rPr>
        <w:t xml:space="preserve"> The data will also need to be separated into a training and test dataset for assessing error across models. Through that, model effectiveness is</w:t>
      </w:r>
      <w:r w:rsidR="00046DD6" w:rsidRPr="00A325B4">
        <w:rPr>
          <w:color w:val="000000"/>
        </w:rPr>
        <w:t xml:space="preserve"> determine</w:t>
      </w:r>
      <w:r w:rsidR="001536CF" w:rsidRPr="00A325B4">
        <w:rPr>
          <w:color w:val="000000"/>
        </w:rPr>
        <w:t xml:space="preserve">d </w:t>
      </w:r>
      <w:r w:rsidR="00046DD6" w:rsidRPr="00A325B4">
        <w:rPr>
          <w:color w:val="000000"/>
        </w:rPr>
        <w:t>predict</w:t>
      </w:r>
      <w:r w:rsidR="001536CF" w:rsidRPr="00A325B4">
        <w:rPr>
          <w:color w:val="000000"/>
        </w:rPr>
        <w:t>ing</w:t>
      </w:r>
      <w:r w:rsidR="00046DD6" w:rsidRPr="00A325B4">
        <w:rPr>
          <w:color w:val="000000"/>
        </w:rPr>
        <w:t xml:space="preserve"> a mushroom’s edibility. The applicable data mining techniques planned for testing are K-means algorithm clustering, Hierarchical clustering, Association Rule Mining, and 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w:t>
      </w:r>
    </w:p>
    <w:p w14:paraId="04E7B101" w14:textId="77777777" w:rsidR="00046DD6" w:rsidRPr="00A325B4" w:rsidRDefault="00046DD6" w:rsidP="00E0471C">
      <w:pPr>
        <w:shd w:val="clear" w:color="auto" w:fill="FFFFFF"/>
        <w:textAlignment w:val="baseline"/>
        <w:rPr>
          <w:rFonts w:eastAsia="Times New Roman" w:cs="Times New Roman"/>
          <w:i/>
          <w:iCs/>
          <w:szCs w:val="24"/>
        </w:rPr>
      </w:pPr>
    </w:p>
    <w:p w14:paraId="4F11E75A" w14:textId="77777777" w:rsidR="00046DD6" w:rsidRPr="00A325B4" w:rsidRDefault="00046DD6" w:rsidP="00E0471C">
      <w:pPr>
        <w:shd w:val="clear" w:color="auto" w:fill="FFFFFF"/>
        <w:textAlignment w:val="baseline"/>
        <w:rPr>
          <w:rFonts w:eastAsia="Times New Roman" w:cs="Times New Roman"/>
          <w:i/>
          <w:iCs/>
          <w:szCs w:val="24"/>
        </w:rPr>
      </w:pPr>
    </w:p>
    <w:p w14:paraId="5E1A746A" w14:textId="77777777" w:rsidR="003E25B8" w:rsidRPr="001B3EBF" w:rsidRDefault="003E25B8" w:rsidP="003E25B8">
      <w:pPr>
        <w:shd w:val="clear" w:color="auto" w:fill="FFFFFF"/>
        <w:ind w:firstLine="720"/>
        <w:textAlignment w:val="baseline"/>
        <w:rPr>
          <w:rFonts w:eastAsia="Times New Roman" w:cs="Times New Roman"/>
          <w:b/>
          <w:bCs/>
          <w:sz w:val="21"/>
          <w:szCs w:val="21"/>
        </w:rPr>
      </w:pPr>
      <w:r>
        <w:rPr>
          <w:rFonts w:eastAsia="Times New Roman" w:cs="Times New Roman"/>
          <w:i/>
          <w:iCs/>
          <w:sz w:val="21"/>
          <w:szCs w:val="21"/>
        </w:rPr>
        <w:t>Levels of the Features</w:t>
      </w:r>
    </w:p>
    <w:p w14:paraId="37F0E9CA" w14:textId="77777777" w:rsidR="003E25B8" w:rsidRDefault="003E25B8" w:rsidP="003E25B8">
      <w:pPr>
        <w:shd w:val="clear" w:color="auto" w:fill="FFFFFF"/>
        <w:textAlignment w:val="baseline"/>
        <w:rPr>
          <w:rFonts w:eastAsia="Times New Roman" w:cs="Times New Roman"/>
          <w:sz w:val="21"/>
          <w:szCs w:val="21"/>
        </w:rPr>
      </w:pPr>
    </w:p>
    <w:p w14:paraId="3045B7B6"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7DA585F9"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[1] "e" "p"</w:t>
      </w:r>
    </w:p>
    <w:p w14:paraId="52119EE3"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(classes: edible=e, poisonous=p)</w:t>
      </w:r>
    </w:p>
    <w:p w14:paraId="09094701" w14:textId="77777777" w:rsidR="003E25B8" w:rsidRPr="001B3EBF" w:rsidRDefault="003E25B8" w:rsidP="003E25B8">
      <w:pPr>
        <w:shd w:val="clear" w:color="auto" w:fill="FFFFFF"/>
        <w:textAlignment w:val="baseline"/>
        <w:rPr>
          <w:rFonts w:eastAsia="Times New Roman" w:cs="Times New Roman"/>
          <w:sz w:val="21"/>
          <w:szCs w:val="21"/>
        </w:rPr>
      </w:pPr>
    </w:p>
    <w:p w14:paraId="43F5B15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cap.shape</w:t>
      </w:r>
      <w:proofErr w:type="spellEnd"/>
    </w:p>
    <w:p w14:paraId="43A1A82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BBDC86D"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r>
        <w:rPr>
          <w:rFonts w:ascii="Arial" w:hAnsi="Arial" w:cs="Arial"/>
          <w:sz w:val="21"/>
          <w:szCs w:val="21"/>
          <w:shd w:val="clear" w:color="auto" w:fill="F8F8F8"/>
        </w:rPr>
        <w:t>b,conical</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6199052D" w14:textId="77777777" w:rsidR="006514CB" w:rsidRPr="00A325B4" w:rsidRDefault="006514CB" w:rsidP="00E0471C">
      <w:pPr>
        <w:shd w:val="clear" w:color="auto" w:fill="FFFFFF"/>
        <w:textAlignment w:val="baseline"/>
        <w:rPr>
          <w:rFonts w:eastAsia="Times New Roman" w:cs="Times New Roman"/>
          <w:b/>
          <w:bCs/>
          <w:szCs w:val="24"/>
          <w:u w:val="single"/>
        </w:rPr>
      </w:pP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36891ABD" w:rsidR="001B5763" w:rsidRPr="00E52F61" w:rsidRDefault="00526071" w:rsidP="00E0471C">
      <w:pPr>
        <w:shd w:val="clear" w:color="auto" w:fill="FFFFFF"/>
        <w:textAlignment w:val="baseline"/>
        <w:rPr>
          <w:rFonts w:eastAsia="Times New Roman" w:cs="Times New Roman"/>
          <w:i/>
          <w:iCs/>
          <w:szCs w:val="24"/>
        </w:rPr>
      </w:pPr>
      <w:r>
        <w:rPr>
          <w:rFonts w:eastAsia="Times New Roman" w:cs="Times New Roman"/>
          <w:i/>
          <w:iCs/>
          <w:sz w:val="21"/>
          <w:szCs w:val="21"/>
        </w:rPr>
        <w:tab/>
      </w:r>
      <w:r w:rsidRPr="00E52F61">
        <w:rPr>
          <w:rFonts w:eastAsia="Times New Roman" w:cs="Times New Roman"/>
          <w:i/>
          <w:iCs/>
          <w:szCs w:val="24"/>
        </w:rPr>
        <w:t>Association Rule Mining</w:t>
      </w:r>
    </w:p>
    <w:p w14:paraId="44D38FE3" w14:textId="0343DF65" w:rsidR="00526071" w:rsidRPr="00E52F61" w:rsidRDefault="00526071" w:rsidP="00E0471C">
      <w:pPr>
        <w:shd w:val="clear" w:color="auto" w:fill="FFFFFF"/>
        <w:textAlignment w:val="baseline"/>
        <w:rPr>
          <w:rFonts w:eastAsia="Times New Roman" w:cs="Times New Roman"/>
          <w:i/>
          <w:iCs/>
          <w:szCs w:val="24"/>
        </w:rPr>
      </w:pPr>
    </w:p>
    <w:p w14:paraId="5DDDD6B1" w14:textId="25F6103D" w:rsidR="00526071" w:rsidRPr="00E52F61" w:rsidRDefault="00526071" w:rsidP="00E0471C">
      <w:pPr>
        <w:shd w:val="clear" w:color="auto" w:fill="FFFFFF"/>
        <w:textAlignment w:val="baseline"/>
        <w:rPr>
          <w:rFonts w:eastAsia="Times New Roman" w:cs="Times New Roman"/>
          <w:szCs w:val="24"/>
        </w:rPr>
      </w:pPr>
      <w:r w:rsidRPr="00E52F61">
        <w:rPr>
          <w:rFonts w:eastAsia="Times New Roman" w:cs="Times New Roman"/>
          <w:szCs w:val="24"/>
        </w:rPr>
        <w:tab/>
      </w:r>
      <w:proofErr w:type="spellStart"/>
      <w:r w:rsidR="0036782D" w:rsidRPr="00E52F61">
        <w:rPr>
          <w:rFonts w:eastAsia="Times New Roman" w:cs="Times New Roman"/>
          <w:szCs w:val="24"/>
        </w:rPr>
        <w:t>Arules</w:t>
      </w:r>
      <w:proofErr w:type="spellEnd"/>
      <w:r w:rsidR="0036782D" w:rsidRPr="00E52F61">
        <w:rPr>
          <w:rFonts w:eastAsia="Times New Roman" w:cs="Times New Roman"/>
          <w:szCs w:val="24"/>
        </w:rPr>
        <w:t xml:space="preserve"> package in R is used to generate relationships between features within the processed mushrooms dataset. Additionally pre-processing for association rule mining included factorizing every categorical column representing a mushroom feature. A strong set of general rules was achieved through tuning the support, confidence, and maxlen parameters using the </w:t>
      </w:r>
      <w:proofErr w:type="spellStart"/>
      <w:r w:rsidR="0036782D" w:rsidRPr="00E52F61">
        <w:rPr>
          <w:rFonts w:eastAsia="Times New Roman" w:cs="Times New Roman"/>
          <w:szCs w:val="24"/>
        </w:rPr>
        <w:t>apriori</w:t>
      </w:r>
      <w:proofErr w:type="spellEnd"/>
      <w:r w:rsidR="0036782D" w:rsidRPr="00E52F61">
        <w:rPr>
          <w:rFonts w:eastAsia="Times New Roman" w:cs="Times New Roman"/>
          <w:szCs w:val="24"/>
        </w:rPr>
        <w:t xml:space="preserve"> algorithm for associative rule generation. A </w:t>
      </w:r>
      <w:r w:rsidR="0052437C" w:rsidRPr="00E52F61">
        <w:rPr>
          <w:rFonts w:eastAsia="Times New Roman" w:cs="Times New Roman"/>
          <w:szCs w:val="24"/>
        </w:rPr>
        <w:t>large set (</w:t>
      </w:r>
      <w:r w:rsidR="00F668F6" w:rsidRPr="00E52F61">
        <w:rPr>
          <w:rFonts w:eastAsia="Times New Roman" w:cs="Times New Roman"/>
          <w:szCs w:val="24"/>
        </w:rPr>
        <w:t>9</w:t>
      </w:r>
      <w:r w:rsidR="0052437C" w:rsidRPr="00E52F61">
        <w:rPr>
          <w:rFonts w:eastAsia="Times New Roman" w:cs="Times New Roman"/>
          <w:szCs w:val="24"/>
        </w:rPr>
        <w:t xml:space="preserve">8) of rules which encapsulates </w:t>
      </w:r>
      <w:r w:rsidR="006F767E" w:rsidRPr="00E52F61">
        <w:rPr>
          <w:rFonts w:eastAsia="Times New Roman" w:cs="Times New Roman"/>
          <w:szCs w:val="24"/>
        </w:rPr>
        <w:t xml:space="preserve">many of the features on the </w:t>
      </w:r>
      <w:r w:rsidR="00F668F6" w:rsidRPr="00E52F61">
        <w:rPr>
          <w:rFonts w:eastAsia="Times New Roman" w:cs="Times New Roman"/>
          <w:szCs w:val="24"/>
        </w:rPr>
        <w:t>mushroom’s</w:t>
      </w:r>
      <w:r w:rsidR="006F767E" w:rsidRPr="00E52F61">
        <w:rPr>
          <w:rFonts w:eastAsia="Times New Roman" w:cs="Times New Roman"/>
          <w:szCs w:val="24"/>
        </w:rPr>
        <w:t xml:space="preserve"> dataset</w:t>
      </w:r>
      <w:r w:rsidR="00F668F6" w:rsidRPr="00E52F61">
        <w:rPr>
          <w:rFonts w:eastAsia="Times New Roman" w:cs="Times New Roman"/>
          <w:szCs w:val="24"/>
        </w:rPr>
        <w:t xml:space="preserve">, was generated to observe rules at large. The tuning for the </w:t>
      </w:r>
      <w:proofErr w:type="spellStart"/>
      <w:r w:rsidR="00F668F6" w:rsidRPr="00E52F61">
        <w:rPr>
          <w:rFonts w:eastAsia="Times New Roman" w:cs="Times New Roman"/>
          <w:szCs w:val="24"/>
        </w:rPr>
        <w:t>apriori</w:t>
      </w:r>
      <w:proofErr w:type="spellEnd"/>
      <w:r w:rsidR="00F668F6" w:rsidRPr="00E52F61">
        <w:rPr>
          <w:rFonts w:eastAsia="Times New Roman" w:cs="Times New Roman"/>
          <w:szCs w:val="24"/>
        </w:rPr>
        <w:t xml:space="preserve"> algorithm had parameters of support = 0.5, confidence = 0.9, maxlen = 5, and the top 10 sorted by decreasing lift are shown below.</w:t>
      </w:r>
    </w:p>
    <w:p w14:paraId="6BD9C90D" w14:textId="1BE2D3D7" w:rsidR="00A325B4" w:rsidRDefault="00A325B4" w:rsidP="00E0471C">
      <w:pPr>
        <w:shd w:val="clear" w:color="auto" w:fill="FFFFFF"/>
        <w:textAlignment w:val="baseline"/>
        <w:rPr>
          <w:rFonts w:eastAsia="Times New Roman" w:cs="Times New Roman"/>
          <w:szCs w:val="24"/>
        </w:rPr>
      </w:pPr>
    </w:p>
    <w:p w14:paraId="67E59580" w14:textId="77777777" w:rsidR="00E52F61" w:rsidRPr="00E52F61" w:rsidRDefault="00E52F61" w:rsidP="00E0471C">
      <w:pPr>
        <w:shd w:val="clear" w:color="auto" w:fill="FFFFFF"/>
        <w:textAlignment w:val="baseline"/>
        <w:rPr>
          <w:rFonts w:eastAsia="Times New Roman" w:cs="Times New Roman"/>
          <w:szCs w:val="24"/>
        </w:rPr>
      </w:pPr>
    </w:p>
    <w:p w14:paraId="14C5FE18" w14:textId="3FF7AE34" w:rsidR="00A325B4" w:rsidRPr="00E52F61" w:rsidRDefault="00A325B4" w:rsidP="00E0471C">
      <w:pPr>
        <w:shd w:val="clear" w:color="auto" w:fill="FFFFFF"/>
        <w:textAlignment w:val="baseline"/>
        <w:rPr>
          <w:rFonts w:eastAsia="Times New Roman" w:cs="Times New Roman"/>
          <w:szCs w:val="24"/>
        </w:rPr>
      </w:pPr>
      <w:r w:rsidRPr="00E52F61">
        <w:rPr>
          <w:rFonts w:eastAsia="Times New Roman" w:cs="Times New Roman"/>
          <w:szCs w:val="24"/>
        </w:rPr>
        <w:tab/>
      </w:r>
      <w:r w:rsidRPr="00E52F61">
        <w:rPr>
          <w:rFonts w:eastAsia="Times New Roman" w:cs="Times New Roman"/>
          <w:i/>
          <w:iCs/>
          <w:szCs w:val="24"/>
        </w:rPr>
        <w:t xml:space="preserve">Large set of Association Rules (98) </w:t>
      </w:r>
    </w:p>
    <w:p w14:paraId="7AA49513" w14:textId="62053E8C" w:rsidR="00F668F6" w:rsidRDefault="00F668F6" w:rsidP="00E0471C">
      <w:pPr>
        <w:shd w:val="clear" w:color="auto" w:fill="FFFFFF"/>
        <w:textAlignment w:val="baseline"/>
        <w:rPr>
          <w:rFonts w:eastAsia="Times New Roman" w:cs="Times New Roman"/>
          <w:sz w:val="21"/>
          <w:szCs w:val="21"/>
        </w:rPr>
      </w:pPr>
      <w:r w:rsidRPr="00F668F6">
        <w:rPr>
          <w:rFonts w:eastAsia="Times New Roman" w:cs="Times New Roman"/>
          <w:noProof/>
          <w:sz w:val="21"/>
          <w:szCs w:val="21"/>
        </w:rPr>
        <w:drawing>
          <wp:inline distT="0" distB="0" distL="0" distR="0" wp14:anchorId="7D68E8C7" wp14:editId="5B6B8905">
            <wp:extent cx="5943600" cy="219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6465"/>
                    </a:xfrm>
                    <a:prstGeom prst="rect">
                      <a:avLst/>
                    </a:prstGeom>
                  </pic:spPr>
                </pic:pic>
              </a:graphicData>
            </a:graphic>
          </wp:inline>
        </w:drawing>
      </w:r>
    </w:p>
    <w:p w14:paraId="7E3D5B12" w14:textId="6DA54AC1" w:rsidR="00A325B4" w:rsidRDefault="00A325B4" w:rsidP="00E0471C">
      <w:pPr>
        <w:shd w:val="clear" w:color="auto" w:fill="FFFFFF"/>
        <w:textAlignment w:val="baseline"/>
        <w:rPr>
          <w:rFonts w:eastAsia="Times New Roman" w:cs="Times New Roman"/>
          <w:sz w:val="21"/>
          <w:szCs w:val="21"/>
        </w:rPr>
      </w:pPr>
    </w:p>
    <w:p w14:paraId="7931C698" w14:textId="059CB86C" w:rsidR="00E52F61" w:rsidRPr="00E52F61" w:rsidRDefault="00E52F61" w:rsidP="00E0471C">
      <w:pPr>
        <w:shd w:val="clear" w:color="auto" w:fill="FFFFFF"/>
        <w:textAlignment w:val="baseline"/>
        <w:rPr>
          <w:rFonts w:eastAsia="Times New Roman" w:cs="Times New Roman"/>
          <w:szCs w:val="24"/>
        </w:rPr>
      </w:pPr>
    </w:p>
    <w:p w14:paraId="685BBCCE" w14:textId="1E8C1698" w:rsidR="00E52F61" w:rsidRDefault="00E52F61" w:rsidP="00E0471C">
      <w:pPr>
        <w:shd w:val="clear" w:color="auto" w:fill="FFFFFF"/>
        <w:textAlignment w:val="baseline"/>
        <w:rPr>
          <w:rFonts w:eastAsia="Times New Roman" w:cs="Times New Roman"/>
          <w:i/>
          <w:iCs/>
          <w:szCs w:val="24"/>
        </w:rPr>
      </w:pPr>
      <w:r w:rsidRPr="00E52F61">
        <w:rPr>
          <w:rFonts w:eastAsia="Times New Roman" w:cs="Times New Roman"/>
          <w:szCs w:val="24"/>
        </w:rPr>
        <w:tab/>
      </w:r>
      <w:r w:rsidRPr="00E52F61">
        <w:rPr>
          <w:rFonts w:eastAsia="Times New Roman" w:cs="Times New Roman"/>
          <w:i/>
          <w:iCs/>
          <w:szCs w:val="24"/>
        </w:rPr>
        <w:t>Targeting Features with Association Rule Mining</w:t>
      </w:r>
    </w:p>
    <w:p w14:paraId="7F4B7FCF" w14:textId="0E732A0E" w:rsidR="00585A62" w:rsidRDefault="00585A62" w:rsidP="00E0471C">
      <w:pPr>
        <w:shd w:val="clear" w:color="auto" w:fill="FFFFFF"/>
        <w:textAlignment w:val="baseline"/>
        <w:rPr>
          <w:rFonts w:eastAsia="Times New Roman" w:cs="Times New Roman"/>
          <w:i/>
          <w:iCs/>
          <w:szCs w:val="24"/>
        </w:rPr>
      </w:pPr>
    </w:p>
    <w:p w14:paraId="68AAFF5D" w14:textId="5266D0C1" w:rsidR="003A2351" w:rsidRDefault="00585A62" w:rsidP="00E0471C">
      <w:pPr>
        <w:shd w:val="clear" w:color="auto" w:fill="FFFFFF"/>
        <w:textAlignment w:val="baseline"/>
        <w:rPr>
          <w:rFonts w:eastAsia="Times New Roman" w:cs="Times New Roman"/>
          <w:szCs w:val="24"/>
        </w:rPr>
      </w:pPr>
      <w:r>
        <w:rPr>
          <w:rFonts w:eastAsia="Times New Roman" w:cs="Times New Roman"/>
          <w:szCs w:val="24"/>
        </w:rPr>
        <w:tab/>
      </w:r>
      <w:r w:rsidR="00AD23BE">
        <w:rPr>
          <w:rFonts w:eastAsia="Times New Roman" w:cs="Times New Roman"/>
          <w:szCs w:val="24"/>
        </w:rPr>
        <w:t xml:space="preserve">Through targeting class of “e” or “p” on both the </w:t>
      </w:r>
      <w:r w:rsidR="004D4412">
        <w:rPr>
          <w:rFonts w:eastAsia="Times New Roman" w:cs="Times New Roman"/>
          <w:szCs w:val="24"/>
        </w:rPr>
        <w:t>left- and right-hand</w:t>
      </w:r>
      <w:r w:rsidR="00AD23BE">
        <w:rPr>
          <w:rFonts w:eastAsia="Times New Roman" w:cs="Times New Roman"/>
          <w:szCs w:val="24"/>
        </w:rPr>
        <w:t xml:space="preserve"> side of the rule, the following sets were generated. </w:t>
      </w:r>
      <w:r w:rsidR="005D3C95">
        <w:rPr>
          <w:rFonts w:eastAsia="Times New Roman" w:cs="Times New Roman"/>
          <w:szCs w:val="24"/>
        </w:rPr>
        <w:t xml:space="preserve"> The tuning parameters were set to support = 0.30 , confidence = 0.90 , maxlen = 5 . </w:t>
      </w:r>
      <w:r w:rsidR="00E92FF3">
        <w:rPr>
          <w:rFonts w:eastAsia="Times New Roman" w:cs="Times New Roman"/>
          <w:szCs w:val="24"/>
        </w:rPr>
        <w:t>The following rulesets show the top 10 ( if present ) for comparison.</w:t>
      </w:r>
    </w:p>
    <w:p w14:paraId="5CD0AFBE" w14:textId="5F1B1F1C" w:rsidR="004D4412" w:rsidRDefault="004D4412" w:rsidP="00E0471C">
      <w:pPr>
        <w:shd w:val="clear" w:color="auto" w:fill="FFFFFF"/>
        <w:textAlignment w:val="baseline"/>
        <w:rPr>
          <w:rFonts w:eastAsia="Times New Roman" w:cs="Times New Roman"/>
          <w:i/>
          <w:iCs/>
          <w:szCs w:val="24"/>
        </w:rPr>
      </w:pPr>
      <w:r>
        <w:rPr>
          <w:rFonts w:eastAsia="Times New Roman" w:cs="Times New Roman"/>
          <w:szCs w:val="24"/>
        </w:rPr>
        <w:tab/>
      </w:r>
    </w:p>
    <w:p w14:paraId="2E856C16" w14:textId="50AF8C17" w:rsidR="004D4412" w:rsidRDefault="004D4412" w:rsidP="00E0471C">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class=e on rhs </w:t>
      </w:r>
    </w:p>
    <w:p w14:paraId="799E2DA9" w14:textId="29A1882C" w:rsidR="004D4412" w:rsidRPr="004D4412" w:rsidRDefault="004D4412" w:rsidP="00E0471C">
      <w:pPr>
        <w:shd w:val="clear" w:color="auto" w:fill="FFFFFF"/>
        <w:textAlignment w:val="baseline"/>
        <w:rPr>
          <w:rFonts w:eastAsia="Times New Roman" w:cs="Times New Roman"/>
          <w:b/>
          <w:bCs/>
          <w:i/>
          <w:iCs/>
          <w:szCs w:val="24"/>
        </w:rPr>
      </w:pPr>
      <w:r w:rsidRPr="004D4412">
        <w:rPr>
          <w:rFonts w:eastAsia="Times New Roman" w:cs="Times New Roman"/>
          <w:b/>
          <w:bCs/>
          <w:i/>
          <w:iCs/>
          <w:noProof/>
          <w:szCs w:val="24"/>
        </w:rPr>
        <w:drawing>
          <wp:inline distT="0" distB="0" distL="0" distR="0" wp14:anchorId="34F1BDE0" wp14:editId="390E1590">
            <wp:extent cx="3334215" cy="771633"/>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4"/>
                    <a:stretch>
                      <a:fillRect/>
                    </a:stretch>
                  </pic:blipFill>
                  <pic:spPr>
                    <a:xfrm>
                      <a:off x="0" y="0"/>
                      <a:ext cx="3334215" cy="771633"/>
                    </a:xfrm>
                    <a:prstGeom prst="rect">
                      <a:avLst/>
                    </a:prstGeom>
                  </pic:spPr>
                </pic:pic>
              </a:graphicData>
            </a:graphic>
          </wp:inline>
        </w:drawing>
      </w:r>
    </w:p>
    <w:p w14:paraId="1BFE7F01" w14:textId="77777777" w:rsidR="003A2351" w:rsidRDefault="003A2351" w:rsidP="00E0471C">
      <w:pPr>
        <w:shd w:val="clear" w:color="auto" w:fill="FFFFFF"/>
        <w:textAlignment w:val="baseline"/>
        <w:rPr>
          <w:rFonts w:eastAsia="Times New Roman" w:cs="Times New Roman"/>
          <w:szCs w:val="24"/>
        </w:rPr>
      </w:pPr>
    </w:p>
    <w:p w14:paraId="73210651" w14:textId="3670FBFC" w:rsidR="00585A62" w:rsidRPr="00585A62" w:rsidRDefault="003A2351" w:rsidP="00E0471C">
      <w:pPr>
        <w:shd w:val="clear" w:color="auto" w:fill="FFFFFF"/>
        <w:textAlignment w:val="baseline"/>
        <w:rPr>
          <w:rFonts w:eastAsia="Times New Roman" w:cs="Times New Roman"/>
          <w:szCs w:val="24"/>
        </w:rPr>
      </w:pPr>
      <w:r w:rsidRPr="003A2351">
        <w:rPr>
          <w:rFonts w:eastAsia="Times New Roman" w:cs="Times New Roman"/>
          <w:noProof/>
          <w:szCs w:val="24"/>
        </w:rPr>
        <w:drawing>
          <wp:inline distT="0" distB="0" distL="0" distR="0" wp14:anchorId="277FCD49" wp14:editId="2052F8D3">
            <wp:extent cx="5943600" cy="1184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1184275"/>
                    </a:xfrm>
                    <a:prstGeom prst="rect">
                      <a:avLst/>
                    </a:prstGeom>
                  </pic:spPr>
                </pic:pic>
              </a:graphicData>
            </a:graphic>
          </wp:inline>
        </w:drawing>
      </w:r>
      <w:r w:rsidR="00585A62">
        <w:rPr>
          <w:rFonts w:eastAsia="Times New Roman" w:cs="Times New Roman"/>
          <w:szCs w:val="24"/>
        </w:rPr>
        <w:t xml:space="preserve"> </w:t>
      </w:r>
    </w:p>
    <w:p w14:paraId="3C383160" w14:textId="6C5E1152" w:rsidR="004D4412" w:rsidRDefault="004D4412" w:rsidP="004D4412">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class=e on </w:t>
      </w:r>
      <w:proofErr w:type="spellStart"/>
      <w:r>
        <w:rPr>
          <w:rFonts w:eastAsia="Times New Roman" w:cs="Times New Roman"/>
          <w:b/>
          <w:bCs/>
          <w:i/>
          <w:iCs/>
          <w:szCs w:val="24"/>
        </w:rPr>
        <w:t>lhs</w:t>
      </w:r>
      <w:proofErr w:type="spellEnd"/>
    </w:p>
    <w:p w14:paraId="6FCB7916" w14:textId="4268BC7D" w:rsidR="004D4412" w:rsidRPr="004D4412" w:rsidRDefault="004D4412" w:rsidP="004D4412">
      <w:pPr>
        <w:shd w:val="clear" w:color="auto" w:fill="FFFFFF"/>
        <w:textAlignment w:val="baseline"/>
        <w:rPr>
          <w:rFonts w:eastAsia="Times New Roman" w:cs="Times New Roman"/>
          <w:b/>
          <w:bCs/>
          <w:i/>
          <w:iCs/>
          <w:szCs w:val="24"/>
        </w:rPr>
      </w:pPr>
      <w:r w:rsidRPr="004D4412">
        <w:rPr>
          <w:rFonts w:eastAsia="Times New Roman" w:cs="Times New Roman"/>
          <w:b/>
          <w:bCs/>
          <w:i/>
          <w:iCs/>
          <w:noProof/>
          <w:szCs w:val="24"/>
        </w:rPr>
        <w:drawing>
          <wp:inline distT="0" distB="0" distL="0" distR="0" wp14:anchorId="4713EF09" wp14:editId="62C60E20">
            <wp:extent cx="3381847" cy="79068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stretch>
                      <a:fillRect/>
                    </a:stretch>
                  </pic:blipFill>
                  <pic:spPr>
                    <a:xfrm>
                      <a:off x="0" y="0"/>
                      <a:ext cx="3381847" cy="790685"/>
                    </a:xfrm>
                    <a:prstGeom prst="rect">
                      <a:avLst/>
                    </a:prstGeom>
                  </pic:spPr>
                </pic:pic>
              </a:graphicData>
            </a:graphic>
          </wp:inline>
        </w:drawing>
      </w:r>
    </w:p>
    <w:p w14:paraId="6D9E336A" w14:textId="77777777" w:rsidR="005D3C95" w:rsidRDefault="004D4412" w:rsidP="005D3C95">
      <w:pPr>
        <w:shd w:val="clear" w:color="auto" w:fill="FFFFFF"/>
        <w:textAlignment w:val="baseline"/>
        <w:rPr>
          <w:rFonts w:eastAsia="Times New Roman" w:cs="Times New Roman"/>
          <w:b/>
          <w:bCs/>
          <w:i/>
          <w:iCs/>
          <w:szCs w:val="24"/>
        </w:rPr>
      </w:pPr>
      <w:r w:rsidRPr="004D4412">
        <w:rPr>
          <w:rFonts w:eastAsia="Times New Roman" w:cs="Times New Roman"/>
          <w:noProof/>
          <w:szCs w:val="24"/>
        </w:rPr>
        <w:drawing>
          <wp:inline distT="0" distB="0" distL="0" distR="0" wp14:anchorId="5A09524C" wp14:editId="32A72126">
            <wp:extent cx="5811061" cy="104789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5811061" cy="1047896"/>
                    </a:xfrm>
                    <a:prstGeom prst="rect">
                      <a:avLst/>
                    </a:prstGeom>
                  </pic:spPr>
                </pic:pic>
              </a:graphicData>
            </a:graphic>
          </wp:inline>
        </w:drawing>
      </w:r>
      <w:r w:rsidR="005D3C95" w:rsidRPr="005D3C95">
        <w:rPr>
          <w:rFonts w:eastAsia="Times New Roman" w:cs="Times New Roman"/>
          <w:b/>
          <w:bCs/>
          <w:i/>
          <w:iCs/>
          <w:szCs w:val="24"/>
        </w:rPr>
        <w:t xml:space="preserve"> </w:t>
      </w:r>
    </w:p>
    <w:p w14:paraId="484FD4AD" w14:textId="23F60C25" w:rsidR="005D3C95" w:rsidRDefault="005D3C95" w:rsidP="005D3C95">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class=p on rhs </w:t>
      </w:r>
    </w:p>
    <w:p w14:paraId="21888C05" w14:textId="5A321D2F" w:rsidR="00526071" w:rsidRDefault="005D3C95" w:rsidP="00E0471C">
      <w:pPr>
        <w:shd w:val="clear" w:color="auto" w:fill="FFFFFF"/>
        <w:textAlignment w:val="baseline"/>
        <w:rPr>
          <w:noProof/>
        </w:rPr>
      </w:pPr>
      <w:r w:rsidRPr="005D3C95">
        <w:rPr>
          <w:rFonts w:eastAsia="Times New Roman" w:cs="Times New Roman"/>
          <w:noProof/>
          <w:szCs w:val="24"/>
        </w:rPr>
        <w:drawing>
          <wp:inline distT="0" distB="0" distL="0" distR="0" wp14:anchorId="7F9D3D80" wp14:editId="4E4D535B">
            <wp:extent cx="3372321" cy="809738"/>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8"/>
                    <a:stretch>
                      <a:fillRect/>
                    </a:stretch>
                  </pic:blipFill>
                  <pic:spPr>
                    <a:xfrm>
                      <a:off x="0" y="0"/>
                      <a:ext cx="3372321" cy="809738"/>
                    </a:xfrm>
                    <a:prstGeom prst="rect">
                      <a:avLst/>
                    </a:prstGeom>
                  </pic:spPr>
                </pic:pic>
              </a:graphicData>
            </a:graphic>
          </wp:inline>
        </w:drawing>
      </w:r>
      <w:r w:rsidRPr="005D3C95">
        <w:rPr>
          <w:noProof/>
        </w:rPr>
        <w:t xml:space="preserve"> </w:t>
      </w:r>
      <w:r w:rsidRPr="005D3C95">
        <w:rPr>
          <w:rFonts w:eastAsia="Times New Roman" w:cs="Times New Roman"/>
          <w:noProof/>
          <w:szCs w:val="24"/>
        </w:rPr>
        <w:drawing>
          <wp:inline distT="0" distB="0" distL="0" distR="0" wp14:anchorId="6E4199CA" wp14:editId="7A74CD97">
            <wp:extent cx="5943600" cy="11271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943600" cy="1127125"/>
                    </a:xfrm>
                    <a:prstGeom prst="rect">
                      <a:avLst/>
                    </a:prstGeom>
                  </pic:spPr>
                </pic:pic>
              </a:graphicData>
            </a:graphic>
          </wp:inline>
        </w:drawing>
      </w:r>
    </w:p>
    <w:p w14:paraId="5D3F2AEC" w14:textId="057A5ADA" w:rsidR="005D3C95" w:rsidRDefault="005D3C95" w:rsidP="005D3C95">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class=p on </w:t>
      </w:r>
      <w:proofErr w:type="spellStart"/>
      <w:r>
        <w:rPr>
          <w:rFonts w:eastAsia="Times New Roman" w:cs="Times New Roman"/>
          <w:b/>
          <w:bCs/>
          <w:i/>
          <w:iCs/>
          <w:szCs w:val="24"/>
        </w:rPr>
        <w:t>lhs</w:t>
      </w:r>
      <w:proofErr w:type="spellEnd"/>
      <w:r>
        <w:rPr>
          <w:rFonts w:eastAsia="Times New Roman" w:cs="Times New Roman"/>
          <w:b/>
          <w:bCs/>
          <w:i/>
          <w:iCs/>
          <w:szCs w:val="24"/>
        </w:rPr>
        <w:t xml:space="preserve"> </w:t>
      </w:r>
    </w:p>
    <w:p w14:paraId="72D25F0F" w14:textId="77777777" w:rsidR="00427180" w:rsidRDefault="005D3C95" w:rsidP="005D3C95">
      <w:pPr>
        <w:shd w:val="clear" w:color="auto" w:fill="FFFFFF"/>
        <w:textAlignment w:val="baseline"/>
        <w:rPr>
          <w:noProof/>
        </w:rPr>
      </w:pPr>
      <w:r w:rsidRPr="005D3C95">
        <w:rPr>
          <w:rFonts w:eastAsia="Times New Roman" w:cs="Times New Roman"/>
          <w:b/>
          <w:bCs/>
          <w:i/>
          <w:iCs/>
          <w:noProof/>
          <w:szCs w:val="24"/>
        </w:rPr>
        <w:drawing>
          <wp:inline distT="0" distB="0" distL="0" distR="0" wp14:anchorId="3E0DACFC" wp14:editId="2DB225E6">
            <wp:extent cx="3305636" cy="85737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20"/>
                    <a:stretch>
                      <a:fillRect/>
                    </a:stretch>
                  </pic:blipFill>
                  <pic:spPr>
                    <a:xfrm>
                      <a:off x="0" y="0"/>
                      <a:ext cx="3305636" cy="857370"/>
                    </a:xfrm>
                    <a:prstGeom prst="rect">
                      <a:avLst/>
                    </a:prstGeom>
                  </pic:spPr>
                </pic:pic>
              </a:graphicData>
            </a:graphic>
          </wp:inline>
        </w:drawing>
      </w:r>
      <w:r w:rsidRPr="005D3C95">
        <w:rPr>
          <w:noProof/>
        </w:rPr>
        <w:t xml:space="preserve"> </w:t>
      </w:r>
      <w:r w:rsidRPr="005D3C95">
        <w:rPr>
          <w:rFonts w:eastAsia="Times New Roman" w:cs="Times New Roman"/>
          <w:b/>
          <w:bCs/>
          <w:i/>
          <w:iCs/>
          <w:noProof/>
          <w:szCs w:val="24"/>
        </w:rPr>
        <w:drawing>
          <wp:inline distT="0" distB="0" distL="0" distR="0" wp14:anchorId="40ED2BB1" wp14:editId="65B1F9BE">
            <wp:extent cx="5868219" cy="1209844"/>
            <wp:effectExtent l="0" t="0" r="0" b="952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21"/>
                    <a:stretch>
                      <a:fillRect/>
                    </a:stretch>
                  </pic:blipFill>
                  <pic:spPr>
                    <a:xfrm>
                      <a:off x="0" y="0"/>
                      <a:ext cx="5868219" cy="1209844"/>
                    </a:xfrm>
                    <a:prstGeom prst="rect">
                      <a:avLst/>
                    </a:prstGeom>
                  </pic:spPr>
                </pic:pic>
              </a:graphicData>
            </a:graphic>
          </wp:inline>
        </w:drawing>
      </w:r>
    </w:p>
    <w:p w14:paraId="0A0341BC" w14:textId="77777777" w:rsidR="0088489B" w:rsidRDefault="0088489B" w:rsidP="005D3C95">
      <w:pPr>
        <w:shd w:val="clear" w:color="auto" w:fill="FFFFFF"/>
        <w:textAlignment w:val="baseline"/>
        <w:rPr>
          <w:noProof/>
        </w:rPr>
      </w:pPr>
    </w:p>
    <w:p w14:paraId="4B5838BB" w14:textId="77777777" w:rsidR="0088489B" w:rsidRDefault="0088489B" w:rsidP="005D3C95">
      <w:pPr>
        <w:shd w:val="clear" w:color="auto" w:fill="FFFFFF"/>
        <w:textAlignment w:val="baseline"/>
        <w:rPr>
          <w:noProof/>
        </w:rPr>
      </w:pPr>
    </w:p>
    <w:p w14:paraId="4107613F" w14:textId="79D01945" w:rsidR="0088489B" w:rsidRDefault="0088489B" w:rsidP="005D3C95">
      <w:pPr>
        <w:shd w:val="clear" w:color="auto" w:fill="FFFFFF"/>
        <w:textAlignment w:val="baseline"/>
        <w:rPr>
          <w:noProof/>
        </w:rPr>
      </w:pPr>
      <w:r>
        <w:rPr>
          <w:i/>
          <w:iCs/>
          <w:noProof/>
        </w:rPr>
        <w:lastRenderedPageBreak/>
        <w:tab/>
        <w:t>Decision Tree and Random Forest</w:t>
      </w:r>
    </w:p>
    <w:p w14:paraId="6F1FF8F5" w14:textId="27DB6DE2" w:rsidR="0088489B" w:rsidRDefault="0088489B" w:rsidP="005D3C95">
      <w:pPr>
        <w:shd w:val="clear" w:color="auto" w:fill="FFFFFF"/>
        <w:textAlignment w:val="baseline"/>
        <w:rPr>
          <w:noProof/>
        </w:rPr>
      </w:pPr>
    </w:p>
    <w:p w14:paraId="555CE560" w14:textId="786BF56D" w:rsidR="00964253" w:rsidRDefault="00964253" w:rsidP="005D3C95">
      <w:pPr>
        <w:shd w:val="clear" w:color="auto" w:fill="FFFFFF"/>
        <w:textAlignment w:val="baseline"/>
        <w:rPr>
          <w:noProof/>
        </w:rPr>
      </w:pPr>
      <w:r w:rsidRPr="00964253">
        <w:rPr>
          <w:noProof/>
        </w:rPr>
        <w:drawing>
          <wp:anchor distT="0" distB="0" distL="114300" distR="114300" simplePos="0" relativeHeight="251658240" behindDoc="1" locked="0" layoutInCell="1" allowOverlap="1" wp14:anchorId="4511EF83" wp14:editId="617FCCC6">
            <wp:simplePos x="0" y="0"/>
            <wp:positionH relativeFrom="column">
              <wp:posOffset>2371725</wp:posOffset>
            </wp:positionH>
            <wp:positionV relativeFrom="paragraph">
              <wp:posOffset>85090</wp:posOffset>
            </wp:positionV>
            <wp:extent cx="3581400" cy="3062665"/>
            <wp:effectExtent l="0" t="0" r="0" b="4445"/>
            <wp:wrapTight wrapText="bothSides">
              <wp:wrapPolygon edited="0">
                <wp:start x="0" y="0"/>
                <wp:lineTo x="0" y="21497"/>
                <wp:lineTo x="21485" y="21497"/>
                <wp:lineTo x="21485"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062665"/>
                    </a:xfrm>
                    <a:prstGeom prst="rect">
                      <a:avLst/>
                    </a:prstGeom>
                  </pic:spPr>
                </pic:pic>
              </a:graphicData>
            </a:graphic>
          </wp:anchor>
        </w:drawing>
      </w:r>
      <w:r w:rsidR="0088489B">
        <w:rPr>
          <w:noProof/>
        </w:rPr>
        <w:tab/>
        <w:t>Decision Trees  were  made after first performing testing and training split sequencing of the original data. Every 4</w:t>
      </w:r>
      <w:r w:rsidR="0088489B" w:rsidRPr="0088489B">
        <w:rPr>
          <w:noProof/>
          <w:vertAlign w:val="superscript"/>
        </w:rPr>
        <w:t>th</w:t>
      </w:r>
      <w:r w:rsidR="0088489B">
        <w:rPr>
          <w:noProof/>
        </w:rPr>
        <w:t xml:space="preserve"> index went into the test dataset., leaving 75 % in the training data ( about  6000 instances) .</w:t>
      </w:r>
      <w:r w:rsidRPr="00964253">
        <w:rPr>
          <w:noProof/>
        </w:rPr>
        <w:t xml:space="preserve"> </w:t>
      </w:r>
      <w:r>
        <w:rPr>
          <w:noProof/>
        </w:rPr>
        <w:t xml:space="preserve"> Decision Tree makes use of the factorized dataframe  that was pre-processed prior.</w:t>
      </w:r>
      <w:r w:rsidRPr="00964253">
        <w:rPr>
          <w:noProof/>
        </w:rPr>
        <w:t xml:space="preserve"> </w:t>
      </w:r>
      <w:r>
        <w:rPr>
          <w:noProof/>
        </w:rPr>
        <w:t xml:space="preserve">The output of the call is shown to the right with the corresponding confusion matrix from prediciton displayed directly below. </w:t>
      </w:r>
    </w:p>
    <w:p w14:paraId="3AC665C2" w14:textId="02BE37AA" w:rsidR="00FB36DA" w:rsidRDefault="00FB36DA" w:rsidP="005D3C95">
      <w:pPr>
        <w:shd w:val="clear" w:color="auto" w:fill="FFFFFF"/>
        <w:textAlignment w:val="baseline"/>
        <w:rPr>
          <w:noProof/>
        </w:rPr>
      </w:pPr>
    </w:p>
    <w:p w14:paraId="5D2CF5E1" w14:textId="77777777" w:rsidR="00834795" w:rsidRDefault="00964253" w:rsidP="005D3C95">
      <w:pPr>
        <w:shd w:val="clear" w:color="auto" w:fill="FFFFFF"/>
        <w:textAlignment w:val="baseline"/>
        <w:rPr>
          <w:noProof/>
        </w:rPr>
      </w:pPr>
      <w:r w:rsidRPr="00964253">
        <w:rPr>
          <w:noProof/>
        </w:rPr>
        <w:drawing>
          <wp:inline distT="0" distB="0" distL="0" distR="0" wp14:anchorId="2128F86C" wp14:editId="3BCEFBE9">
            <wp:extent cx="1705213" cy="638264"/>
            <wp:effectExtent l="0" t="0" r="9525"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3"/>
                    <a:stretch>
                      <a:fillRect/>
                    </a:stretch>
                  </pic:blipFill>
                  <pic:spPr>
                    <a:xfrm>
                      <a:off x="0" y="0"/>
                      <a:ext cx="1705213" cy="638264"/>
                    </a:xfrm>
                    <a:prstGeom prst="rect">
                      <a:avLst/>
                    </a:prstGeom>
                  </pic:spPr>
                </pic:pic>
              </a:graphicData>
            </a:graphic>
          </wp:inline>
        </w:drawing>
      </w:r>
    </w:p>
    <w:p w14:paraId="655388DB" w14:textId="1B2FDC51" w:rsidR="00834795" w:rsidRDefault="00834795" w:rsidP="005D3C95">
      <w:pPr>
        <w:shd w:val="clear" w:color="auto" w:fill="FFFFFF"/>
        <w:textAlignment w:val="baseline"/>
        <w:rPr>
          <w:noProof/>
        </w:rPr>
      </w:pPr>
    </w:p>
    <w:p w14:paraId="1C7774BF" w14:textId="77777777" w:rsidR="00834795" w:rsidRDefault="00834795" w:rsidP="005D3C95">
      <w:pPr>
        <w:shd w:val="clear" w:color="auto" w:fill="FFFFFF"/>
        <w:textAlignment w:val="baseline"/>
      </w:pPr>
    </w:p>
    <w:p w14:paraId="0B46D043" w14:textId="37BB3222" w:rsidR="00FB36DA" w:rsidRDefault="00834795" w:rsidP="005D3C95">
      <w:pPr>
        <w:shd w:val="clear" w:color="auto" w:fill="FFFFFF"/>
        <w:textAlignment w:val="baseline"/>
        <w:rPr>
          <w:noProof/>
        </w:rPr>
      </w:pPr>
      <w:r w:rsidRPr="00834795">
        <w:rPr>
          <w:noProof/>
        </w:rPr>
        <w:drawing>
          <wp:anchor distT="0" distB="0" distL="114300" distR="114300" simplePos="0" relativeHeight="251659264" behindDoc="1" locked="0" layoutInCell="1" allowOverlap="1" wp14:anchorId="00778AA5" wp14:editId="17931D44">
            <wp:simplePos x="0" y="0"/>
            <wp:positionH relativeFrom="margin">
              <wp:align>center</wp:align>
            </wp:positionH>
            <wp:positionV relativeFrom="paragraph">
              <wp:posOffset>217805</wp:posOffset>
            </wp:positionV>
            <wp:extent cx="5047615" cy="3714750"/>
            <wp:effectExtent l="0" t="0" r="635" b="0"/>
            <wp:wrapTight wrapText="bothSides">
              <wp:wrapPolygon edited="0">
                <wp:start x="0" y="0"/>
                <wp:lineTo x="0" y="21489"/>
                <wp:lineTo x="21521" y="21489"/>
                <wp:lineTo x="21521" y="0"/>
                <wp:lineTo x="0" y="0"/>
              </wp:wrapPolygon>
            </wp:wrapTight>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rotWithShape="1">
                    <a:blip r:embed="rId24">
                      <a:extLst>
                        <a:ext uri="{28A0092B-C50C-407E-A947-70E740481C1C}">
                          <a14:useLocalDpi xmlns:a14="http://schemas.microsoft.com/office/drawing/2010/main" val="0"/>
                        </a:ext>
                      </a:extLst>
                    </a:blip>
                    <a:srcRect b="15045"/>
                    <a:stretch/>
                  </pic:blipFill>
                  <pic:spPr bwMode="auto">
                    <a:xfrm>
                      <a:off x="0" y="0"/>
                      <a:ext cx="5048250" cy="37151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w:t>
      </w:r>
      <w:proofErr w:type="spellStart"/>
      <w:r>
        <w:t>fancyRpartplot</w:t>
      </w:r>
      <w:proofErr w:type="spellEnd"/>
      <w:r>
        <w:t xml:space="preserve"> call on the same decision tree Is shown below.</w:t>
      </w:r>
      <w:r w:rsidR="00FB36DA">
        <w:rPr>
          <w:noProof/>
        </w:rPr>
        <w:br w:type="page"/>
      </w:r>
    </w:p>
    <w:p w14:paraId="16E00B71" w14:textId="514A6E79" w:rsidR="0088489B" w:rsidRPr="0088489B" w:rsidRDefault="0088489B" w:rsidP="005D3C95">
      <w:pPr>
        <w:shd w:val="clear" w:color="auto" w:fill="FFFFFF"/>
        <w:textAlignment w:val="baseline"/>
        <w:rPr>
          <w:noProof/>
        </w:rPr>
        <w:sectPr w:rsidR="0088489B" w:rsidRPr="0088489B">
          <w:pgSz w:w="12240" w:h="15840"/>
          <w:pgMar w:top="1440" w:right="1440" w:bottom="1440" w:left="1440" w:header="720" w:footer="720" w:gutter="0"/>
          <w:cols w:space="720"/>
          <w:docGrid w:linePitch="360"/>
        </w:sectPr>
      </w:pPr>
    </w:p>
    <w:p w14:paraId="1242FCAA" w14:textId="3BA33FC5" w:rsidR="00FB36DA" w:rsidRDefault="00FB36DA" w:rsidP="00FB36DA">
      <w:pPr>
        <w:tabs>
          <w:tab w:val="left" w:pos="915"/>
        </w:tabs>
        <w:rPr>
          <w:rFonts w:eastAsia="Times New Roman" w:cs="Times New Roman"/>
          <w:szCs w:val="24"/>
        </w:rPr>
      </w:pPr>
      <w:r>
        <w:rPr>
          <w:rFonts w:eastAsia="Times New Roman" w:cs="Times New Roman"/>
          <w:b/>
          <w:bCs/>
          <w:szCs w:val="24"/>
        </w:rPr>
        <w:lastRenderedPageBreak/>
        <w:tab/>
      </w:r>
      <w:r>
        <w:rPr>
          <w:rFonts w:eastAsia="Times New Roman" w:cs="Times New Roman"/>
          <w:i/>
          <w:iCs/>
          <w:szCs w:val="24"/>
        </w:rPr>
        <w:t xml:space="preserve">Random Forest </w:t>
      </w:r>
    </w:p>
    <w:p w14:paraId="00D24D0D" w14:textId="1EE28F17" w:rsidR="00FB36DA" w:rsidRDefault="00FB36DA" w:rsidP="00FB36DA">
      <w:pPr>
        <w:tabs>
          <w:tab w:val="left" w:pos="915"/>
        </w:tabs>
        <w:rPr>
          <w:rFonts w:eastAsia="Times New Roman" w:cs="Times New Roman"/>
          <w:szCs w:val="24"/>
        </w:rPr>
      </w:pPr>
    </w:p>
    <w:p w14:paraId="74983501" w14:textId="3909ED2C" w:rsidR="00FB36DA" w:rsidRDefault="00FB36DA" w:rsidP="00FB36DA">
      <w:pPr>
        <w:tabs>
          <w:tab w:val="left" w:pos="915"/>
        </w:tabs>
        <w:rPr>
          <w:rFonts w:eastAsia="Times New Roman" w:cs="Times New Roman"/>
          <w:szCs w:val="24"/>
        </w:rPr>
      </w:pPr>
      <w:r>
        <w:rPr>
          <w:rFonts w:eastAsia="Times New Roman" w:cs="Times New Roman"/>
          <w:szCs w:val="24"/>
        </w:rPr>
        <w:tab/>
        <w:t xml:space="preserve">Given that random forest is an iteration of the Decision tree method, the same training and test data could be used. </w:t>
      </w:r>
      <w:r w:rsidR="00123A19">
        <w:rPr>
          <w:rFonts w:eastAsia="Times New Roman" w:cs="Times New Roman"/>
          <w:szCs w:val="24"/>
        </w:rPr>
        <w:t xml:space="preserve">The </w:t>
      </w:r>
      <w:proofErr w:type="spellStart"/>
      <w:r w:rsidR="00123A19">
        <w:rPr>
          <w:rFonts w:eastAsia="Times New Roman" w:cs="Times New Roman"/>
          <w:szCs w:val="24"/>
        </w:rPr>
        <w:t>ntree</w:t>
      </w:r>
      <w:proofErr w:type="spellEnd"/>
      <w:r w:rsidR="00123A19">
        <w:rPr>
          <w:rFonts w:eastAsia="Times New Roman" w:cs="Times New Roman"/>
          <w:szCs w:val="24"/>
        </w:rPr>
        <w:t xml:space="preserve"> </w:t>
      </w:r>
      <w:proofErr w:type="spellStart"/>
      <w:r w:rsidR="00123A19">
        <w:rPr>
          <w:rFonts w:eastAsia="Times New Roman" w:cs="Times New Roman"/>
          <w:szCs w:val="24"/>
        </w:rPr>
        <w:t>parmeter</w:t>
      </w:r>
      <w:proofErr w:type="spellEnd"/>
      <w:r w:rsidR="00123A19">
        <w:rPr>
          <w:rFonts w:eastAsia="Times New Roman" w:cs="Times New Roman"/>
          <w:szCs w:val="24"/>
        </w:rPr>
        <w:t xml:space="preserve"> specifies the number of decision trees to use in the algorithm, with final number being set to </w:t>
      </w:r>
      <w:proofErr w:type="spellStart"/>
      <w:r w:rsidR="00123A19">
        <w:rPr>
          <w:rFonts w:eastAsia="Times New Roman" w:cs="Times New Roman"/>
          <w:szCs w:val="24"/>
        </w:rPr>
        <w:t>ntree</w:t>
      </w:r>
      <w:proofErr w:type="spellEnd"/>
      <w:r w:rsidR="00123A19">
        <w:rPr>
          <w:rFonts w:eastAsia="Times New Roman" w:cs="Times New Roman"/>
          <w:szCs w:val="24"/>
        </w:rPr>
        <w:t xml:space="preserve">= 11 for 100% prediction accuracy. </w:t>
      </w:r>
    </w:p>
    <w:p w14:paraId="4CDC89EC" w14:textId="66A292A3" w:rsidR="00123A19" w:rsidRPr="00FB36DA" w:rsidRDefault="00123A19" w:rsidP="00FB36DA">
      <w:pPr>
        <w:tabs>
          <w:tab w:val="left" w:pos="915"/>
        </w:tabs>
        <w:rPr>
          <w:rFonts w:eastAsia="Times New Roman" w:cs="Times New Roman"/>
          <w:szCs w:val="24"/>
        </w:rPr>
      </w:pPr>
      <w:r w:rsidRPr="00123A19">
        <w:rPr>
          <w:rFonts w:eastAsia="Times New Roman" w:cs="Times New Roman"/>
          <w:noProof/>
          <w:szCs w:val="24"/>
        </w:rPr>
        <w:drawing>
          <wp:inline distT="0" distB="0" distL="0" distR="0" wp14:anchorId="05E0558E" wp14:editId="0A3ED000">
            <wp:extent cx="4896533" cy="161947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4896533" cy="1619476"/>
                    </a:xfrm>
                    <a:prstGeom prst="rect">
                      <a:avLst/>
                    </a:prstGeom>
                  </pic:spPr>
                </pic:pic>
              </a:graphicData>
            </a:graphic>
          </wp:inline>
        </w:drawing>
      </w:r>
    </w:p>
    <w:p w14:paraId="043C7BFA" w14:textId="2EE3AF7F" w:rsidR="00FB36DA" w:rsidRPr="00FB36DA" w:rsidRDefault="00FB36DA" w:rsidP="00FB36DA">
      <w:pPr>
        <w:tabs>
          <w:tab w:val="left" w:pos="915"/>
        </w:tabs>
        <w:rPr>
          <w:rFonts w:eastAsia="Times New Roman" w:cs="Times New Roman"/>
          <w:szCs w:val="24"/>
        </w:rPr>
        <w:sectPr w:rsidR="00FB36DA" w:rsidRPr="00FB36DA">
          <w:pgSz w:w="12240" w:h="15840"/>
          <w:pgMar w:top="1440" w:right="1440" w:bottom="1440" w:left="1440" w:header="720" w:footer="720" w:gutter="0"/>
          <w:cols w:space="720"/>
          <w:docGrid w:linePitch="360"/>
        </w:sectPr>
      </w:pPr>
      <w:r>
        <w:rPr>
          <w:rFonts w:eastAsia="Times New Roman" w:cs="Times New Roman"/>
          <w:szCs w:val="24"/>
        </w:rPr>
        <w:tab/>
      </w:r>
    </w:p>
    <w:p w14:paraId="5B8A12E8" w14:textId="2C23A87F" w:rsidR="001B3EBF" w:rsidRPr="00E52F61" w:rsidRDefault="001B5763" w:rsidP="00E0471C">
      <w:pPr>
        <w:shd w:val="clear" w:color="auto" w:fill="FFFFFF"/>
        <w:textAlignment w:val="baseline"/>
        <w:rPr>
          <w:rFonts w:eastAsia="Times New Roman" w:cs="Times New Roman"/>
          <w:b/>
          <w:bCs/>
          <w:szCs w:val="24"/>
          <w:u w:val="single"/>
        </w:rPr>
      </w:pPr>
      <w:r w:rsidRPr="00E52F61">
        <w:rPr>
          <w:rFonts w:eastAsia="Times New Roman" w:cs="Times New Roman"/>
          <w:b/>
          <w:bCs/>
          <w:szCs w:val="24"/>
          <w:u w:val="single"/>
        </w:rPr>
        <w:lastRenderedPageBreak/>
        <w:t>Results</w:t>
      </w:r>
    </w:p>
    <w:p w14:paraId="298DBCC9" w14:textId="7BB9FA0A" w:rsidR="001B5763" w:rsidRPr="00E52F61" w:rsidRDefault="001B5763" w:rsidP="00E0471C">
      <w:pPr>
        <w:shd w:val="clear" w:color="auto" w:fill="FFFFFF"/>
        <w:textAlignment w:val="baseline"/>
        <w:rPr>
          <w:rFonts w:eastAsia="Times New Roman" w:cs="Times New Roman"/>
          <w:b/>
          <w:bCs/>
          <w:szCs w:val="24"/>
          <w:u w:val="single"/>
        </w:rPr>
      </w:pPr>
    </w:p>
    <w:p w14:paraId="2CD9F50F" w14:textId="4458EAC1" w:rsidR="00F668F6" w:rsidRDefault="00E92FF3" w:rsidP="00F668F6">
      <w:pPr>
        <w:shd w:val="clear" w:color="auto" w:fill="FFFFFF"/>
        <w:ind w:firstLine="720"/>
        <w:textAlignment w:val="baseline"/>
        <w:rPr>
          <w:rFonts w:eastAsia="Times New Roman" w:cs="Times New Roman"/>
          <w:i/>
          <w:iCs/>
          <w:szCs w:val="24"/>
        </w:rPr>
      </w:pPr>
      <w:r>
        <w:rPr>
          <w:rFonts w:eastAsia="Times New Roman" w:cs="Times New Roman"/>
          <w:i/>
          <w:iCs/>
          <w:szCs w:val="24"/>
        </w:rPr>
        <w:t xml:space="preserve">Results of </w:t>
      </w:r>
      <w:r w:rsidR="00F668F6" w:rsidRPr="00E52F61">
        <w:rPr>
          <w:rFonts w:eastAsia="Times New Roman" w:cs="Times New Roman"/>
          <w:i/>
          <w:iCs/>
          <w:szCs w:val="24"/>
        </w:rPr>
        <w:t>Association Rule Mining Large Set (98 rules)</w:t>
      </w:r>
    </w:p>
    <w:p w14:paraId="2232D4D8" w14:textId="77777777" w:rsidR="001E0519" w:rsidRPr="00E52F61" w:rsidRDefault="001E0519" w:rsidP="00F668F6">
      <w:pPr>
        <w:shd w:val="clear" w:color="auto" w:fill="FFFFFF"/>
        <w:ind w:firstLine="720"/>
        <w:textAlignment w:val="baseline"/>
        <w:rPr>
          <w:rFonts w:eastAsia="Times New Roman" w:cs="Times New Roman"/>
          <w:i/>
          <w:iCs/>
          <w:szCs w:val="24"/>
        </w:rPr>
      </w:pPr>
    </w:p>
    <w:p w14:paraId="576E588C" w14:textId="30D859CA" w:rsidR="00F668F6" w:rsidRDefault="00F668F6" w:rsidP="00F668F6">
      <w:pPr>
        <w:shd w:val="clear" w:color="auto" w:fill="FFFFFF"/>
        <w:ind w:firstLine="720"/>
        <w:textAlignment w:val="baseline"/>
        <w:rPr>
          <w:rFonts w:eastAsia="Times New Roman" w:cs="Times New Roman"/>
          <w:szCs w:val="24"/>
        </w:rPr>
      </w:pPr>
      <w:r w:rsidRPr="00E52F61">
        <w:rPr>
          <w:rFonts w:eastAsia="Times New Roman" w:cs="Times New Roman"/>
          <w:szCs w:val="24"/>
        </w:rPr>
        <w:t>Generating this large set of rules was important for visualizing associations of features, however it would be confusing if a researcher did not know there were two distinct classes of mushrooms present in the dataset. Notice with the larger dataset, sorting by decreasing lift reveals weak lift in a set of rules targeted at all features in the dataset. It is likely that while there are overlap in some features between classes of mushroom, we are unable to tell because of the strength with which one feature is associated with another. The maxlen = 5 parameter setting did nothing to limit the output in this instance, because the</w:t>
      </w:r>
      <w:r w:rsidR="00A325B4" w:rsidRPr="00E52F61">
        <w:rPr>
          <w:rFonts w:eastAsia="Times New Roman" w:cs="Times New Roman"/>
          <w:szCs w:val="24"/>
        </w:rPr>
        <w:t>re are usually only two features on the left-hand side of the rules. While this information does nothing to predict edible class, it is informative of the strengths between features in mushrooms.</w:t>
      </w:r>
      <w:r w:rsidR="00427180">
        <w:rPr>
          <w:rFonts w:eastAsia="Times New Roman" w:cs="Times New Roman"/>
          <w:szCs w:val="24"/>
        </w:rPr>
        <w:t xml:space="preserve"> Below is a visualization of the set of top 10 rules association found when using parameters support = </w:t>
      </w:r>
      <w:r w:rsidR="0034767F">
        <w:rPr>
          <w:rFonts w:eastAsia="Times New Roman" w:cs="Times New Roman"/>
          <w:szCs w:val="24"/>
        </w:rPr>
        <w:t>0.30,</w:t>
      </w:r>
      <w:r w:rsidR="00427180">
        <w:rPr>
          <w:rFonts w:eastAsia="Times New Roman" w:cs="Times New Roman"/>
          <w:szCs w:val="24"/>
        </w:rPr>
        <w:t xml:space="preserve"> confidence = 0.90, maxlen = 5 .</w:t>
      </w:r>
    </w:p>
    <w:p w14:paraId="246F7F0F" w14:textId="77777777" w:rsidR="00427180" w:rsidRDefault="00427180" w:rsidP="00F668F6">
      <w:pPr>
        <w:shd w:val="clear" w:color="auto" w:fill="FFFFFF"/>
        <w:ind w:firstLine="720"/>
        <w:textAlignment w:val="baseline"/>
        <w:rPr>
          <w:rFonts w:eastAsia="Times New Roman" w:cs="Times New Roman"/>
          <w:szCs w:val="24"/>
        </w:rPr>
      </w:pPr>
    </w:p>
    <w:p w14:paraId="2CAF296F" w14:textId="4CF9CB3B" w:rsidR="00427180" w:rsidRPr="00E52F61" w:rsidRDefault="00427180" w:rsidP="00F668F6">
      <w:pPr>
        <w:shd w:val="clear" w:color="auto" w:fill="FFFFFF"/>
        <w:ind w:firstLine="720"/>
        <w:textAlignment w:val="baseline"/>
        <w:rPr>
          <w:rFonts w:eastAsia="Times New Roman" w:cs="Times New Roman"/>
          <w:szCs w:val="24"/>
        </w:rPr>
      </w:pPr>
      <w:r w:rsidRPr="00427180">
        <w:rPr>
          <w:rFonts w:eastAsia="Times New Roman" w:cs="Times New Roman"/>
          <w:noProof/>
          <w:szCs w:val="24"/>
        </w:rPr>
        <w:drawing>
          <wp:inline distT="0" distB="0" distL="0" distR="0" wp14:anchorId="25F673A5" wp14:editId="70CD6732">
            <wp:extent cx="4524375" cy="2681272"/>
            <wp:effectExtent l="0" t="0" r="0" b="508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6"/>
                    <a:stretch>
                      <a:fillRect/>
                    </a:stretch>
                  </pic:blipFill>
                  <pic:spPr>
                    <a:xfrm>
                      <a:off x="0" y="0"/>
                      <a:ext cx="4535419" cy="2687817"/>
                    </a:xfrm>
                    <a:prstGeom prst="rect">
                      <a:avLst/>
                    </a:prstGeom>
                  </pic:spPr>
                </pic:pic>
              </a:graphicData>
            </a:graphic>
          </wp:inline>
        </w:drawing>
      </w:r>
    </w:p>
    <w:p w14:paraId="28BA398F" w14:textId="0B3EFA65" w:rsidR="00F668F6" w:rsidRPr="00E52F61" w:rsidRDefault="00F668F6" w:rsidP="00E0471C">
      <w:pPr>
        <w:shd w:val="clear" w:color="auto" w:fill="FFFFFF"/>
        <w:textAlignment w:val="baseline"/>
        <w:rPr>
          <w:rFonts w:eastAsia="Times New Roman" w:cs="Times New Roman"/>
          <w:b/>
          <w:bCs/>
          <w:szCs w:val="24"/>
          <w:u w:val="single"/>
        </w:rPr>
      </w:pPr>
    </w:p>
    <w:p w14:paraId="5F7F4B9F" w14:textId="2B58A696" w:rsidR="00E92FF3" w:rsidRDefault="00E92FF3" w:rsidP="00E92FF3">
      <w:pPr>
        <w:shd w:val="clear" w:color="auto" w:fill="FFFFFF"/>
        <w:ind w:firstLine="720"/>
        <w:textAlignment w:val="baseline"/>
        <w:rPr>
          <w:rFonts w:eastAsia="Times New Roman" w:cs="Times New Roman"/>
          <w:i/>
          <w:iCs/>
          <w:szCs w:val="24"/>
        </w:rPr>
      </w:pPr>
      <w:r>
        <w:rPr>
          <w:rFonts w:eastAsia="Times New Roman" w:cs="Times New Roman"/>
          <w:i/>
          <w:iCs/>
          <w:szCs w:val="24"/>
        </w:rPr>
        <w:t xml:space="preserve">Results of </w:t>
      </w:r>
      <w:r w:rsidRPr="00E52F61">
        <w:rPr>
          <w:rFonts w:eastAsia="Times New Roman" w:cs="Times New Roman"/>
          <w:i/>
          <w:iCs/>
          <w:szCs w:val="24"/>
        </w:rPr>
        <w:t>Targeting Features with Association Rule Mining</w:t>
      </w:r>
    </w:p>
    <w:p w14:paraId="02FB8244" w14:textId="05C11FE8" w:rsidR="001E0519" w:rsidRDefault="001E0519" w:rsidP="00E92FF3">
      <w:pPr>
        <w:shd w:val="clear" w:color="auto" w:fill="FFFFFF"/>
        <w:ind w:firstLine="720"/>
        <w:textAlignment w:val="baseline"/>
        <w:rPr>
          <w:rFonts w:eastAsia="Times New Roman" w:cs="Times New Roman"/>
          <w:i/>
          <w:iCs/>
          <w:szCs w:val="24"/>
        </w:rPr>
      </w:pPr>
    </w:p>
    <w:p w14:paraId="3DD9D6B5" w14:textId="6D54F8E1" w:rsidR="00174638" w:rsidRDefault="001E0519" w:rsidP="00E92FF3">
      <w:pPr>
        <w:shd w:val="clear" w:color="auto" w:fill="FFFFFF"/>
        <w:ind w:firstLine="720"/>
        <w:textAlignment w:val="baseline"/>
        <w:rPr>
          <w:rFonts w:eastAsia="Times New Roman" w:cs="Times New Roman"/>
          <w:szCs w:val="24"/>
        </w:rPr>
        <w:sectPr w:rsidR="00174638">
          <w:pgSz w:w="12240" w:h="15840"/>
          <w:pgMar w:top="1440" w:right="1440" w:bottom="1440" w:left="1440" w:header="720" w:footer="720" w:gutter="0"/>
          <w:cols w:space="720"/>
          <w:docGrid w:linePitch="360"/>
        </w:sectPr>
      </w:pPr>
      <w:r>
        <w:rPr>
          <w:rFonts w:eastAsia="Times New Roman" w:cs="Times New Roman"/>
          <w:szCs w:val="24"/>
        </w:rPr>
        <w:t xml:space="preserve">In targeting features on the left- and right-hand side, it was most evident that mushrooms of a particular class were associated with certain features. </w:t>
      </w:r>
      <w:r w:rsidR="00174638">
        <w:rPr>
          <w:rFonts w:eastAsia="Times New Roman" w:cs="Times New Roman"/>
          <w:szCs w:val="24"/>
        </w:rPr>
        <w:t>Additionally,</w:t>
      </w:r>
      <w:r>
        <w:rPr>
          <w:rFonts w:eastAsia="Times New Roman" w:cs="Times New Roman"/>
          <w:szCs w:val="24"/>
        </w:rPr>
        <w:t xml:space="preserve"> this analysis revealed that some features are globally associated with mushrooms of either class. </w:t>
      </w:r>
      <w:r w:rsidR="00174638">
        <w:rPr>
          <w:rFonts w:eastAsia="Times New Roman" w:cs="Times New Roman"/>
          <w:szCs w:val="24"/>
        </w:rPr>
        <w:t xml:space="preserve">Identical tuning parameters of support = </w:t>
      </w:r>
      <w:r w:rsidR="0034767F">
        <w:rPr>
          <w:rFonts w:eastAsia="Times New Roman" w:cs="Times New Roman"/>
          <w:szCs w:val="24"/>
        </w:rPr>
        <w:t>0.30,</w:t>
      </w:r>
      <w:r w:rsidR="00174638">
        <w:rPr>
          <w:rFonts w:eastAsia="Times New Roman" w:cs="Times New Roman"/>
          <w:szCs w:val="24"/>
        </w:rPr>
        <w:t xml:space="preserve"> confidence = </w:t>
      </w:r>
      <w:r w:rsidR="0034767F">
        <w:rPr>
          <w:rFonts w:eastAsia="Times New Roman" w:cs="Times New Roman"/>
          <w:szCs w:val="24"/>
        </w:rPr>
        <w:t>0.90,</w:t>
      </w:r>
      <w:r w:rsidR="00174638">
        <w:rPr>
          <w:rFonts w:eastAsia="Times New Roman" w:cs="Times New Roman"/>
          <w:szCs w:val="24"/>
        </w:rPr>
        <w:t xml:space="preserve"> maxlen = 5 were used when focusing on the </w:t>
      </w:r>
      <w:r w:rsidR="0034767F">
        <w:rPr>
          <w:rFonts w:eastAsia="Times New Roman" w:cs="Times New Roman"/>
          <w:szCs w:val="24"/>
        </w:rPr>
        <w:t>left-hand</w:t>
      </w:r>
      <w:r w:rsidR="00174638">
        <w:rPr>
          <w:rFonts w:eastAsia="Times New Roman" w:cs="Times New Roman"/>
          <w:szCs w:val="24"/>
        </w:rPr>
        <w:t xml:space="preserve"> side. While </w:t>
      </w:r>
      <w:r w:rsidR="0034767F">
        <w:rPr>
          <w:rFonts w:eastAsia="Times New Roman" w:cs="Times New Roman"/>
          <w:szCs w:val="24"/>
        </w:rPr>
        <w:t>these generated disproportionate sizes of rules</w:t>
      </w:r>
      <w:r w:rsidR="00174638">
        <w:rPr>
          <w:rFonts w:eastAsia="Times New Roman" w:cs="Times New Roman"/>
          <w:szCs w:val="24"/>
        </w:rPr>
        <w:t xml:space="preserve"> overall </w:t>
      </w:r>
      <w:r w:rsidR="0034767F">
        <w:rPr>
          <w:rFonts w:eastAsia="Times New Roman" w:cs="Times New Roman"/>
          <w:szCs w:val="24"/>
        </w:rPr>
        <w:t>(class</w:t>
      </w:r>
      <w:r w:rsidR="00174638">
        <w:rPr>
          <w:rFonts w:eastAsia="Times New Roman" w:cs="Times New Roman"/>
          <w:szCs w:val="24"/>
        </w:rPr>
        <w:t>=’e</w:t>
      </w:r>
      <w:r w:rsidR="0034767F">
        <w:rPr>
          <w:rFonts w:eastAsia="Times New Roman" w:cs="Times New Roman"/>
          <w:szCs w:val="24"/>
        </w:rPr>
        <w:t>’,</w:t>
      </w:r>
      <w:r w:rsidR="00174638">
        <w:rPr>
          <w:rFonts w:eastAsia="Times New Roman" w:cs="Times New Roman"/>
          <w:szCs w:val="24"/>
        </w:rPr>
        <w:t xml:space="preserve"> 88 rules) vs </w:t>
      </w:r>
      <w:r w:rsidR="0034767F">
        <w:rPr>
          <w:rFonts w:eastAsia="Times New Roman" w:cs="Times New Roman"/>
          <w:szCs w:val="24"/>
        </w:rPr>
        <w:t>(class</w:t>
      </w:r>
      <w:r w:rsidR="00174638">
        <w:rPr>
          <w:rFonts w:eastAsia="Times New Roman" w:cs="Times New Roman"/>
          <w:szCs w:val="24"/>
        </w:rPr>
        <w:t xml:space="preserve">=’p’, 18 rules), notice the support for the rules of strongest lift are all barely over support = 0.30. This was discovered during the tuning of the rules, and in looking at the features present in the top 10 sets allows us to understand what features are most important for mushrooms of either class, </w:t>
      </w:r>
      <w:r w:rsidR="0034767F">
        <w:rPr>
          <w:rFonts w:eastAsia="Times New Roman" w:cs="Times New Roman"/>
          <w:szCs w:val="24"/>
        </w:rPr>
        <w:t>or</w:t>
      </w:r>
      <w:r w:rsidR="00174638">
        <w:rPr>
          <w:rFonts w:eastAsia="Times New Roman" w:cs="Times New Roman"/>
          <w:szCs w:val="24"/>
        </w:rPr>
        <w:t xml:space="preserve"> which are important for neither. </w:t>
      </w:r>
      <w:r>
        <w:rPr>
          <w:rFonts w:eastAsia="Times New Roman" w:cs="Times New Roman"/>
          <w:szCs w:val="24"/>
        </w:rPr>
        <w:t xml:space="preserve">The visualizations </w:t>
      </w:r>
      <w:r w:rsidR="00174638">
        <w:rPr>
          <w:rFonts w:eastAsia="Times New Roman" w:cs="Times New Roman"/>
          <w:szCs w:val="24"/>
        </w:rPr>
        <w:t>for the top 10 rules of either class on targeted on the rhs are on the next page. These are features that associate with this class, and not the class’s association with features which is shown in the next section.</w:t>
      </w:r>
    </w:p>
    <w:p w14:paraId="5CF1B969" w14:textId="65E42AE4" w:rsidR="001E0519" w:rsidRPr="001E0519" w:rsidRDefault="007529D5" w:rsidP="00174638">
      <w:pPr>
        <w:shd w:val="clear" w:color="auto" w:fill="FFFFFF"/>
        <w:textAlignment w:val="baseline"/>
        <w:rPr>
          <w:rFonts w:eastAsia="Times New Roman" w:cs="Times New Roman"/>
          <w:szCs w:val="24"/>
        </w:rPr>
      </w:pPr>
      <w:r>
        <w:rPr>
          <w:rFonts w:eastAsia="Times New Roman" w:cs="Times New Roman"/>
          <w:b/>
          <w:bCs/>
          <w:i/>
          <w:iCs/>
          <w:szCs w:val="24"/>
        </w:rPr>
        <w:lastRenderedPageBreak/>
        <w:t>Visualization of top 10 rules Targeting class=e on rhs</w:t>
      </w:r>
    </w:p>
    <w:p w14:paraId="71319755" w14:textId="0E435716" w:rsidR="007529D5" w:rsidRDefault="001E0519" w:rsidP="001E0519">
      <w:pPr>
        <w:shd w:val="clear" w:color="auto" w:fill="FFFFFF"/>
        <w:jc w:val="center"/>
        <w:textAlignment w:val="baseline"/>
        <w:rPr>
          <w:rFonts w:eastAsia="Times New Roman" w:cs="Times New Roman"/>
          <w:b/>
          <w:bCs/>
          <w:szCs w:val="24"/>
          <w:u w:val="single"/>
        </w:rPr>
      </w:pPr>
      <w:r w:rsidRPr="001E0519">
        <w:rPr>
          <w:rFonts w:eastAsia="Times New Roman" w:cs="Times New Roman"/>
          <w:b/>
          <w:bCs/>
          <w:noProof/>
          <w:szCs w:val="24"/>
          <w:u w:val="single"/>
        </w:rPr>
        <w:drawing>
          <wp:inline distT="0" distB="0" distL="0" distR="0" wp14:anchorId="01CC3897" wp14:editId="69607169">
            <wp:extent cx="5848350" cy="3474644"/>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7"/>
                    <a:stretch>
                      <a:fillRect/>
                    </a:stretch>
                  </pic:blipFill>
                  <pic:spPr>
                    <a:xfrm>
                      <a:off x="0" y="0"/>
                      <a:ext cx="5877589" cy="3492016"/>
                    </a:xfrm>
                    <a:prstGeom prst="rect">
                      <a:avLst/>
                    </a:prstGeom>
                  </pic:spPr>
                </pic:pic>
              </a:graphicData>
            </a:graphic>
          </wp:inline>
        </w:drawing>
      </w:r>
    </w:p>
    <w:p w14:paraId="4870A5C8" w14:textId="77777777" w:rsidR="007529D5" w:rsidRDefault="007529D5" w:rsidP="001E0519">
      <w:pPr>
        <w:shd w:val="clear" w:color="auto" w:fill="FFFFFF"/>
        <w:jc w:val="center"/>
        <w:textAlignment w:val="baseline"/>
        <w:rPr>
          <w:rFonts w:eastAsia="Times New Roman" w:cs="Times New Roman"/>
          <w:b/>
          <w:bCs/>
          <w:szCs w:val="24"/>
          <w:u w:val="single"/>
        </w:rPr>
      </w:pPr>
    </w:p>
    <w:p w14:paraId="16879E61" w14:textId="315B150D" w:rsidR="007529D5" w:rsidRPr="001E0519" w:rsidRDefault="007529D5" w:rsidP="007529D5">
      <w:pPr>
        <w:shd w:val="clear" w:color="auto" w:fill="FFFFFF"/>
        <w:textAlignment w:val="baseline"/>
        <w:rPr>
          <w:rFonts w:eastAsia="Times New Roman" w:cs="Times New Roman"/>
          <w:szCs w:val="24"/>
        </w:rPr>
      </w:pPr>
      <w:r>
        <w:rPr>
          <w:rFonts w:eastAsia="Times New Roman" w:cs="Times New Roman"/>
          <w:b/>
          <w:bCs/>
          <w:i/>
          <w:iCs/>
          <w:szCs w:val="24"/>
        </w:rPr>
        <w:t>Visualization of top 10 rules Targeting class=p on rhs</w:t>
      </w:r>
    </w:p>
    <w:p w14:paraId="0A18A732" w14:textId="2494CBBD" w:rsidR="00F668F6" w:rsidRDefault="001E0519" w:rsidP="001E0519">
      <w:pPr>
        <w:shd w:val="clear" w:color="auto" w:fill="FFFFFF"/>
        <w:jc w:val="center"/>
        <w:textAlignment w:val="baseline"/>
        <w:rPr>
          <w:rFonts w:eastAsia="Times New Roman" w:cs="Times New Roman"/>
          <w:b/>
          <w:bCs/>
          <w:szCs w:val="24"/>
          <w:u w:val="single"/>
        </w:rPr>
      </w:pPr>
      <w:r w:rsidRPr="001E0519">
        <w:rPr>
          <w:rFonts w:eastAsia="Times New Roman" w:cs="Times New Roman"/>
          <w:b/>
          <w:bCs/>
          <w:noProof/>
          <w:szCs w:val="24"/>
          <w:u w:val="single"/>
        </w:rPr>
        <w:drawing>
          <wp:inline distT="0" distB="0" distL="0" distR="0" wp14:anchorId="6238FDE4" wp14:editId="049948FC">
            <wp:extent cx="5943600" cy="3540125"/>
            <wp:effectExtent l="0" t="0" r="0" b="3175"/>
            <wp:docPr id="13" name="Picture 13" descr="A picture containing sky,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ky, green&#10;&#10;Description automatically generated"/>
                    <pic:cNvPicPr/>
                  </pic:nvPicPr>
                  <pic:blipFill>
                    <a:blip r:embed="rId28"/>
                    <a:stretch>
                      <a:fillRect/>
                    </a:stretch>
                  </pic:blipFill>
                  <pic:spPr>
                    <a:xfrm>
                      <a:off x="0" y="0"/>
                      <a:ext cx="5943600" cy="3540125"/>
                    </a:xfrm>
                    <a:prstGeom prst="rect">
                      <a:avLst/>
                    </a:prstGeom>
                  </pic:spPr>
                </pic:pic>
              </a:graphicData>
            </a:graphic>
          </wp:inline>
        </w:drawing>
      </w:r>
    </w:p>
    <w:p w14:paraId="1BF94E90" w14:textId="77777777" w:rsidR="007529D5" w:rsidRDefault="007529D5" w:rsidP="001E0519">
      <w:pPr>
        <w:shd w:val="clear" w:color="auto" w:fill="FFFFFF"/>
        <w:jc w:val="center"/>
        <w:textAlignment w:val="baseline"/>
        <w:rPr>
          <w:rFonts w:eastAsia="Times New Roman" w:cs="Times New Roman"/>
          <w:b/>
          <w:bCs/>
          <w:szCs w:val="24"/>
          <w:u w:val="single"/>
        </w:rPr>
        <w:sectPr w:rsidR="007529D5">
          <w:pgSz w:w="12240" w:h="15840"/>
          <w:pgMar w:top="1440" w:right="1440" w:bottom="1440" w:left="1440" w:header="720" w:footer="720" w:gutter="0"/>
          <w:cols w:space="720"/>
          <w:docGrid w:linePitch="360"/>
        </w:sectPr>
      </w:pPr>
    </w:p>
    <w:p w14:paraId="7B58E294" w14:textId="6DD29160" w:rsidR="007529D5" w:rsidRDefault="007529D5" w:rsidP="007529D5">
      <w:pPr>
        <w:shd w:val="clear" w:color="auto" w:fill="FFFFFF"/>
        <w:textAlignment w:val="baseline"/>
        <w:rPr>
          <w:rFonts w:eastAsia="Times New Roman" w:cs="Times New Roman"/>
          <w:i/>
          <w:iCs/>
          <w:szCs w:val="24"/>
        </w:rPr>
      </w:pPr>
      <w:r>
        <w:rPr>
          <w:rFonts w:eastAsia="Times New Roman" w:cs="Times New Roman"/>
          <w:b/>
          <w:bCs/>
          <w:szCs w:val="24"/>
        </w:rPr>
        <w:lastRenderedPageBreak/>
        <w:tab/>
      </w:r>
      <w:r>
        <w:rPr>
          <w:rFonts w:eastAsia="Times New Roman" w:cs="Times New Roman"/>
          <w:i/>
          <w:iCs/>
          <w:szCs w:val="24"/>
        </w:rPr>
        <w:t xml:space="preserve">Features Associated with Class ‘e’ or ‘p’ </w:t>
      </w:r>
    </w:p>
    <w:p w14:paraId="7B763E95" w14:textId="327F8693" w:rsidR="007529D5" w:rsidRDefault="007529D5" w:rsidP="007529D5">
      <w:pPr>
        <w:shd w:val="clear" w:color="auto" w:fill="FFFFFF"/>
        <w:textAlignment w:val="baseline"/>
        <w:rPr>
          <w:rFonts w:eastAsia="Times New Roman" w:cs="Times New Roman"/>
          <w:szCs w:val="24"/>
        </w:rPr>
      </w:pPr>
      <w:r>
        <w:rPr>
          <w:rFonts w:eastAsia="Times New Roman" w:cs="Times New Roman"/>
          <w:szCs w:val="24"/>
        </w:rPr>
        <w:tab/>
      </w:r>
    </w:p>
    <w:p w14:paraId="615A9383" w14:textId="268F2AB5" w:rsidR="007529D5" w:rsidRDefault="007529D5" w:rsidP="007529D5">
      <w:pPr>
        <w:shd w:val="clear" w:color="auto" w:fill="FFFFFF"/>
        <w:textAlignment w:val="baseline"/>
        <w:rPr>
          <w:rFonts w:eastAsia="Times New Roman" w:cs="Times New Roman"/>
          <w:color w:val="FF0000"/>
          <w:szCs w:val="24"/>
        </w:rPr>
      </w:pPr>
      <w:r>
        <w:rPr>
          <w:rFonts w:eastAsia="Times New Roman" w:cs="Times New Roman"/>
          <w:szCs w:val="24"/>
        </w:rPr>
        <w:tab/>
        <w:t>The node diagrams above show features linked via strength through distance, notice first that gill.attachment=</w:t>
      </w:r>
      <w:r w:rsidR="0034767F">
        <w:rPr>
          <w:rFonts w:eastAsia="Times New Roman" w:cs="Times New Roman"/>
          <w:szCs w:val="24"/>
        </w:rPr>
        <w:t>f,</w:t>
      </w:r>
      <w:r>
        <w:rPr>
          <w:rFonts w:eastAsia="Times New Roman" w:cs="Times New Roman"/>
          <w:szCs w:val="24"/>
        </w:rPr>
        <w:t xml:space="preserve"> veil.color=w, and ring.attachment=o are universal in both sets of class predicting rules. </w:t>
      </w:r>
      <w:r w:rsidR="0034767F">
        <w:rPr>
          <w:rFonts w:eastAsia="Times New Roman" w:cs="Times New Roman"/>
          <w:szCs w:val="24"/>
        </w:rPr>
        <w:t>It’s</w:t>
      </w:r>
      <w:r>
        <w:rPr>
          <w:rFonts w:eastAsia="Times New Roman" w:cs="Times New Roman"/>
          <w:szCs w:val="24"/>
        </w:rPr>
        <w:t xml:space="preserve"> important to remember the data was from two sets of closely linked species, each having their own poisonous and non- members. Therefore, these features can be recognized as strongly correlative because of the general morphology of the species present. If this study was apply to mushrooms universally, there would be differ feature association results based on the species contained within the dataset analyzed. </w:t>
      </w:r>
      <w:r>
        <w:rPr>
          <w:rFonts w:eastAsia="Times New Roman" w:cs="Times New Roman"/>
          <w:color w:val="FF0000"/>
          <w:szCs w:val="24"/>
        </w:rPr>
        <w:t>What is not the same between rhs association rules?</w:t>
      </w:r>
    </w:p>
    <w:p w14:paraId="5D66239D" w14:textId="32713147" w:rsidR="0034767F" w:rsidRDefault="0034767F" w:rsidP="007529D5">
      <w:pPr>
        <w:shd w:val="clear" w:color="auto" w:fill="FFFFFF"/>
        <w:textAlignment w:val="baseline"/>
        <w:rPr>
          <w:rFonts w:eastAsia="Times New Roman" w:cs="Times New Roman"/>
          <w:color w:val="FF0000"/>
          <w:szCs w:val="24"/>
        </w:rPr>
      </w:pPr>
    </w:p>
    <w:p w14:paraId="3B7C3235" w14:textId="3C268F8C" w:rsidR="0034767F" w:rsidRDefault="0034767F" w:rsidP="007529D5">
      <w:pPr>
        <w:shd w:val="clear" w:color="auto" w:fill="FFFFFF"/>
        <w:textAlignment w:val="baseline"/>
        <w:rPr>
          <w:rFonts w:eastAsia="Times New Roman" w:cs="Times New Roman"/>
          <w:i/>
          <w:iCs/>
          <w:szCs w:val="24"/>
        </w:rPr>
      </w:pPr>
      <w:r>
        <w:rPr>
          <w:rFonts w:eastAsia="Times New Roman" w:cs="Times New Roman"/>
          <w:color w:val="FF0000"/>
          <w:szCs w:val="24"/>
        </w:rPr>
        <w:tab/>
      </w:r>
      <w:r>
        <w:rPr>
          <w:rFonts w:eastAsia="Times New Roman" w:cs="Times New Roman"/>
          <w:i/>
          <w:iCs/>
          <w:szCs w:val="24"/>
        </w:rPr>
        <w:t>Results of Decision Tree</w:t>
      </w:r>
      <w:r w:rsidR="002239C1">
        <w:rPr>
          <w:rFonts w:eastAsia="Times New Roman" w:cs="Times New Roman"/>
          <w:i/>
          <w:iCs/>
          <w:szCs w:val="24"/>
        </w:rPr>
        <w:t xml:space="preserve"> </w:t>
      </w:r>
    </w:p>
    <w:p w14:paraId="0A7B2D96" w14:textId="2A5C3AAD" w:rsidR="002239C1" w:rsidRDefault="002239C1" w:rsidP="007529D5">
      <w:pPr>
        <w:shd w:val="clear" w:color="auto" w:fill="FFFFFF"/>
        <w:textAlignment w:val="baseline"/>
        <w:rPr>
          <w:rFonts w:eastAsia="Times New Roman" w:cs="Times New Roman"/>
          <w:i/>
          <w:iCs/>
          <w:szCs w:val="24"/>
        </w:rPr>
      </w:pPr>
    </w:p>
    <w:p w14:paraId="2F43B7B8" w14:textId="1C8CF3CF" w:rsidR="002239C1" w:rsidRDefault="002239C1" w:rsidP="007529D5">
      <w:pPr>
        <w:shd w:val="clear" w:color="auto" w:fill="FFFFFF"/>
        <w:textAlignment w:val="baseline"/>
        <w:rPr>
          <w:rFonts w:eastAsia="Times New Roman" w:cs="Times New Roman"/>
          <w:szCs w:val="24"/>
        </w:rPr>
      </w:pPr>
      <w:r>
        <w:rPr>
          <w:rFonts w:eastAsia="Times New Roman" w:cs="Times New Roman"/>
          <w:szCs w:val="24"/>
        </w:rPr>
        <w:tab/>
        <w:t>The results of utilizing decision tree classification were incredibly effective. As shown in the visualization below</w:t>
      </w:r>
      <w:r w:rsidR="00834795">
        <w:rPr>
          <w:rFonts w:eastAsia="Times New Roman" w:cs="Times New Roman"/>
          <w:szCs w:val="24"/>
        </w:rPr>
        <w:t xml:space="preserve">. </w:t>
      </w:r>
      <w:r w:rsidR="00967E62">
        <w:rPr>
          <w:rFonts w:eastAsia="Times New Roman" w:cs="Times New Roman"/>
          <w:szCs w:val="24"/>
        </w:rPr>
        <w:t>As the nodes in the tree suggest the most significant dividing factors in</w:t>
      </w:r>
      <w:r w:rsidR="00834795" w:rsidRPr="00834795">
        <w:rPr>
          <w:noProof/>
        </w:rPr>
        <w:drawing>
          <wp:inline distT="0" distB="0" distL="0" distR="0" wp14:anchorId="19825BDE" wp14:editId="390B0879">
            <wp:extent cx="5047615" cy="3714750"/>
            <wp:effectExtent l="0" t="0" r="635" b="0"/>
            <wp:docPr id="21" name="Picture 2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rotWithShape="1">
                    <a:blip r:embed="rId24">
                      <a:extLst>
                        <a:ext uri="{28A0092B-C50C-407E-A947-70E740481C1C}">
                          <a14:useLocalDpi xmlns:a14="http://schemas.microsoft.com/office/drawing/2010/main" val="0"/>
                        </a:ext>
                      </a:extLst>
                    </a:blip>
                    <a:srcRect b="15045"/>
                    <a:stretch/>
                  </pic:blipFill>
                  <pic:spPr bwMode="auto">
                    <a:xfrm>
                      <a:off x="0" y="0"/>
                      <a:ext cx="5047615" cy="3714750"/>
                    </a:xfrm>
                    <a:prstGeom prst="rect">
                      <a:avLst/>
                    </a:prstGeom>
                    <a:ln>
                      <a:noFill/>
                    </a:ln>
                    <a:extLst>
                      <a:ext uri="{53640926-AAD7-44D8-BBD7-CCE9431645EC}">
                        <a14:shadowObscured xmlns:a14="http://schemas.microsoft.com/office/drawing/2010/main"/>
                      </a:ext>
                    </a:extLst>
                  </pic:spPr>
                </pic:pic>
              </a:graphicData>
            </a:graphic>
          </wp:inline>
        </w:drawing>
      </w:r>
    </w:p>
    <w:p w14:paraId="207C77D7" w14:textId="51BC57BE" w:rsidR="00E22810" w:rsidRDefault="00967E62" w:rsidP="007529D5">
      <w:pPr>
        <w:shd w:val="clear" w:color="auto" w:fill="FFFFFF"/>
        <w:textAlignment w:val="baseline"/>
        <w:rPr>
          <w:rFonts w:eastAsia="Times New Roman" w:cs="Times New Roman"/>
          <w:szCs w:val="24"/>
        </w:rPr>
      </w:pPr>
      <w:r>
        <w:rPr>
          <w:rFonts w:eastAsia="Times New Roman" w:cs="Times New Roman"/>
          <w:szCs w:val="24"/>
        </w:rPr>
        <w:t xml:space="preserve">Cross referencing of these features can be done with other models to reinforce their significance. Additionally, this visualization includes both numbers of the decision split in each node. In reviewing the root node, 52% of the instances had odor = a, l, n. </w:t>
      </w:r>
      <w:r w:rsidR="00E22810">
        <w:rPr>
          <w:rFonts w:eastAsia="Times New Roman" w:cs="Times New Roman"/>
          <w:szCs w:val="24"/>
        </w:rPr>
        <w:t xml:space="preserve">In the Association Rules mining section, the odor=n feature was very closely linked with a class=e instance, and that seems to be a strong enough influence to separate many of the mushrooms by class. Mushrooms without the those few odors, were </w:t>
      </w:r>
      <w:r>
        <w:rPr>
          <w:rFonts w:eastAsia="Times New Roman" w:cs="Times New Roman"/>
          <w:szCs w:val="24"/>
        </w:rPr>
        <w:t>poisonous mushroom</w:t>
      </w:r>
      <w:r w:rsidR="00E22810">
        <w:rPr>
          <w:rFonts w:eastAsia="Times New Roman" w:cs="Times New Roman"/>
          <w:szCs w:val="24"/>
        </w:rPr>
        <w:t>s</w:t>
      </w:r>
      <w:r w:rsidR="000E15B2">
        <w:rPr>
          <w:rFonts w:eastAsia="Times New Roman" w:cs="Times New Roman"/>
          <w:szCs w:val="24"/>
        </w:rPr>
        <w:t xml:space="preserve"> seen in blue,</w:t>
      </w:r>
      <w:r w:rsidR="00E22810">
        <w:rPr>
          <w:rFonts w:eastAsia="Times New Roman" w:cs="Times New Roman"/>
          <w:szCs w:val="24"/>
        </w:rPr>
        <w:t xml:space="preserve"> however a few did</w:t>
      </w:r>
      <w:r>
        <w:rPr>
          <w:rFonts w:eastAsia="Times New Roman" w:cs="Times New Roman"/>
          <w:szCs w:val="24"/>
        </w:rPr>
        <w:t xml:space="preserve">. </w:t>
      </w:r>
      <w:r w:rsidR="0051017C">
        <w:rPr>
          <w:rFonts w:eastAsia="Times New Roman" w:cs="Times New Roman"/>
          <w:szCs w:val="24"/>
        </w:rPr>
        <w:t>The purity can be seen by .00 and 1.00 with the number of instances in this node representing 47% of all instances.</w:t>
      </w:r>
      <w:r w:rsidR="00C508F5">
        <w:rPr>
          <w:rFonts w:eastAsia="Times New Roman" w:cs="Times New Roman"/>
          <w:szCs w:val="24"/>
        </w:rPr>
        <w:t xml:space="preserve"> </w:t>
      </w:r>
      <w:r w:rsidR="0051017C">
        <w:rPr>
          <w:rFonts w:eastAsia="Times New Roman" w:cs="Times New Roman"/>
          <w:szCs w:val="24"/>
        </w:rPr>
        <w:t>Looking back to the root node, with 48% of instances in the original data not being classed as ‘e’, this model was able to classify almost 99% of the poisonous mushrooms within the first decision.</w:t>
      </w:r>
      <w:r w:rsidR="00C508F5">
        <w:rPr>
          <w:rFonts w:eastAsia="Times New Roman" w:cs="Times New Roman"/>
          <w:szCs w:val="24"/>
        </w:rPr>
        <w:t xml:space="preserve"> The next and final decision of the tree went on </w:t>
      </w:r>
      <w:proofErr w:type="spellStart"/>
      <w:r w:rsidR="00C508F5">
        <w:rPr>
          <w:rFonts w:eastAsia="Times New Roman" w:cs="Times New Roman"/>
          <w:szCs w:val="24"/>
        </w:rPr>
        <w:t>spore.print.color</w:t>
      </w:r>
      <w:proofErr w:type="spellEnd"/>
      <w:r w:rsidR="00C508F5">
        <w:rPr>
          <w:rFonts w:eastAsia="Times New Roman" w:cs="Times New Roman"/>
          <w:szCs w:val="24"/>
        </w:rPr>
        <w:t xml:space="preserve"> = </w:t>
      </w:r>
      <w:proofErr w:type="spellStart"/>
      <w:r w:rsidR="00C508F5">
        <w:rPr>
          <w:rFonts w:eastAsia="Times New Roman" w:cs="Times New Roman"/>
          <w:szCs w:val="24"/>
        </w:rPr>
        <w:t>b,h,k,n,o,u,w,y</w:t>
      </w:r>
      <w:proofErr w:type="spellEnd"/>
      <w:r w:rsidR="00C508F5">
        <w:rPr>
          <w:rFonts w:eastAsia="Times New Roman" w:cs="Times New Roman"/>
          <w:szCs w:val="24"/>
        </w:rPr>
        <w:t xml:space="preserve">. This </w:t>
      </w:r>
      <w:r w:rsidR="00C508F5">
        <w:rPr>
          <w:rFonts w:eastAsia="Times New Roman" w:cs="Times New Roman"/>
          <w:szCs w:val="24"/>
        </w:rPr>
        <w:lastRenderedPageBreak/>
        <w:t>node was not pure to begin with, as it had 97 % with class of e, and 3% class p. This decision only was able to purely split off some of the remaining 3% class p mushrooms, but not all. Seen by the final decision nodes after the 2</w:t>
      </w:r>
      <w:r w:rsidR="00C508F5" w:rsidRPr="00C508F5">
        <w:rPr>
          <w:rFonts w:eastAsia="Times New Roman" w:cs="Times New Roman"/>
          <w:szCs w:val="24"/>
          <w:vertAlign w:val="superscript"/>
        </w:rPr>
        <w:t>nd</w:t>
      </w:r>
      <w:r w:rsidR="00C508F5">
        <w:rPr>
          <w:rFonts w:eastAsia="Times New Roman" w:cs="Times New Roman"/>
          <w:szCs w:val="24"/>
        </w:rPr>
        <w:t xml:space="preserve"> decision, there were 1% of the poisonous mushrooms that still were classified as edible mushrooms. </w:t>
      </w:r>
    </w:p>
    <w:p w14:paraId="6672006C" w14:textId="2708599B" w:rsidR="00967E62" w:rsidRPr="002239C1" w:rsidRDefault="00C508F5" w:rsidP="00E22810">
      <w:pPr>
        <w:shd w:val="clear" w:color="auto" w:fill="FFFFFF"/>
        <w:ind w:firstLine="720"/>
        <w:textAlignment w:val="baseline"/>
        <w:rPr>
          <w:rFonts w:eastAsia="Times New Roman" w:cs="Times New Roman"/>
          <w:szCs w:val="24"/>
        </w:rPr>
      </w:pPr>
      <w:r>
        <w:rPr>
          <w:rFonts w:eastAsia="Times New Roman" w:cs="Times New Roman"/>
          <w:szCs w:val="24"/>
        </w:rPr>
        <w:t xml:space="preserve">While this is incredibly high accuracy, it’s not perfect. The significance of mistaking a poisonous mushroom for an edible one could be very grave. </w:t>
      </w:r>
      <w:r w:rsidR="00E22810">
        <w:rPr>
          <w:rFonts w:eastAsia="Times New Roman" w:cs="Times New Roman"/>
          <w:szCs w:val="24"/>
        </w:rPr>
        <w:t xml:space="preserve">Given this dataset was hypothetical examples of only two species of mushrooms, this level of accuracy would only decrease as the prediction is generalized to more species of mushrooms. </w:t>
      </w:r>
    </w:p>
    <w:p w14:paraId="1CB783CD" w14:textId="72C794BA" w:rsidR="001B5763" w:rsidRPr="00E52F61" w:rsidRDefault="001B5763" w:rsidP="00E0471C">
      <w:pPr>
        <w:shd w:val="clear" w:color="auto" w:fill="FFFFFF"/>
        <w:textAlignment w:val="baseline"/>
        <w:rPr>
          <w:rFonts w:eastAsia="Times New Roman" w:cs="Times New Roman"/>
          <w:bCs/>
          <w:szCs w:val="24"/>
        </w:rPr>
      </w:pPr>
      <w:r w:rsidRPr="00E52F61">
        <w:rPr>
          <w:rFonts w:eastAsia="Times New Roman" w:cs="Times New Roman"/>
          <w:b/>
          <w:bCs/>
          <w:szCs w:val="24"/>
          <w:u w:val="single"/>
        </w:rPr>
        <w:t>Conclusions</w:t>
      </w:r>
    </w:p>
    <w:p w14:paraId="49F10C03" w14:textId="77777777" w:rsidR="001B3EBF" w:rsidRPr="00E52F61" w:rsidRDefault="001B3EBF" w:rsidP="00E0471C">
      <w:pPr>
        <w:shd w:val="clear" w:color="auto" w:fill="FFFFFF"/>
        <w:textAlignment w:val="baseline"/>
        <w:rPr>
          <w:rFonts w:eastAsia="Times New Roman" w:cs="Times New Roman"/>
          <w:szCs w:val="24"/>
        </w:rPr>
      </w:pPr>
    </w:p>
    <w:p w14:paraId="617CCE8F" w14:textId="159572CB" w:rsidR="001536CF" w:rsidRPr="00E52F61" w:rsidRDefault="001536CF" w:rsidP="001536CF">
      <w:pPr>
        <w:pStyle w:val="NormalWeb"/>
        <w:spacing w:before="0" w:beforeAutospacing="0" w:after="0" w:afterAutospacing="0"/>
        <w:ind w:firstLine="720"/>
      </w:pPr>
      <w:r w:rsidRPr="00E52F61">
        <w:rPr>
          <w:color w:val="000000"/>
        </w:rPr>
        <w:t xml:space="preserve">Overfitting of models will need to be addressed given the nature of feature overlap within the dataset. Conclusions will be drawn around the accuracy of models, and assessments will be made on </w:t>
      </w:r>
      <w:r w:rsidR="00B77163" w:rsidRPr="00E52F61">
        <w:rPr>
          <w:color w:val="000000"/>
        </w:rPr>
        <w:t>whether</w:t>
      </w:r>
      <w:r w:rsidRPr="00E52F61">
        <w:rPr>
          <w:color w:val="000000"/>
        </w:rPr>
        <w:t xml:space="preserve"> data mining techniques can be used in this context. </w:t>
      </w:r>
    </w:p>
    <w:p w14:paraId="62992B0B" w14:textId="77777777" w:rsidR="001B3EBF" w:rsidRPr="00E52F61" w:rsidRDefault="001B3EBF" w:rsidP="00E0471C">
      <w:pPr>
        <w:shd w:val="clear" w:color="auto" w:fill="FFFFFF"/>
        <w:textAlignment w:val="baseline"/>
        <w:rPr>
          <w:rFonts w:eastAsia="Times New Roman" w:cs="Times New Roman"/>
          <w:szCs w:val="24"/>
        </w:rPr>
      </w:pPr>
    </w:p>
    <w:p w14:paraId="0B6993F7" w14:textId="18FC8A62" w:rsidR="00144196" w:rsidRPr="00E52F61" w:rsidRDefault="00144196" w:rsidP="00E0471C">
      <w:pPr>
        <w:shd w:val="clear" w:color="auto" w:fill="FFFFFF"/>
        <w:textAlignment w:val="baseline"/>
        <w:rPr>
          <w:rFonts w:eastAsia="Times New Roman" w:cs="Times New Roman"/>
          <w:szCs w:val="24"/>
        </w:rPr>
      </w:pPr>
      <w:r w:rsidRPr="00E52F61">
        <w:rPr>
          <w:rFonts w:eastAsia="Times New Roman" w:cs="Times New Roman"/>
          <w:b/>
          <w:bCs/>
          <w:szCs w:val="24"/>
          <w:u w:val="single"/>
        </w:rPr>
        <w:t>References</w:t>
      </w:r>
    </w:p>
    <w:p w14:paraId="52A28252" w14:textId="77777777" w:rsidR="001564A6" w:rsidRDefault="001564A6" w:rsidP="00E52F61">
      <w:pPr>
        <w:pStyle w:val="NormalWeb"/>
      </w:pPr>
    </w:p>
    <w:p w14:paraId="1A4D5FEF" w14:textId="3C2519E4" w:rsidR="001564A6" w:rsidRDefault="001564A6" w:rsidP="001564A6">
      <w:pPr>
        <w:pStyle w:val="NormalWeb"/>
        <w:ind w:left="567" w:hanging="567"/>
      </w:pPr>
      <w:r>
        <w:t xml:space="preserve">FoodPrint. (2019, December 9). </w:t>
      </w:r>
      <w:r>
        <w:rPr>
          <w:i/>
          <w:iCs/>
        </w:rPr>
        <w:t>Mushrooms</w:t>
      </w:r>
      <w:r>
        <w:t xml:space="preserve">. FoodPrint. Retrieved September 5, 2022, from https://foodprint.org/real-food/mushrooms/ </w:t>
      </w:r>
    </w:p>
    <w:p w14:paraId="4005B1D3" w14:textId="440962D5" w:rsidR="0027097E" w:rsidRDefault="001564A6" w:rsidP="0027097E">
      <w:pPr>
        <w:pStyle w:val="NormalWeb"/>
        <w:ind w:left="567" w:hanging="567"/>
      </w:pPr>
      <w:r>
        <w:t>Handwerk, B.</w:t>
      </w:r>
      <w:r w:rsidR="0027097E">
        <w:t xml:space="preserve"> (2021, February 2). </w:t>
      </w:r>
      <w:r w:rsidR="0027097E">
        <w:rPr>
          <w:i/>
          <w:iCs/>
        </w:rPr>
        <w:t>An evolutionary timeline of homo sapiens</w:t>
      </w:r>
      <w:r w:rsidR="0027097E">
        <w:t xml:space="preserve">. Smithsonian.com. Retrieved September 5, 2022, from https://www.smithsonianmag.com/science-nature/essential-timeline-understanding-evolution-homo-sapiens-180976807/ </w:t>
      </w:r>
    </w:p>
    <w:p w14:paraId="39AC553A" w14:textId="6C74386D" w:rsidR="00AD3BD3" w:rsidRDefault="00AD3BD3" w:rsidP="00AD3BD3">
      <w:pPr>
        <w:pStyle w:val="NormalWeb"/>
        <w:ind w:left="567" w:hanging="567"/>
      </w:pPr>
      <w:r>
        <w:t xml:space="preserve">Heads, S. W., Miller, A. N., Crane, J. L., Thomas, M. J., </w:t>
      </w:r>
      <w:proofErr w:type="spellStart"/>
      <w:r>
        <w:t>Ruffatto</w:t>
      </w:r>
      <w:proofErr w:type="spellEnd"/>
      <w:r>
        <w:t xml:space="preserve">, D. M., Methven, A. S., Raudabaugh, D. B., &amp; Wang, Y. (2017, June 7). </w:t>
      </w:r>
      <w:r>
        <w:rPr>
          <w:i/>
          <w:iCs/>
        </w:rPr>
        <w:t>The oldest fossil mushroom</w:t>
      </w:r>
      <w:r>
        <w:t xml:space="preserve">. PLOS ONE. Retrieved September 17, 2022, from </w:t>
      </w:r>
      <w:hyperlink r:id="rId29" w:history="1">
        <w:r w:rsidR="001B0548" w:rsidRPr="00190860">
          <w:rPr>
            <w:rStyle w:val="Hyperlink"/>
          </w:rPr>
          <w:t>https://journals.plos.org/plosone/article?id=10.1371%2Fjournal.pone.0178327</w:t>
        </w:r>
      </w:hyperlink>
      <w:r>
        <w:t xml:space="preserve"> </w:t>
      </w:r>
    </w:p>
    <w:p w14:paraId="5A5F2DD6" w14:textId="792CA443" w:rsidR="001B0548" w:rsidRDefault="001B0548" w:rsidP="001B0548">
      <w:pPr>
        <w:pStyle w:val="NormalWeb"/>
        <w:ind w:left="567" w:hanging="567"/>
      </w:pPr>
      <w:r>
        <w:t xml:space="preserve">Sitotaw, R., </w:t>
      </w:r>
      <w:proofErr w:type="spellStart"/>
      <w:r>
        <w:t>Lulekal</w:t>
      </w:r>
      <w:proofErr w:type="spellEnd"/>
      <w:r>
        <w:t xml:space="preserve">, E., &amp; Abate, D. (2020, March 4). </w:t>
      </w:r>
      <w:r>
        <w:rPr>
          <w:i/>
          <w:iCs/>
        </w:rPr>
        <w:t xml:space="preserve">Ethnomycological study of edible and medicinal mushrooms in </w:t>
      </w:r>
      <w:proofErr w:type="spellStart"/>
      <w:r>
        <w:rPr>
          <w:i/>
          <w:iCs/>
        </w:rPr>
        <w:t>Menge</w:t>
      </w:r>
      <w:proofErr w:type="spellEnd"/>
      <w:r>
        <w:rPr>
          <w:i/>
          <w:iCs/>
        </w:rPr>
        <w:t xml:space="preserve"> District, </w:t>
      </w:r>
      <w:proofErr w:type="spellStart"/>
      <w:r>
        <w:rPr>
          <w:i/>
          <w:iCs/>
        </w:rPr>
        <w:t>Asossa</w:t>
      </w:r>
      <w:proofErr w:type="spellEnd"/>
      <w:r>
        <w:rPr>
          <w:i/>
          <w:iCs/>
        </w:rPr>
        <w:t xml:space="preserve"> Zone, </w:t>
      </w:r>
      <w:proofErr w:type="spellStart"/>
      <w:r>
        <w:rPr>
          <w:i/>
          <w:iCs/>
        </w:rPr>
        <w:t>Benshangul</w:t>
      </w:r>
      <w:proofErr w:type="spellEnd"/>
      <w:r>
        <w:rPr>
          <w:i/>
          <w:iCs/>
        </w:rPr>
        <w:t xml:space="preserve"> </w:t>
      </w:r>
      <w:proofErr w:type="spellStart"/>
      <w:r>
        <w:rPr>
          <w:i/>
          <w:iCs/>
        </w:rPr>
        <w:t>Gumuz</w:t>
      </w:r>
      <w:proofErr w:type="spellEnd"/>
      <w:r>
        <w:rPr>
          <w:i/>
          <w:iCs/>
        </w:rPr>
        <w:t xml:space="preserve"> Region, Ethiopia - Journal of Ethnobiology and ethnomedicine</w:t>
      </w:r>
      <w:r>
        <w:t xml:space="preserve">. BioMed Central. Retrieved September 17, 2022, from https://ethnobiomed.biomedcentral.com/articles/10.1186/s13002-020-00361-9 </w:t>
      </w:r>
    </w:p>
    <w:p w14:paraId="372154A7" w14:textId="473D1DD3" w:rsidR="00AD3BD3" w:rsidRDefault="008F3CA4" w:rsidP="008F3CA4">
      <w:pPr>
        <w:pStyle w:val="NormalWeb"/>
        <w:ind w:left="567" w:hanging="567"/>
      </w:pPr>
      <w:r>
        <w:t>Skarbo, S. (</w:t>
      </w:r>
      <w:r>
        <w:t>2014, September 14</w:t>
      </w:r>
      <w:r>
        <w:t xml:space="preserve">.). </w:t>
      </w:r>
      <w:r>
        <w:rPr>
          <w:i/>
          <w:iCs/>
        </w:rPr>
        <w:t>Whale hunting and Magic Mushroom people of 2,000-year-old Eurasia's northernmost art gallery</w:t>
      </w:r>
      <w:r>
        <w:t xml:space="preserve">. RSS. Retrieved September 17, 2022, from https://siberiantimes.com/other/others/news/whale-hunting-and-magic-mushroom-people-of-2000-year-old-eurasias-northernmost-art-gallery/ </w:t>
      </w:r>
    </w:p>
    <w:p w14:paraId="1B4C0090" w14:textId="77777777" w:rsidR="001564A6" w:rsidRDefault="001564A6" w:rsidP="001564A6">
      <w:pPr>
        <w:pStyle w:val="NormalWeb"/>
        <w:ind w:left="567" w:hanging="567"/>
      </w:pPr>
      <w:r>
        <w:t xml:space="preserve">Valverde, M. E., Hernández-Pérez, T., &amp; Paredes-López, O. (2015). </w:t>
      </w:r>
      <w:r>
        <w:rPr>
          <w:i/>
          <w:iCs/>
        </w:rPr>
        <w:t>Edible mushrooms: Improving human health and promoting Quality Life</w:t>
      </w:r>
      <w:r>
        <w:t xml:space="preserve">. International journal of microbiology. Retrieved September 5, 2022, from https://www.ncbi.nlm.nih.gov/pmc/articles/PMC4320875/#:~:text=Mushrooms%20have%20been%20consumed%20since,have%20been%20part%20of%20the </w:t>
      </w:r>
    </w:p>
    <w:p w14:paraId="6BE5E84C" w14:textId="5752B7A1" w:rsidR="001564A6" w:rsidRPr="00E52F61" w:rsidRDefault="00335582" w:rsidP="0027097E">
      <w:pPr>
        <w:pStyle w:val="NormalWeb"/>
        <w:ind w:left="567" w:hanging="567"/>
      </w:pPr>
      <w:r w:rsidRPr="00E52F61">
        <w:lastRenderedPageBreak/>
        <w:t xml:space="preserve">The </w:t>
      </w:r>
      <w:r w:rsidRPr="00E52F61">
        <w:rPr>
          <w:b/>
          <w:bCs/>
        </w:rPr>
        <w:t>dataset</w:t>
      </w:r>
    </w:p>
    <w:p w14:paraId="7A54C2D3" w14:textId="77777777" w:rsidR="00335582" w:rsidRPr="00E52F61" w:rsidRDefault="00000000" w:rsidP="00335582">
      <w:pPr>
        <w:rPr>
          <w:rFonts w:cs="Times New Roman"/>
          <w:szCs w:val="24"/>
        </w:rPr>
      </w:pPr>
      <w:hyperlink r:id="rId30" w:history="1">
        <w:r w:rsidR="00335582" w:rsidRPr="00E52F61">
          <w:rPr>
            <w:rStyle w:val="Hyperlink"/>
            <w:rFonts w:cs="Times New Roman"/>
            <w:szCs w:val="24"/>
          </w:rPr>
          <w:t>https://www.kaggle.com/datasets/uciml/mushroom-classification?resource=download</w:t>
        </w:r>
      </w:hyperlink>
    </w:p>
    <w:p w14:paraId="6F514956" w14:textId="1C774C46" w:rsidR="0027097E" w:rsidRPr="00E52F61" w:rsidRDefault="0027097E" w:rsidP="00E0471C">
      <w:pPr>
        <w:shd w:val="clear" w:color="auto" w:fill="FFFFFF"/>
        <w:textAlignment w:val="baseline"/>
        <w:rPr>
          <w:rFonts w:eastAsia="Times New Roman" w:cs="Times New Roman"/>
          <w:szCs w:val="24"/>
        </w:rPr>
      </w:pPr>
    </w:p>
    <w:p w14:paraId="27B5DFCA" w14:textId="77777777" w:rsidR="0027097E" w:rsidRPr="00E52F61" w:rsidRDefault="0027097E" w:rsidP="00E0471C">
      <w:pPr>
        <w:shd w:val="clear" w:color="auto" w:fill="FFFFFF"/>
        <w:textAlignment w:val="baseline"/>
        <w:rPr>
          <w:rFonts w:eastAsia="Times New Roman" w:cs="Times New Roman"/>
          <w:szCs w:val="24"/>
        </w:rPr>
      </w:pPr>
    </w:p>
    <w:p w14:paraId="203A12E7" w14:textId="64F351E0" w:rsidR="00D85379" w:rsidRPr="00E52F61" w:rsidRDefault="00D85379" w:rsidP="00E0471C">
      <w:pPr>
        <w:shd w:val="clear" w:color="auto" w:fill="FFFFFF"/>
        <w:textAlignment w:val="baseline"/>
        <w:rPr>
          <w:rFonts w:eastAsia="Times New Roman" w:cs="Times New Roman"/>
          <w:szCs w:val="24"/>
        </w:rPr>
      </w:pPr>
      <w:r w:rsidRPr="00E52F61">
        <w:rPr>
          <w:rFonts w:eastAsia="Times New Roman" w:cs="Times New Roman"/>
          <w:szCs w:val="24"/>
        </w:rPr>
        <w:t xml:space="preserve">Images used in </w:t>
      </w:r>
      <w:proofErr w:type="spellStart"/>
      <w:r w:rsidRPr="00E52F61">
        <w:rPr>
          <w:rFonts w:eastAsia="Times New Roman" w:cs="Times New Roman"/>
          <w:szCs w:val="24"/>
        </w:rPr>
        <w:t>powerpoint</w:t>
      </w:r>
      <w:proofErr w:type="spellEnd"/>
    </w:p>
    <w:p w14:paraId="1FBD1410" w14:textId="77777777" w:rsidR="004506A7" w:rsidRPr="00E52F61" w:rsidRDefault="004506A7" w:rsidP="00E0471C">
      <w:pPr>
        <w:shd w:val="clear" w:color="auto" w:fill="FFFFFF"/>
        <w:textAlignment w:val="baseline"/>
        <w:rPr>
          <w:rFonts w:eastAsia="Times New Roman" w:cs="Times New Roman"/>
          <w:szCs w:val="24"/>
        </w:rPr>
      </w:pPr>
    </w:p>
    <w:p w14:paraId="6967E140" w14:textId="3015F70E" w:rsidR="004506A7" w:rsidRPr="00E52F61" w:rsidRDefault="004506A7"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Agaricus</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Bisporus</w:t>
      </w:r>
      <w:proofErr w:type="spellEnd"/>
      <w:r w:rsidR="00332D73" w:rsidRPr="00E52F61">
        <w:rPr>
          <w:rFonts w:eastAsia="Times New Roman" w:cs="Times New Roman"/>
          <w:i/>
          <w:iCs/>
          <w:szCs w:val="24"/>
        </w:rPr>
        <w:t xml:space="preserve"> </w:t>
      </w:r>
      <w:r w:rsidR="00332D73" w:rsidRPr="00E52F61">
        <w:rPr>
          <w:rFonts w:eastAsia="Times New Roman" w:cs="Times New Roman"/>
          <w:szCs w:val="24"/>
        </w:rPr>
        <w:t>(Slide 1)</w:t>
      </w:r>
    </w:p>
    <w:p w14:paraId="5390F18A" w14:textId="32AA31F2" w:rsidR="00D85379" w:rsidRPr="00E52F61" w:rsidRDefault="00000000" w:rsidP="00E0471C">
      <w:pPr>
        <w:shd w:val="clear" w:color="auto" w:fill="FFFFFF"/>
        <w:textAlignment w:val="baseline"/>
        <w:rPr>
          <w:rFonts w:eastAsia="Times New Roman" w:cs="Times New Roman"/>
          <w:szCs w:val="24"/>
        </w:rPr>
      </w:pPr>
      <w:hyperlink r:id="rId31" w:history="1">
        <w:r w:rsidR="00332D73" w:rsidRPr="00E52F61">
          <w:rPr>
            <w:rStyle w:val="Hyperlink"/>
            <w:rFonts w:eastAsia="Times New Roman" w:cs="Times New Roman"/>
            <w:szCs w:val="24"/>
          </w:rPr>
          <w:t>https://candide.com/img/39f5dd34-6b60-4444-b419-d939d3b00c6a/cropped/600x480</w:t>
        </w:r>
      </w:hyperlink>
    </w:p>
    <w:p w14:paraId="4BEEE8A5" w14:textId="77777777" w:rsidR="00332D73" w:rsidRPr="00E52F61" w:rsidRDefault="00332D73" w:rsidP="00E0471C">
      <w:pPr>
        <w:shd w:val="clear" w:color="auto" w:fill="FFFFFF"/>
        <w:textAlignment w:val="baseline"/>
        <w:rPr>
          <w:rFonts w:eastAsia="Times New Roman" w:cs="Times New Roman"/>
          <w:szCs w:val="24"/>
        </w:rPr>
      </w:pPr>
    </w:p>
    <w:p w14:paraId="3407BC06" w14:textId="45E6DAFE" w:rsidR="00FA7CC7" w:rsidRPr="00E52F61" w:rsidRDefault="00FA7CC7" w:rsidP="00E0471C">
      <w:pPr>
        <w:shd w:val="clear" w:color="auto" w:fill="FFFFFF"/>
        <w:textAlignment w:val="baseline"/>
        <w:rPr>
          <w:rFonts w:eastAsia="Times New Roman" w:cs="Times New Roman"/>
          <w:szCs w:val="24"/>
        </w:rPr>
      </w:pPr>
      <w:r w:rsidRPr="00E52F61">
        <w:rPr>
          <w:rFonts w:eastAsia="Times New Roman" w:cs="Times New Roman"/>
          <w:szCs w:val="24"/>
        </w:rPr>
        <w:t xml:space="preserve">(Inserted ) Slide 2 </w:t>
      </w:r>
    </w:p>
    <w:p w14:paraId="7FF2D38F" w14:textId="05653D86" w:rsidR="00FA7CC7" w:rsidRPr="00E52F61" w:rsidRDefault="00000000" w:rsidP="00E0471C">
      <w:pPr>
        <w:shd w:val="clear" w:color="auto" w:fill="FFFFFF"/>
        <w:textAlignment w:val="baseline"/>
        <w:rPr>
          <w:rFonts w:eastAsia="Times New Roman" w:cs="Times New Roman"/>
          <w:szCs w:val="24"/>
        </w:rPr>
      </w:pPr>
      <w:hyperlink r:id="rId32" w:history="1">
        <w:r w:rsidR="00485C33" w:rsidRPr="00E52F61">
          <w:rPr>
            <w:rStyle w:val="Hyperlink"/>
            <w:rFonts w:eastAsia="Times New Roman" w:cs="Times New Roman"/>
            <w:szCs w:val="24"/>
          </w:rPr>
          <w:t>https://i0.wp.com/curejoy.com/wp-content/uploads/2017/02/Poisonous-Mushrooms-You-Should-Stay-Away-From.jpg?fit=1200%2C627&amp;ssl=1</w:t>
        </w:r>
      </w:hyperlink>
    </w:p>
    <w:p w14:paraId="1259AE3F" w14:textId="77777777" w:rsidR="00FA7CC7" w:rsidRPr="00E52F61" w:rsidRDefault="00FA7CC7" w:rsidP="00E0471C">
      <w:pPr>
        <w:shd w:val="clear" w:color="auto" w:fill="FFFFFF"/>
        <w:textAlignment w:val="baseline"/>
        <w:rPr>
          <w:rFonts w:eastAsia="Times New Roman" w:cs="Times New Roman"/>
          <w:szCs w:val="24"/>
        </w:rPr>
      </w:pPr>
    </w:p>
    <w:p w14:paraId="4674FF54" w14:textId="641D6905" w:rsidR="00332D73" w:rsidRPr="00E52F61" w:rsidRDefault="00332D73"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000305EE" w:rsidRPr="00E52F61">
        <w:rPr>
          <w:rFonts w:eastAsia="Times New Roman" w:cs="Times New Roman"/>
          <w:i/>
          <w:iCs/>
          <w:szCs w:val="24"/>
        </w:rPr>
        <w:t xml:space="preserve"> </w:t>
      </w:r>
      <w:proofErr w:type="spellStart"/>
      <w:r w:rsidR="000305EE" w:rsidRPr="00E52F61">
        <w:rPr>
          <w:rFonts w:eastAsia="Times New Roman" w:cs="Times New Roman"/>
          <w:i/>
          <w:iCs/>
          <w:szCs w:val="24"/>
        </w:rPr>
        <w:t>racchodes</w:t>
      </w:r>
      <w:proofErr w:type="spellEnd"/>
      <w:r w:rsidR="000305EE" w:rsidRPr="00E52F61">
        <w:rPr>
          <w:rFonts w:eastAsia="Times New Roman" w:cs="Times New Roman"/>
          <w:i/>
          <w:iCs/>
          <w:szCs w:val="24"/>
        </w:rPr>
        <w:t xml:space="preserve"> </w:t>
      </w:r>
      <w:r w:rsidR="000305EE" w:rsidRPr="00E52F61">
        <w:rPr>
          <w:rFonts w:eastAsia="Times New Roman" w:cs="Times New Roman"/>
          <w:szCs w:val="24"/>
        </w:rPr>
        <w:t xml:space="preserve"> (Slide 2)</w:t>
      </w:r>
    </w:p>
    <w:p w14:paraId="0002E962" w14:textId="7CE07595" w:rsidR="00332D73" w:rsidRPr="00E52F61" w:rsidRDefault="00000000" w:rsidP="00E0471C">
      <w:pPr>
        <w:shd w:val="clear" w:color="auto" w:fill="FFFFFF"/>
        <w:textAlignment w:val="baseline"/>
        <w:rPr>
          <w:rFonts w:eastAsia="Times New Roman" w:cs="Times New Roman"/>
          <w:szCs w:val="24"/>
        </w:rPr>
      </w:pPr>
      <w:hyperlink r:id="rId33" w:history="1">
        <w:r w:rsidR="000305EE" w:rsidRPr="00E52F61">
          <w:rPr>
            <w:rStyle w:val="Hyperlink"/>
            <w:rFonts w:eastAsia="Times New Roman" w:cs="Times New Roman"/>
            <w:szCs w:val="24"/>
          </w:rPr>
          <w:t>http://urbanmushrooms.com/images/18.jpg</w:t>
        </w:r>
      </w:hyperlink>
    </w:p>
    <w:p w14:paraId="1FBBDE6D" w14:textId="77777777" w:rsidR="000305EE" w:rsidRPr="00E52F61" w:rsidRDefault="000305EE" w:rsidP="00E0471C">
      <w:pPr>
        <w:shd w:val="clear" w:color="auto" w:fill="FFFFFF"/>
        <w:textAlignment w:val="baseline"/>
        <w:rPr>
          <w:rFonts w:eastAsia="Times New Roman" w:cs="Times New Roman"/>
          <w:szCs w:val="24"/>
        </w:rPr>
      </w:pPr>
    </w:p>
    <w:p w14:paraId="7A873A33" w14:textId="60A4D76A" w:rsidR="000D0E53" w:rsidRPr="00E52F61" w:rsidRDefault="000D0E53" w:rsidP="00E0471C">
      <w:pPr>
        <w:shd w:val="clear" w:color="auto" w:fill="FFFFFF"/>
        <w:textAlignment w:val="baseline"/>
        <w:rPr>
          <w:rFonts w:eastAsia="Times New Roman" w:cs="Times New Roman"/>
          <w:szCs w:val="24"/>
        </w:rPr>
      </w:pPr>
      <w:r w:rsidRPr="00E52F61">
        <w:rPr>
          <w:rFonts w:eastAsia="Times New Roman" w:cs="Times New Roman"/>
          <w:szCs w:val="24"/>
        </w:rPr>
        <w:t>Slide 3</w:t>
      </w:r>
      <w:r w:rsidR="00131622" w:rsidRPr="00E52F61">
        <w:rPr>
          <w:rFonts w:eastAsia="Times New Roman" w:cs="Times New Roman"/>
          <w:szCs w:val="24"/>
        </w:rPr>
        <w:t xml:space="preserve"> Reddening </w:t>
      </w:r>
      <w:proofErr w:type="spellStart"/>
      <w:r w:rsidR="00131622" w:rsidRPr="00E52F61">
        <w:rPr>
          <w:rFonts w:eastAsia="Times New Roman" w:cs="Times New Roman"/>
          <w:szCs w:val="24"/>
        </w:rPr>
        <w:t>Lepiota</w:t>
      </w:r>
      <w:proofErr w:type="spellEnd"/>
    </w:p>
    <w:p w14:paraId="2FC8646F" w14:textId="77CD06CE" w:rsidR="000D0E53" w:rsidRPr="00E52F61" w:rsidRDefault="00000000" w:rsidP="00E0471C">
      <w:pPr>
        <w:shd w:val="clear" w:color="auto" w:fill="FFFFFF"/>
        <w:textAlignment w:val="baseline"/>
        <w:rPr>
          <w:rFonts w:eastAsia="Times New Roman" w:cs="Times New Roman"/>
          <w:szCs w:val="24"/>
        </w:rPr>
      </w:pPr>
      <w:hyperlink r:id="rId34" w:history="1">
        <w:r w:rsidR="000D0E53" w:rsidRPr="00E52F61">
          <w:rPr>
            <w:rStyle w:val="Hyperlink"/>
            <w:rFonts w:eastAsia="Times New Roman" w:cs="Times New Roman"/>
            <w:szCs w:val="24"/>
          </w:rPr>
          <w:t>https://static3.bigstockphoto.com/0/0/2/large1500/200331292.jpg</w:t>
        </w:r>
      </w:hyperlink>
    </w:p>
    <w:p w14:paraId="4C06FDDD" w14:textId="77777777" w:rsidR="000D0E53" w:rsidRPr="00E52F61" w:rsidRDefault="000D0E53" w:rsidP="00E0471C">
      <w:pPr>
        <w:shd w:val="clear" w:color="auto" w:fill="FFFFFF"/>
        <w:textAlignment w:val="baseline"/>
        <w:rPr>
          <w:rFonts w:eastAsia="Times New Roman" w:cs="Times New Roman"/>
          <w:szCs w:val="24"/>
        </w:rPr>
      </w:pPr>
    </w:p>
    <w:p w14:paraId="6769EE7E" w14:textId="37CE6F2C" w:rsidR="003332D3" w:rsidRPr="00E52F61" w:rsidRDefault="003332D3" w:rsidP="00E0471C">
      <w:pPr>
        <w:shd w:val="clear" w:color="auto" w:fill="FFFFFF"/>
        <w:textAlignment w:val="baseline"/>
        <w:rPr>
          <w:rFonts w:eastAsia="Times New Roman" w:cs="Times New Roman"/>
          <w:szCs w:val="24"/>
        </w:rPr>
      </w:pPr>
      <w:r w:rsidRPr="00E52F61">
        <w:rPr>
          <w:rFonts w:eastAsia="Times New Roman" w:cs="Times New Roman"/>
          <w:szCs w:val="24"/>
        </w:rPr>
        <w:t>Slide 4</w:t>
      </w:r>
      <w:r w:rsidR="00E42820" w:rsidRPr="00E52F61">
        <w:rPr>
          <w:rFonts w:eastAsia="Times New Roman" w:cs="Times New Roman"/>
          <w:szCs w:val="24"/>
        </w:rPr>
        <w:t xml:space="preserve"> Stinking </w:t>
      </w:r>
      <w:proofErr w:type="spellStart"/>
      <w:r w:rsidR="00E42820" w:rsidRPr="00E52F61">
        <w:rPr>
          <w:rFonts w:eastAsia="Times New Roman" w:cs="Times New Roman"/>
          <w:szCs w:val="24"/>
        </w:rPr>
        <w:t>Dapperling</w:t>
      </w:r>
      <w:proofErr w:type="spellEnd"/>
    </w:p>
    <w:p w14:paraId="069BC2D8" w14:textId="57E64441" w:rsidR="003332D3" w:rsidRPr="00E52F61" w:rsidRDefault="00000000" w:rsidP="00E0471C">
      <w:pPr>
        <w:shd w:val="clear" w:color="auto" w:fill="FFFFFF"/>
        <w:textAlignment w:val="baseline"/>
        <w:rPr>
          <w:rFonts w:eastAsia="Times New Roman" w:cs="Times New Roman"/>
          <w:szCs w:val="24"/>
        </w:rPr>
      </w:pPr>
      <w:hyperlink r:id="rId35" w:history="1">
        <w:r w:rsidR="00131622" w:rsidRPr="00E52F61">
          <w:rPr>
            <w:rStyle w:val="Hyperlink"/>
            <w:rFonts w:eastAsia="Times New Roman" w:cs="Times New Roman"/>
            <w:szCs w:val="24"/>
          </w:rPr>
          <w:t>https://www.wildfooduk.com/wp-content/uploads/2019/10/Cristata-9-1-720x540.jpg</w:t>
        </w:r>
      </w:hyperlink>
    </w:p>
    <w:p w14:paraId="3A432D56" w14:textId="77777777" w:rsidR="00131622" w:rsidRPr="00E52F61" w:rsidRDefault="00131622" w:rsidP="00E0471C">
      <w:pPr>
        <w:shd w:val="clear" w:color="auto" w:fill="FFFFFF"/>
        <w:textAlignment w:val="baseline"/>
        <w:rPr>
          <w:rFonts w:eastAsia="Times New Roman" w:cs="Times New Roman"/>
          <w:szCs w:val="24"/>
        </w:rPr>
      </w:pPr>
    </w:p>
    <w:p w14:paraId="65AC0654" w14:textId="293346B2" w:rsidR="00A44B3F" w:rsidRPr="00E52F61" w:rsidRDefault="00A44B3F"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Scarabulla</w:t>
      </w:r>
      <w:proofErr w:type="spellEnd"/>
      <w:r w:rsidRPr="00E52F61">
        <w:rPr>
          <w:rFonts w:eastAsia="Times New Roman" w:cs="Times New Roman"/>
          <w:szCs w:val="24"/>
        </w:rPr>
        <w:t xml:space="preserve"> (Slide 5)</w:t>
      </w:r>
    </w:p>
    <w:p w14:paraId="40421939" w14:textId="50E27499" w:rsidR="00A44B3F" w:rsidRPr="00E52F61" w:rsidRDefault="00000000" w:rsidP="00E0471C">
      <w:pPr>
        <w:shd w:val="clear" w:color="auto" w:fill="FFFFFF"/>
        <w:textAlignment w:val="baseline"/>
        <w:rPr>
          <w:rFonts w:eastAsia="Times New Roman" w:cs="Times New Roman"/>
          <w:szCs w:val="24"/>
        </w:rPr>
      </w:pPr>
      <w:hyperlink r:id="rId36" w:history="1">
        <w:r w:rsidR="00A44B3F" w:rsidRPr="00E52F61">
          <w:rPr>
            <w:rStyle w:val="Hyperlink"/>
            <w:rFonts w:eastAsia="Times New Roman" w:cs="Times New Roman"/>
            <w:szCs w:val="24"/>
          </w:rPr>
          <w:t>http://iucn.ekoo.se/assets/uploads/d3c7b-Lepiota-scaberula_SFWatershed_6-Dec-2014_NS.jpg</w:t>
        </w:r>
      </w:hyperlink>
    </w:p>
    <w:p w14:paraId="4088C116" w14:textId="77777777" w:rsidR="00A44B3F" w:rsidRPr="00E52F61" w:rsidRDefault="00A44B3F" w:rsidP="00E0471C">
      <w:pPr>
        <w:shd w:val="clear" w:color="auto" w:fill="FFFFFF"/>
        <w:textAlignment w:val="baseline"/>
        <w:rPr>
          <w:rFonts w:eastAsia="Times New Roman" w:cs="Times New Roman"/>
          <w:szCs w:val="24"/>
        </w:rPr>
      </w:pPr>
    </w:p>
    <w:p w14:paraId="51050FD3" w14:textId="24B1234F" w:rsidR="00FA2D8B" w:rsidRPr="00E52F61" w:rsidRDefault="00FA2D8B"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Agaricus</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Agruptabulbus</w:t>
      </w:r>
      <w:proofErr w:type="spellEnd"/>
      <w:r w:rsidRPr="00E52F61">
        <w:rPr>
          <w:rFonts w:eastAsia="Times New Roman" w:cs="Times New Roman"/>
          <w:i/>
          <w:iCs/>
          <w:szCs w:val="24"/>
        </w:rPr>
        <w:t xml:space="preserve"> </w:t>
      </w:r>
      <w:r w:rsidRPr="00E52F61">
        <w:rPr>
          <w:rFonts w:eastAsia="Times New Roman" w:cs="Times New Roman"/>
          <w:szCs w:val="24"/>
        </w:rPr>
        <w:t>(Slide 6)</w:t>
      </w:r>
    </w:p>
    <w:p w14:paraId="1F77D25A" w14:textId="193DB342" w:rsidR="00FA2D8B" w:rsidRPr="00E52F61" w:rsidRDefault="00000000" w:rsidP="00E0471C">
      <w:pPr>
        <w:shd w:val="clear" w:color="auto" w:fill="FFFFFF"/>
        <w:textAlignment w:val="baseline"/>
        <w:rPr>
          <w:rFonts w:eastAsia="Times New Roman" w:cs="Times New Roman"/>
          <w:szCs w:val="24"/>
        </w:rPr>
      </w:pPr>
      <w:hyperlink r:id="rId37" w:history="1">
        <w:r w:rsidR="00FA2D8B" w:rsidRPr="00E52F61">
          <w:rPr>
            <w:rStyle w:val="Hyperlink"/>
            <w:rFonts w:eastAsia="Times New Roman" w:cs="Times New Roman"/>
            <w:szCs w:val="24"/>
          </w:rPr>
          <w:t>https://www.fungikingdom.net/_Media/agaricus--abruptibulbus1066_med_hr.jpeg</w:t>
        </w:r>
      </w:hyperlink>
    </w:p>
    <w:p w14:paraId="7470D98A" w14:textId="77777777" w:rsidR="00FA2D8B" w:rsidRPr="00E52F61" w:rsidRDefault="00FA2D8B" w:rsidP="00E0471C">
      <w:pPr>
        <w:shd w:val="clear" w:color="auto" w:fill="FFFFFF"/>
        <w:textAlignment w:val="baseline"/>
        <w:rPr>
          <w:rFonts w:eastAsia="Times New Roman" w:cs="Times New Roman"/>
          <w:szCs w:val="24"/>
        </w:rPr>
      </w:pPr>
    </w:p>
    <w:p w14:paraId="4CBCB63B" w14:textId="77777777" w:rsidR="00541ED1" w:rsidRPr="00E52F61" w:rsidRDefault="00541ED1" w:rsidP="00E0471C">
      <w:pPr>
        <w:shd w:val="clear" w:color="auto" w:fill="FFFFFF"/>
        <w:textAlignment w:val="baseline"/>
        <w:rPr>
          <w:rFonts w:eastAsia="Times New Roman" w:cs="Times New Roman"/>
          <w:szCs w:val="24"/>
        </w:rPr>
      </w:pPr>
    </w:p>
    <w:p w14:paraId="5E668ED4" w14:textId="733A249B" w:rsidR="00BB7DF9" w:rsidRPr="00E52F61" w:rsidRDefault="00BB7DF9"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Clypeolaria</w:t>
      </w:r>
      <w:proofErr w:type="spellEnd"/>
      <w:r w:rsidRPr="00E52F61">
        <w:rPr>
          <w:rFonts w:eastAsia="Times New Roman" w:cs="Times New Roman"/>
          <w:i/>
          <w:iCs/>
          <w:szCs w:val="24"/>
        </w:rPr>
        <w:t xml:space="preserve"> </w:t>
      </w:r>
      <w:r w:rsidRPr="00E52F61">
        <w:rPr>
          <w:rFonts w:eastAsia="Times New Roman" w:cs="Times New Roman"/>
          <w:szCs w:val="24"/>
        </w:rPr>
        <w:t>(Slide 8)</w:t>
      </w:r>
    </w:p>
    <w:p w14:paraId="190FEE4B" w14:textId="515F52B2" w:rsidR="00541ED1" w:rsidRPr="00E52F61" w:rsidRDefault="00000000" w:rsidP="00E0471C">
      <w:pPr>
        <w:shd w:val="clear" w:color="auto" w:fill="FFFFFF"/>
        <w:textAlignment w:val="baseline"/>
        <w:rPr>
          <w:rFonts w:eastAsia="Times New Roman" w:cs="Times New Roman"/>
          <w:szCs w:val="24"/>
        </w:rPr>
      </w:pPr>
      <w:hyperlink r:id="rId38" w:history="1">
        <w:r w:rsidR="00BB7DF9" w:rsidRPr="00E52F61">
          <w:rPr>
            <w:rStyle w:val="Hyperlink"/>
            <w:rFonts w:eastAsia="Times New Roman" w:cs="Times New Roman"/>
            <w:szCs w:val="24"/>
          </w:rPr>
          <w:t>https://upload.wikimedia.org/wikipedia/commons/5/5b/Lepiota_clypeolaria.JPG</w:t>
        </w:r>
      </w:hyperlink>
    </w:p>
    <w:p w14:paraId="4D46FB3C" w14:textId="77777777" w:rsidR="009829A0" w:rsidRPr="00E52F61" w:rsidRDefault="009829A0" w:rsidP="00E0471C">
      <w:pPr>
        <w:shd w:val="clear" w:color="auto" w:fill="FFFFFF"/>
        <w:textAlignment w:val="baseline"/>
        <w:rPr>
          <w:rFonts w:eastAsia="Times New Roman" w:cs="Times New Roman"/>
          <w:szCs w:val="24"/>
        </w:rPr>
      </w:pPr>
    </w:p>
    <w:p w14:paraId="0728627D" w14:textId="395006DB" w:rsidR="009829A0" w:rsidRPr="00E52F61" w:rsidRDefault="009829A0" w:rsidP="00E0471C">
      <w:pPr>
        <w:shd w:val="clear" w:color="auto" w:fill="FFFFFF"/>
        <w:textAlignment w:val="baseline"/>
        <w:rPr>
          <w:rFonts w:eastAsia="Times New Roman" w:cs="Times New Roman"/>
          <w:b/>
          <w:bCs/>
          <w:szCs w:val="24"/>
          <w:u w:val="single"/>
        </w:rPr>
      </w:pPr>
      <w:r w:rsidRPr="00E52F61">
        <w:rPr>
          <w:rFonts w:eastAsia="Times New Roman" w:cs="Times New Roman"/>
          <w:b/>
          <w:bCs/>
          <w:szCs w:val="24"/>
          <w:u w:val="single"/>
        </w:rPr>
        <w:t>Notes and Resources on Mushrooms</w:t>
      </w:r>
    </w:p>
    <w:p w14:paraId="67F716EC" w14:textId="77777777" w:rsidR="009829A0" w:rsidRPr="00E52F61" w:rsidRDefault="009829A0" w:rsidP="00E0471C">
      <w:pPr>
        <w:shd w:val="clear" w:color="auto" w:fill="FFFFFF"/>
        <w:textAlignment w:val="baseline"/>
        <w:rPr>
          <w:rFonts w:eastAsia="Times New Roman" w:cs="Times New Roman"/>
          <w:b/>
          <w:bCs/>
          <w:szCs w:val="24"/>
          <w:u w:val="single"/>
        </w:rPr>
      </w:pPr>
    </w:p>
    <w:p w14:paraId="1E2F5E58" w14:textId="77777777" w:rsidR="009829A0" w:rsidRPr="00E52F61" w:rsidRDefault="009829A0" w:rsidP="009829A0">
      <w:pPr>
        <w:shd w:val="clear" w:color="auto" w:fill="FFFFFF"/>
        <w:textAlignment w:val="baseline"/>
        <w:rPr>
          <w:rFonts w:eastAsia="Times New Roman" w:cs="Times New Roman"/>
          <w:szCs w:val="24"/>
        </w:rPr>
      </w:pPr>
      <w:r w:rsidRPr="00E52F61">
        <w:rPr>
          <w:rFonts w:eastAsia="Times New Roman" w:cs="Times New Roman"/>
          <w:szCs w:val="24"/>
        </w:rPr>
        <w:t>Speciation in fungi</w:t>
      </w:r>
    </w:p>
    <w:p w14:paraId="1A432AF1" w14:textId="77777777" w:rsidR="009829A0" w:rsidRPr="00E52F61" w:rsidRDefault="00000000" w:rsidP="009829A0">
      <w:pPr>
        <w:shd w:val="clear" w:color="auto" w:fill="FFFFFF"/>
        <w:textAlignment w:val="baseline"/>
        <w:rPr>
          <w:rFonts w:eastAsia="Times New Roman" w:cs="Times New Roman"/>
          <w:szCs w:val="24"/>
        </w:rPr>
      </w:pPr>
      <w:hyperlink r:id="rId39" w:history="1">
        <w:r w:rsidR="009829A0" w:rsidRPr="00E52F61">
          <w:rPr>
            <w:rStyle w:val="Hyperlink"/>
            <w:rFonts w:eastAsia="Times New Roman" w:cs="Times New Roman"/>
            <w:szCs w:val="24"/>
          </w:rPr>
          <w:t>https://academic.oup.com/bioscience/article/49/6/440/229441</w:t>
        </w:r>
      </w:hyperlink>
    </w:p>
    <w:p w14:paraId="20029589" w14:textId="18FE578F" w:rsidR="009829A0" w:rsidRDefault="009829A0" w:rsidP="00E0471C">
      <w:pPr>
        <w:shd w:val="clear" w:color="auto" w:fill="FFFFFF"/>
        <w:textAlignment w:val="baseline"/>
        <w:rPr>
          <w:rFonts w:eastAsia="Times New Roman" w:cs="Times New Roman"/>
          <w:szCs w:val="24"/>
        </w:rPr>
      </w:pPr>
    </w:p>
    <w:p w14:paraId="78B04643" w14:textId="77777777" w:rsidR="003E25B8" w:rsidRDefault="003E25B8" w:rsidP="00E0471C">
      <w:pPr>
        <w:shd w:val="clear" w:color="auto" w:fill="FFFFFF"/>
        <w:textAlignment w:val="baseline"/>
        <w:rPr>
          <w:rFonts w:eastAsia="Times New Roman" w:cs="Times New Roman"/>
          <w:szCs w:val="24"/>
        </w:rPr>
        <w:sectPr w:rsidR="003E25B8">
          <w:pgSz w:w="12240" w:h="15840"/>
          <w:pgMar w:top="1440" w:right="1440" w:bottom="1440" w:left="1440" w:header="720" w:footer="720" w:gutter="0"/>
          <w:cols w:space="720"/>
          <w:docGrid w:linePitch="360"/>
        </w:sectPr>
      </w:pPr>
    </w:p>
    <w:p w14:paraId="69FEBC0F" w14:textId="183697BF" w:rsidR="003E25B8" w:rsidRDefault="003E25B8" w:rsidP="00E0471C">
      <w:pPr>
        <w:shd w:val="clear" w:color="auto" w:fill="FFFFFF"/>
        <w:textAlignment w:val="baseline"/>
        <w:rPr>
          <w:rFonts w:eastAsia="Times New Roman" w:cs="Times New Roman"/>
          <w:b/>
          <w:bCs/>
          <w:szCs w:val="24"/>
        </w:rPr>
      </w:pPr>
      <w:r>
        <w:rPr>
          <w:rFonts w:eastAsia="Times New Roman" w:cs="Times New Roman"/>
          <w:b/>
          <w:bCs/>
          <w:szCs w:val="24"/>
        </w:rPr>
        <w:lastRenderedPageBreak/>
        <w:t>APPENDIX A</w:t>
      </w:r>
    </w:p>
    <w:p w14:paraId="01684A7D" w14:textId="77777777" w:rsidR="003E25B8" w:rsidRPr="003E25B8" w:rsidRDefault="003E25B8" w:rsidP="00E0471C">
      <w:pPr>
        <w:shd w:val="clear" w:color="auto" w:fill="FFFFFF"/>
        <w:textAlignment w:val="baseline"/>
        <w:rPr>
          <w:rFonts w:eastAsia="Times New Roman" w:cs="Times New Roman"/>
          <w:b/>
          <w:bCs/>
          <w:szCs w:val="24"/>
        </w:rPr>
      </w:pPr>
    </w:p>
    <w:p w14:paraId="130D5EBC" w14:textId="77777777" w:rsidR="003E25B8" w:rsidRPr="001B3EBF" w:rsidRDefault="003E25B8" w:rsidP="003E25B8">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02F7FD76" w14:textId="6EE764FC" w:rsidR="003E25B8" w:rsidRDefault="003E25B8" w:rsidP="003E25B8">
      <w:pPr>
        <w:shd w:val="clear" w:color="auto" w:fill="FFFFFF"/>
        <w:textAlignment w:val="baseline"/>
        <w:rPr>
          <w:rFonts w:eastAsia="Times New Roman" w:cs="Times New Roman"/>
          <w:sz w:val="21"/>
          <w:szCs w:val="21"/>
        </w:rPr>
      </w:pPr>
    </w:p>
    <w:p w14:paraId="7EC33CF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2306597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45A3590A"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(classes: edible=e, poisonous=p)</w:t>
      </w:r>
    </w:p>
    <w:p w14:paraId="269BA58F" w14:textId="77777777" w:rsidR="003E25B8" w:rsidRPr="001B3EBF" w:rsidRDefault="003E25B8" w:rsidP="003E25B8">
      <w:pPr>
        <w:shd w:val="clear" w:color="auto" w:fill="FFFFFF"/>
        <w:textAlignment w:val="baseline"/>
        <w:rPr>
          <w:rFonts w:eastAsia="Times New Roman" w:cs="Times New Roman"/>
          <w:sz w:val="21"/>
          <w:szCs w:val="21"/>
        </w:rPr>
      </w:pPr>
    </w:p>
    <w:p w14:paraId="3C2B1905"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cap.shape</w:t>
      </w:r>
      <w:proofErr w:type="spellEnd"/>
    </w:p>
    <w:p w14:paraId="5C6BA5E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8C7E3D6"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r>
        <w:rPr>
          <w:rFonts w:ascii="Arial" w:hAnsi="Arial" w:cs="Arial"/>
          <w:sz w:val="21"/>
          <w:szCs w:val="21"/>
          <w:shd w:val="clear" w:color="auto" w:fill="F8F8F8"/>
        </w:rPr>
        <w:t>b,conical</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177C5193" w14:textId="77777777" w:rsidR="003E25B8" w:rsidRPr="001B3EBF" w:rsidRDefault="003E25B8" w:rsidP="003E25B8">
      <w:pPr>
        <w:shd w:val="clear" w:color="auto" w:fill="FFFFFF"/>
        <w:textAlignment w:val="baseline"/>
        <w:rPr>
          <w:rFonts w:eastAsia="Times New Roman" w:cs="Times New Roman"/>
          <w:sz w:val="21"/>
          <w:szCs w:val="21"/>
        </w:rPr>
      </w:pPr>
    </w:p>
    <w:p w14:paraId="17523D29"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cap.surface</w:t>
      </w:r>
      <w:proofErr w:type="spellEnd"/>
    </w:p>
    <w:p w14:paraId="49010FA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48C3727B"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r>
        <w:rPr>
          <w:rFonts w:ascii="Arial" w:hAnsi="Arial" w:cs="Arial"/>
          <w:sz w:val="21"/>
          <w:szCs w:val="21"/>
          <w:shd w:val="clear" w:color="auto" w:fill="F8F8F8"/>
        </w:rPr>
        <w:t>f,grooves</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0D0BC495" w14:textId="77777777" w:rsidR="003E25B8" w:rsidRPr="001B3EBF" w:rsidRDefault="003E25B8" w:rsidP="003E25B8">
      <w:pPr>
        <w:shd w:val="clear" w:color="auto" w:fill="FFFFFF"/>
        <w:textAlignment w:val="baseline"/>
        <w:rPr>
          <w:rFonts w:eastAsia="Times New Roman" w:cs="Times New Roman"/>
          <w:sz w:val="21"/>
          <w:szCs w:val="21"/>
        </w:rPr>
      </w:pPr>
    </w:p>
    <w:p w14:paraId="17815130"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cap.color</w:t>
      </w:r>
      <w:proofErr w:type="spellEnd"/>
    </w:p>
    <w:p w14:paraId="571455BC"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4229E916" w14:textId="77777777" w:rsidR="003E25B8" w:rsidRPr="00AE700D" w:rsidRDefault="003E25B8" w:rsidP="003E25B8">
      <w:pPr>
        <w:rPr>
          <w:rFonts w:eastAsia="Times New Roman" w:cs="Times New Roman"/>
          <w:sz w:val="21"/>
          <w:szCs w:val="21"/>
        </w:rPr>
      </w:pPr>
      <w:r w:rsidRPr="00AE700D">
        <w:rPr>
          <w:rFonts w:eastAsia="Times New Roman" w:cs="Times New Roman"/>
          <w:sz w:val="21"/>
          <w:szCs w:val="21"/>
        </w:rPr>
        <w:t>brown=n,buff=b,cinnamon=c,gray=g,green=r,pink=p,purple=u,red=e,white=w,yellow=y</w:t>
      </w:r>
    </w:p>
    <w:p w14:paraId="5CDFB806" w14:textId="77777777" w:rsidR="003E25B8" w:rsidRPr="001B3EBF" w:rsidRDefault="003E25B8" w:rsidP="003E25B8">
      <w:pPr>
        <w:shd w:val="clear" w:color="auto" w:fill="FFFFFF"/>
        <w:textAlignment w:val="baseline"/>
        <w:rPr>
          <w:rFonts w:eastAsia="Times New Roman" w:cs="Times New Roman"/>
          <w:sz w:val="21"/>
          <w:szCs w:val="21"/>
        </w:rPr>
      </w:pPr>
    </w:p>
    <w:p w14:paraId="0DA39F8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592B3C8E" w14:textId="77777777" w:rsidR="003E25B8"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6ABEF6DD" w14:textId="77777777" w:rsidR="003E25B8" w:rsidRPr="001B3EBF" w:rsidRDefault="003E25B8" w:rsidP="003E25B8">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r>
        <w:rPr>
          <w:rFonts w:ascii="Arial" w:hAnsi="Arial" w:cs="Arial"/>
          <w:sz w:val="21"/>
          <w:szCs w:val="21"/>
          <w:shd w:val="clear" w:color="auto" w:fill="F8F8F8"/>
        </w:rPr>
        <w:t>t,no</w:t>
      </w:r>
      <w:proofErr w:type="spellEnd"/>
      <w:r>
        <w:rPr>
          <w:rFonts w:ascii="Arial" w:hAnsi="Arial" w:cs="Arial"/>
          <w:sz w:val="21"/>
          <w:szCs w:val="21"/>
          <w:shd w:val="clear" w:color="auto" w:fill="F8F8F8"/>
        </w:rPr>
        <w:t>=f</w:t>
      </w:r>
    </w:p>
    <w:p w14:paraId="3B116FFA" w14:textId="77777777" w:rsidR="003E25B8" w:rsidRPr="001B3EBF" w:rsidRDefault="003E25B8" w:rsidP="003E25B8">
      <w:pPr>
        <w:shd w:val="clear" w:color="auto" w:fill="FFFFFF"/>
        <w:textAlignment w:val="baseline"/>
        <w:rPr>
          <w:rFonts w:eastAsia="Times New Roman" w:cs="Times New Roman"/>
          <w:sz w:val="21"/>
          <w:szCs w:val="21"/>
        </w:rPr>
      </w:pPr>
    </w:p>
    <w:p w14:paraId="27018EA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1CB804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7705002D" w14:textId="77777777" w:rsidR="003E25B8" w:rsidRDefault="003E25B8" w:rsidP="003E25B8">
      <w:pPr>
        <w:shd w:val="clear" w:color="auto" w:fill="FFFFFF"/>
        <w:textAlignment w:val="baseline"/>
        <w:rPr>
          <w:rFonts w:eastAsia="Times New Roman" w:cs="Times New Roman"/>
          <w:sz w:val="21"/>
          <w:szCs w:val="21"/>
        </w:rPr>
      </w:pPr>
      <w:r w:rsidRPr="00F14B03">
        <w:rPr>
          <w:rFonts w:eastAsia="Times New Roman" w:cs="Times New Roman"/>
          <w:sz w:val="21"/>
          <w:szCs w:val="21"/>
        </w:rPr>
        <w:t>almond=a,anise=l,creosote=c,fishy=y,foul=f,musty=m,none=n,pungent=p,spicy=s</w:t>
      </w:r>
    </w:p>
    <w:p w14:paraId="15E4BD22" w14:textId="77777777" w:rsidR="003E25B8" w:rsidRPr="001B3EBF" w:rsidRDefault="003E25B8" w:rsidP="003E25B8">
      <w:pPr>
        <w:shd w:val="clear" w:color="auto" w:fill="FFFFFF"/>
        <w:textAlignment w:val="baseline"/>
        <w:rPr>
          <w:rFonts w:eastAsia="Times New Roman" w:cs="Times New Roman"/>
          <w:sz w:val="21"/>
          <w:szCs w:val="21"/>
        </w:rPr>
      </w:pPr>
    </w:p>
    <w:p w14:paraId="0338726F"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gill.attachment</w:t>
      </w:r>
      <w:proofErr w:type="spellEnd"/>
    </w:p>
    <w:p w14:paraId="278ABED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10C78ED5" w14:textId="77777777" w:rsidR="003E25B8" w:rsidRDefault="003E25B8" w:rsidP="003E25B8">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r w:rsidRPr="00E049B8">
        <w:rPr>
          <w:rFonts w:eastAsia="Times New Roman" w:cs="Times New Roman"/>
          <w:sz w:val="21"/>
          <w:szCs w:val="21"/>
        </w:rPr>
        <w:t>a,descending</w:t>
      </w:r>
      <w:proofErr w:type="spell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52BF3441" w14:textId="77777777" w:rsidR="003E25B8" w:rsidRPr="001B3EBF" w:rsidRDefault="003E25B8" w:rsidP="003E25B8">
      <w:pPr>
        <w:shd w:val="clear" w:color="auto" w:fill="FFFFFF"/>
        <w:textAlignment w:val="baseline"/>
        <w:rPr>
          <w:rFonts w:eastAsia="Times New Roman" w:cs="Times New Roman"/>
          <w:sz w:val="21"/>
          <w:szCs w:val="21"/>
        </w:rPr>
      </w:pPr>
    </w:p>
    <w:p w14:paraId="0C448845"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gill.spacing</w:t>
      </w:r>
      <w:proofErr w:type="spellEnd"/>
    </w:p>
    <w:p w14:paraId="3C2C6CB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F52DA42" w14:textId="77777777" w:rsidR="003E25B8" w:rsidRDefault="003E25B8" w:rsidP="003E25B8">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r w:rsidRPr="00E049B8">
        <w:rPr>
          <w:rFonts w:eastAsia="Times New Roman" w:cs="Times New Roman"/>
          <w:sz w:val="21"/>
          <w:szCs w:val="21"/>
        </w:rPr>
        <w:t>c,crowded</w:t>
      </w:r>
      <w:proofErr w:type="spell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788BD789" w14:textId="77777777" w:rsidR="003E25B8" w:rsidRPr="001B3EBF" w:rsidRDefault="003E25B8" w:rsidP="003E25B8">
      <w:pPr>
        <w:shd w:val="clear" w:color="auto" w:fill="FFFFFF"/>
        <w:textAlignment w:val="baseline"/>
        <w:rPr>
          <w:rFonts w:eastAsia="Times New Roman" w:cs="Times New Roman"/>
          <w:sz w:val="21"/>
          <w:szCs w:val="21"/>
        </w:rPr>
      </w:pPr>
    </w:p>
    <w:p w14:paraId="27D8A080"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gill.size</w:t>
      </w:r>
      <w:proofErr w:type="spellEnd"/>
    </w:p>
    <w:p w14:paraId="3C92208C"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4CF770BA" w14:textId="77777777" w:rsidR="003E25B8" w:rsidRDefault="003E25B8" w:rsidP="003E25B8">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r w:rsidRPr="00E049B8">
        <w:rPr>
          <w:rFonts w:eastAsia="Times New Roman" w:cs="Times New Roman"/>
          <w:sz w:val="21"/>
          <w:szCs w:val="21"/>
        </w:rPr>
        <w:t>b,narrow</w:t>
      </w:r>
      <w:proofErr w:type="spellEnd"/>
      <w:r w:rsidRPr="00E049B8">
        <w:rPr>
          <w:rFonts w:eastAsia="Times New Roman" w:cs="Times New Roman"/>
          <w:sz w:val="21"/>
          <w:szCs w:val="21"/>
        </w:rPr>
        <w:t>=n</w:t>
      </w:r>
    </w:p>
    <w:p w14:paraId="4BAC6F8E" w14:textId="77777777" w:rsidR="003E25B8" w:rsidRPr="001B3EBF" w:rsidRDefault="003E25B8" w:rsidP="003E25B8">
      <w:pPr>
        <w:shd w:val="clear" w:color="auto" w:fill="FFFFFF"/>
        <w:textAlignment w:val="baseline"/>
        <w:rPr>
          <w:rFonts w:eastAsia="Times New Roman" w:cs="Times New Roman"/>
          <w:sz w:val="21"/>
          <w:szCs w:val="21"/>
        </w:rPr>
      </w:pPr>
    </w:p>
    <w:p w14:paraId="31406836"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gill.color</w:t>
      </w:r>
      <w:proofErr w:type="spellEnd"/>
    </w:p>
    <w:p w14:paraId="0EEAC05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5EE20347" w14:textId="77777777" w:rsidR="003E25B8" w:rsidRDefault="003E25B8" w:rsidP="003E25B8">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r w:rsidRPr="00B61F41">
        <w:rPr>
          <w:rFonts w:eastAsia="Times New Roman" w:cs="Times New Roman"/>
          <w:sz w:val="21"/>
          <w:szCs w:val="21"/>
        </w:rPr>
        <w:t>k,brown</w:t>
      </w:r>
      <w:proofErr w:type="spell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1FA498AE" w14:textId="77777777" w:rsidR="003E25B8" w:rsidRPr="001B3EBF" w:rsidRDefault="003E25B8" w:rsidP="003E25B8">
      <w:pPr>
        <w:shd w:val="clear" w:color="auto" w:fill="FFFFFF"/>
        <w:textAlignment w:val="baseline"/>
        <w:rPr>
          <w:rFonts w:eastAsia="Times New Roman" w:cs="Times New Roman"/>
          <w:sz w:val="21"/>
          <w:szCs w:val="21"/>
        </w:rPr>
      </w:pPr>
    </w:p>
    <w:p w14:paraId="0882158B"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stalk.shape</w:t>
      </w:r>
      <w:proofErr w:type="spellEnd"/>
    </w:p>
    <w:p w14:paraId="0181302B"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54219DB6" w14:textId="77777777" w:rsidR="003E25B8" w:rsidRDefault="003E25B8" w:rsidP="003E25B8">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r w:rsidRPr="00B61F41">
        <w:rPr>
          <w:rFonts w:eastAsia="Times New Roman" w:cs="Times New Roman"/>
          <w:sz w:val="21"/>
          <w:szCs w:val="21"/>
        </w:rPr>
        <w:t>e,tapering</w:t>
      </w:r>
      <w:proofErr w:type="spellEnd"/>
      <w:r w:rsidRPr="00B61F41">
        <w:rPr>
          <w:rFonts w:eastAsia="Times New Roman" w:cs="Times New Roman"/>
          <w:sz w:val="21"/>
          <w:szCs w:val="21"/>
        </w:rPr>
        <w:t>=t</w:t>
      </w:r>
    </w:p>
    <w:p w14:paraId="28AC42E2" w14:textId="77777777" w:rsidR="003E25B8" w:rsidRPr="001B3EBF" w:rsidRDefault="003E25B8" w:rsidP="003E25B8">
      <w:pPr>
        <w:shd w:val="clear" w:color="auto" w:fill="FFFFFF"/>
        <w:textAlignment w:val="baseline"/>
        <w:rPr>
          <w:rFonts w:eastAsia="Times New Roman" w:cs="Times New Roman"/>
          <w:sz w:val="21"/>
          <w:szCs w:val="21"/>
        </w:rPr>
      </w:pPr>
    </w:p>
    <w:p w14:paraId="738EAF6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stalk.root</w:t>
      </w:r>
      <w:proofErr w:type="spellEnd"/>
    </w:p>
    <w:p w14:paraId="43EB809F"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CB21FD1" w14:textId="77777777" w:rsidR="003E25B8" w:rsidRDefault="003E25B8" w:rsidP="003E25B8">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r w:rsidRPr="00B61F41">
        <w:rPr>
          <w:rFonts w:eastAsia="Times New Roman" w:cs="Times New Roman"/>
          <w:sz w:val="21"/>
          <w:szCs w:val="21"/>
        </w:rPr>
        <w:t>b,club</w:t>
      </w:r>
      <w:proofErr w:type="spell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187B566A" w14:textId="77777777" w:rsidR="003E25B8" w:rsidRPr="001B3EBF" w:rsidRDefault="003E25B8" w:rsidP="003E25B8">
      <w:pPr>
        <w:shd w:val="clear" w:color="auto" w:fill="FFFFFF"/>
        <w:textAlignment w:val="baseline"/>
        <w:rPr>
          <w:rFonts w:eastAsia="Times New Roman" w:cs="Times New Roman"/>
          <w:sz w:val="21"/>
          <w:szCs w:val="21"/>
        </w:rPr>
      </w:pPr>
    </w:p>
    <w:p w14:paraId="4EAEF0E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stalk.surface.above.ring</w:t>
      </w:r>
      <w:proofErr w:type="spellEnd"/>
    </w:p>
    <w:p w14:paraId="285CCA4D"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[1] "f" "k" "s" "y"</w:t>
      </w:r>
    </w:p>
    <w:p w14:paraId="0AC9B388" w14:textId="77777777" w:rsidR="003E25B8" w:rsidRDefault="003E25B8" w:rsidP="003E25B8">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r w:rsidRPr="00F436BD">
        <w:rPr>
          <w:rFonts w:eastAsia="Times New Roman" w:cs="Times New Roman"/>
          <w:sz w:val="21"/>
          <w:szCs w:val="21"/>
        </w:rPr>
        <w:t>f,scaly</w:t>
      </w:r>
      <w:proofErr w:type="spell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76F92DC9" w14:textId="77777777" w:rsidR="003E25B8" w:rsidRPr="001B3EBF" w:rsidRDefault="003E25B8" w:rsidP="003E25B8">
      <w:pPr>
        <w:shd w:val="clear" w:color="auto" w:fill="FFFFFF"/>
        <w:textAlignment w:val="baseline"/>
        <w:rPr>
          <w:rFonts w:eastAsia="Times New Roman" w:cs="Times New Roman"/>
          <w:sz w:val="21"/>
          <w:szCs w:val="21"/>
        </w:rPr>
      </w:pPr>
    </w:p>
    <w:p w14:paraId="505E7FDD"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stalk.surface.below.ring</w:t>
      </w:r>
      <w:proofErr w:type="spellEnd"/>
    </w:p>
    <w:p w14:paraId="545C274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6E5B1758" w14:textId="77777777" w:rsidR="003E25B8" w:rsidRDefault="003E25B8" w:rsidP="003E25B8">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r w:rsidRPr="00F436BD">
        <w:rPr>
          <w:rFonts w:eastAsia="Times New Roman" w:cs="Times New Roman"/>
          <w:sz w:val="21"/>
          <w:szCs w:val="21"/>
        </w:rPr>
        <w:t>f,scaly</w:t>
      </w:r>
      <w:proofErr w:type="spell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379B7B49" w14:textId="77777777" w:rsidR="003E25B8" w:rsidRPr="001B3EBF" w:rsidRDefault="003E25B8" w:rsidP="003E25B8">
      <w:pPr>
        <w:shd w:val="clear" w:color="auto" w:fill="FFFFFF"/>
        <w:textAlignment w:val="baseline"/>
        <w:rPr>
          <w:rFonts w:eastAsia="Times New Roman" w:cs="Times New Roman"/>
          <w:sz w:val="21"/>
          <w:szCs w:val="21"/>
        </w:rPr>
      </w:pPr>
    </w:p>
    <w:p w14:paraId="62D58425"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stalk.color.above.ring</w:t>
      </w:r>
      <w:proofErr w:type="spellEnd"/>
    </w:p>
    <w:p w14:paraId="343B7D79"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6949525D" w14:textId="77777777" w:rsidR="003E25B8" w:rsidRDefault="003E25B8" w:rsidP="003E25B8">
      <w:pPr>
        <w:shd w:val="clear" w:color="auto" w:fill="FFFFFF"/>
        <w:textAlignment w:val="baseline"/>
        <w:rPr>
          <w:rFonts w:eastAsia="Times New Roman" w:cs="Times New Roman"/>
          <w:sz w:val="21"/>
          <w:szCs w:val="21"/>
        </w:rPr>
      </w:pPr>
      <w:r w:rsidRPr="00A20575">
        <w:rPr>
          <w:rFonts w:eastAsia="Times New Roman" w:cs="Times New Roman"/>
          <w:sz w:val="21"/>
          <w:szCs w:val="21"/>
        </w:rPr>
        <w:t>brown=n,buff=b,cinnamon=c,gray=g,orange=o,pink=p,red=e,white=w,yellow=y</w:t>
      </w:r>
    </w:p>
    <w:p w14:paraId="3CE99799" w14:textId="77777777" w:rsidR="003E25B8" w:rsidRPr="001B3EBF" w:rsidRDefault="003E25B8" w:rsidP="003E25B8">
      <w:pPr>
        <w:shd w:val="clear" w:color="auto" w:fill="FFFFFF"/>
        <w:textAlignment w:val="baseline"/>
        <w:rPr>
          <w:rFonts w:eastAsia="Times New Roman" w:cs="Times New Roman"/>
          <w:sz w:val="21"/>
          <w:szCs w:val="21"/>
        </w:rPr>
      </w:pPr>
    </w:p>
    <w:p w14:paraId="68698BF1"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stalk.color.below.ring</w:t>
      </w:r>
      <w:proofErr w:type="spellEnd"/>
    </w:p>
    <w:p w14:paraId="342A81B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5DBEB878" w14:textId="77777777" w:rsidR="003E25B8" w:rsidRDefault="003E25B8" w:rsidP="003E25B8">
      <w:pPr>
        <w:shd w:val="clear" w:color="auto" w:fill="FFFFFF"/>
        <w:textAlignment w:val="baseline"/>
        <w:rPr>
          <w:rFonts w:eastAsia="Times New Roman" w:cs="Times New Roman"/>
          <w:sz w:val="21"/>
          <w:szCs w:val="21"/>
        </w:rPr>
      </w:pPr>
      <w:r w:rsidRPr="00A20575">
        <w:rPr>
          <w:rFonts w:eastAsia="Times New Roman" w:cs="Times New Roman"/>
          <w:sz w:val="21"/>
          <w:szCs w:val="21"/>
        </w:rPr>
        <w:t>brown=n,buff=b,cinnamon=c,gray=g,orange=o,pink=p,red=e,white=w,yellow=y</w:t>
      </w:r>
    </w:p>
    <w:p w14:paraId="78B7CAE0" w14:textId="77777777" w:rsidR="003E25B8" w:rsidRPr="001B3EBF" w:rsidRDefault="003E25B8" w:rsidP="003E25B8">
      <w:pPr>
        <w:shd w:val="clear" w:color="auto" w:fill="FFFFFF"/>
        <w:textAlignment w:val="baseline"/>
        <w:rPr>
          <w:rFonts w:eastAsia="Times New Roman" w:cs="Times New Roman"/>
          <w:sz w:val="21"/>
          <w:szCs w:val="21"/>
        </w:rPr>
      </w:pPr>
    </w:p>
    <w:p w14:paraId="3DEEFA2C"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veil.type</w:t>
      </w:r>
      <w:proofErr w:type="spellEnd"/>
    </w:p>
    <w:p w14:paraId="14003B22"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Pr>
          <w:rFonts w:eastAsia="Times New Roman" w:cs="Times New Roman"/>
          <w:sz w:val="21"/>
          <w:szCs w:val="21"/>
        </w:rPr>
        <w:t xml:space="preserve"> </w:t>
      </w:r>
      <w:commentRangeStart w:id="1"/>
      <w:r w:rsidRPr="00E92189">
        <w:rPr>
          <w:rFonts w:eastAsia="Times New Roman" w:cs="Times New Roman"/>
          <w:color w:val="FF0000"/>
          <w:sz w:val="21"/>
          <w:szCs w:val="21"/>
        </w:rPr>
        <w:t>“u”</w:t>
      </w:r>
      <w:commentRangeEnd w:id="1"/>
      <w:r>
        <w:rPr>
          <w:rStyle w:val="CommentReference"/>
        </w:rPr>
        <w:commentReference w:id="1"/>
      </w:r>
    </w:p>
    <w:p w14:paraId="67E95653"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r>
        <w:rPr>
          <w:rFonts w:ascii="Arial" w:hAnsi="Arial" w:cs="Arial"/>
          <w:sz w:val="21"/>
          <w:szCs w:val="21"/>
          <w:shd w:val="clear" w:color="auto" w:fill="F8F8F8"/>
        </w:rPr>
        <w:t>p,universal</w:t>
      </w:r>
      <w:proofErr w:type="spellEnd"/>
      <w:r>
        <w:rPr>
          <w:rFonts w:ascii="Arial" w:hAnsi="Arial" w:cs="Arial"/>
          <w:sz w:val="21"/>
          <w:szCs w:val="21"/>
          <w:shd w:val="clear" w:color="auto" w:fill="F8F8F8"/>
        </w:rPr>
        <w:t>=u</w:t>
      </w:r>
    </w:p>
    <w:p w14:paraId="7DA19939" w14:textId="77777777" w:rsidR="003E25B8" w:rsidRPr="001B3EBF" w:rsidRDefault="003E25B8" w:rsidP="003E25B8">
      <w:pPr>
        <w:shd w:val="clear" w:color="auto" w:fill="FFFFFF"/>
        <w:textAlignment w:val="baseline"/>
        <w:rPr>
          <w:rFonts w:eastAsia="Times New Roman" w:cs="Times New Roman"/>
          <w:sz w:val="21"/>
          <w:szCs w:val="21"/>
        </w:rPr>
      </w:pPr>
    </w:p>
    <w:p w14:paraId="3B800F3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veil.color</w:t>
      </w:r>
      <w:proofErr w:type="spellEnd"/>
    </w:p>
    <w:p w14:paraId="3AD3FC2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717D6232" w14:textId="77777777" w:rsidR="003E25B8" w:rsidRPr="001B3EBF" w:rsidRDefault="003E25B8" w:rsidP="003E25B8">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r w:rsidRPr="005D6A86">
        <w:rPr>
          <w:rFonts w:eastAsia="Times New Roman" w:cs="Times New Roman"/>
          <w:sz w:val="21"/>
          <w:szCs w:val="21"/>
        </w:rPr>
        <w:t>n,orange</w:t>
      </w:r>
      <w:proofErr w:type="spell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722D05E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ring.number</w:t>
      </w:r>
      <w:proofErr w:type="spellEnd"/>
    </w:p>
    <w:p w14:paraId="44497FB6"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"n" "o" "t"</w:t>
      </w:r>
    </w:p>
    <w:p w14:paraId="52B53385" w14:textId="77777777" w:rsidR="003E25B8" w:rsidRDefault="003E25B8" w:rsidP="003E25B8">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r w:rsidRPr="005D6A86">
        <w:rPr>
          <w:rFonts w:eastAsia="Times New Roman" w:cs="Times New Roman"/>
          <w:sz w:val="21"/>
          <w:szCs w:val="21"/>
        </w:rPr>
        <w:t>n,one</w:t>
      </w:r>
      <w:proofErr w:type="spell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0C865D52" w14:textId="77777777" w:rsidR="003E25B8" w:rsidRPr="001B3EBF" w:rsidRDefault="003E25B8" w:rsidP="003E25B8">
      <w:pPr>
        <w:shd w:val="clear" w:color="auto" w:fill="FFFFFF"/>
        <w:textAlignment w:val="baseline"/>
        <w:rPr>
          <w:rFonts w:eastAsia="Times New Roman" w:cs="Times New Roman"/>
          <w:sz w:val="21"/>
          <w:szCs w:val="21"/>
        </w:rPr>
      </w:pPr>
    </w:p>
    <w:p w14:paraId="19B6CAC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ring.type</w:t>
      </w:r>
      <w:proofErr w:type="spellEnd"/>
    </w:p>
    <w:p w14:paraId="148D689E" w14:textId="77777777" w:rsidR="003E25B8" w:rsidRPr="00C018B9" w:rsidRDefault="003E25B8" w:rsidP="003E25B8">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Pr>
          <w:rFonts w:eastAsia="Times New Roman" w:cs="Times New Roman"/>
          <w:sz w:val="21"/>
          <w:szCs w:val="21"/>
        </w:rPr>
        <w:t xml:space="preserve"> </w:t>
      </w:r>
      <w:commentRangeStart w:id="2"/>
      <w:r>
        <w:rPr>
          <w:rFonts w:eastAsia="Times New Roman" w:cs="Times New Roman"/>
          <w:color w:val="FF0000"/>
          <w:sz w:val="21"/>
          <w:szCs w:val="21"/>
        </w:rPr>
        <w:t>“c”, “s”, “z”</w:t>
      </w:r>
      <w:commentRangeEnd w:id="2"/>
      <w:r>
        <w:rPr>
          <w:rStyle w:val="CommentReference"/>
        </w:rPr>
        <w:commentReference w:id="2"/>
      </w:r>
    </w:p>
    <w:p w14:paraId="0FF33DB5" w14:textId="77777777" w:rsidR="003E25B8" w:rsidRDefault="003E25B8" w:rsidP="003E25B8">
      <w:pPr>
        <w:shd w:val="clear" w:color="auto" w:fill="FFFFFF"/>
        <w:textAlignment w:val="baseline"/>
        <w:rPr>
          <w:rFonts w:eastAsia="Times New Roman" w:cs="Times New Roman"/>
          <w:sz w:val="21"/>
          <w:szCs w:val="21"/>
        </w:rPr>
      </w:pPr>
      <w:r w:rsidRPr="00C018B9">
        <w:rPr>
          <w:rFonts w:eastAsia="Times New Roman" w:cs="Times New Roman"/>
          <w:sz w:val="21"/>
          <w:szCs w:val="21"/>
        </w:rPr>
        <w:t>cobwebby=c,evanescent=e,flaring=f,large=l,none=n,pendant=p,sheathing=s,zone=z</w:t>
      </w:r>
    </w:p>
    <w:p w14:paraId="01930719" w14:textId="77777777" w:rsidR="003E25B8" w:rsidRPr="001B3EBF" w:rsidRDefault="003E25B8" w:rsidP="003E25B8">
      <w:pPr>
        <w:shd w:val="clear" w:color="auto" w:fill="FFFFFF"/>
        <w:textAlignment w:val="baseline"/>
        <w:rPr>
          <w:rFonts w:eastAsia="Times New Roman" w:cs="Times New Roman"/>
          <w:sz w:val="21"/>
          <w:szCs w:val="21"/>
        </w:rPr>
      </w:pPr>
    </w:p>
    <w:p w14:paraId="0084025B"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spore.print.color</w:t>
      </w:r>
      <w:proofErr w:type="spellEnd"/>
    </w:p>
    <w:p w14:paraId="635B205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39F4B9A7" w14:textId="77777777" w:rsidR="003E25B8" w:rsidRDefault="003E25B8" w:rsidP="003E25B8">
      <w:pPr>
        <w:shd w:val="clear" w:color="auto" w:fill="FFFFFF"/>
        <w:textAlignment w:val="baseline"/>
        <w:rPr>
          <w:rFonts w:eastAsia="Times New Roman" w:cs="Times New Roman"/>
          <w:sz w:val="21"/>
          <w:szCs w:val="21"/>
        </w:rPr>
      </w:pPr>
      <w:r w:rsidRPr="00F10955">
        <w:rPr>
          <w:rFonts w:eastAsia="Times New Roman" w:cs="Times New Roman"/>
          <w:sz w:val="21"/>
          <w:szCs w:val="21"/>
        </w:rPr>
        <w:t>black=k,brown=n,buff=b,chocolate=h,green=r,orange=o,purple=u,white=w,yellow=y</w:t>
      </w:r>
    </w:p>
    <w:p w14:paraId="7C83198D" w14:textId="77777777" w:rsidR="003E25B8" w:rsidRPr="001B3EBF" w:rsidRDefault="003E25B8" w:rsidP="003E25B8">
      <w:pPr>
        <w:shd w:val="clear" w:color="auto" w:fill="FFFFFF"/>
        <w:textAlignment w:val="baseline"/>
        <w:rPr>
          <w:rFonts w:eastAsia="Times New Roman" w:cs="Times New Roman"/>
          <w:sz w:val="21"/>
          <w:szCs w:val="21"/>
        </w:rPr>
      </w:pPr>
    </w:p>
    <w:p w14:paraId="4C7826E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3879C00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31C92217" w14:textId="77777777" w:rsidR="003E25B8" w:rsidRDefault="003E25B8" w:rsidP="003E25B8">
      <w:pPr>
        <w:shd w:val="clear" w:color="auto" w:fill="FFFFFF"/>
        <w:textAlignment w:val="baseline"/>
        <w:rPr>
          <w:rFonts w:eastAsia="Times New Roman" w:cs="Times New Roman"/>
          <w:sz w:val="21"/>
          <w:szCs w:val="21"/>
        </w:rPr>
      </w:pPr>
      <w:r w:rsidRPr="00F10955">
        <w:rPr>
          <w:rFonts w:eastAsia="Times New Roman" w:cs="Times New Roman"/>
          <w:sz w:val="21"/>
          <w:szCs w:val="21"/>
        </w:rPr>
        <w:t>abundant=a,clustered=c,numerous=n,scattered=s,several=v,solitary=y</w:t>
      </w:r>
    </w:p>
    <w:p w14:paraId="0C2D99C3" w14:textId="77777777" w:rsidR="003E25B8" w:rsidRPr="001B3EBF" w:rsidRDefault="003E25B8" w:rsidP="003E25B8">
      <w:pPr>
        <w:shd w:val="clear" w:color="auto" w:fill="FFFFFF"/>
        <w:textAlignment w:val="baseline"/>
        <w:rPr>
          <w:rFonts w:eastAsia="Times New Roman" w:cs="Times New Roman"/>
          <w:sz w:val="21"/>
          <w:szCs w:val="21"/>
        </w:rPr>
      </w:pPr>
    </w:p>
    <w:p w14:paraId="4C70734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11044A49" w14:textId="77777777" w:rsidR="003E25B8"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6CA288EA" w14:textId="77777777" w:rsidR="003E25B8" w:rsidRDefault="003E25B8" w:rsidP="003E25B8">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r w:rsidRPr="00F10955">
        <w:rPr>
          <w:rFonts w:eastAsia="Times New Roman" w:cs="Times New Roman"/>
          <w:sz w:val="21"/>
          <w:szCs w:val="21"/>
        </w:rPr>
        <w:t>g,leaves</w:t>
      </w:r>
      <w:proofErr w:type="spell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D482056" w14:textId="77777777" w:rsidR="003E25B8" w:rsidRPr="00E52F61" w:rsidRDefault="003E25B8" w:rsidP="00E0471C">
      <w:pPr>
        <w:shd w:val="clear" w:color="auto" w:fill="FFFFFF"/>
        <w:textAlignment w:val="baseline"/>
        <w:rPr>
          <w:rFonts w:eastAsia="Times New Roman" w:cs="Times New Roman"/>
          <w:szCs w:val="24"/>
        </w:rPr>
      </w:pPr>
    </w:p>
    <w:sectPr w:rsidR="003E25B8" w:rsidRPr="00E52F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R Maugeri" w:date="2022-08-19T18:22:00Z" w:initials="JRM">
    <w:p w14:paraId="326B7444" w14:textId="77777777" w:rsidR="003E25B8" w:rsidRDefault="003E25B8" w:rsidP="003E25B8">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2" w:author="Joseph R Maugeri" w:date="2022-08-19T18:24:00Z" w:initials="JRM">
    <w:p w14:paraId="5F5826E6" w14:textId="77777777" w:rsidR="003E25B8" w:rsidRDefault="003E25B8" w:rsidP="003E25B8">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B7444" w15:done="0"/>
  <w15:commentEx w15:paraId="5F5826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B7444" w16cid:durableId="26AA535C"/>
  <w16cid:commentId w16cid:paraId="5F5826E6"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50E6" w14:textId="77777777" w:rsidR="001D6869" w:rsidRDefault="001D6869" w:rsidP="00385F83">
      <w:r>
        <w:separator/>
      </w:r>
    </w:p>
  </w:endnote>
  <w:endnote w:type="continuationSeparator" w:id="0">
    <w:p w14:paraId="0EE82A03" w14:textId="77777777" w:rsidR="001D6869" w:rsidRDefault="001D6869" w:rsidP="00385F83">
      <w:r>
        <w:continuationSeparator/>
      </w:r>
    </w:p>
  </w:endnote>
  <w:endnote w:type="continuationNotice" w:id="1">
    <w:p w14:paraId="5411D1C3" w14:textId="77777777" w:rsidR="001D6869" w:rsidRDefault="001D6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6447" w14:textId="77777777" w:rsidR="001D6869" w:rsidRDefault="001D6869" w:rsidP="00385F83">
      <w:r>
        <w:separator/>
      </w:r>
    </w:p>
  </w:footnote>
  <w:footnote w:type="continuationSeparator" w:id="0">
    <w:p w14:paraId="5A396B24" w14:textId="77777777" w:rsidR="001D6869" w:rsidRDefault="001D6869" w:rsidP="00385F83">
      <w:r>
        <w:continuationSeparator/>
      </w:r>
    </w:p>
  </w:footnote>
  <w:footnote w:type="continuationNotice" w:id="1">
    <w:p w14:paraId="3685CD21" w14:textId="77777777" w:rsidR="001D6869" w:rsidRDefault="001D6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Jonathan F Xiong,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B2017"/>
    <w:multiLevelType w:val="hybridMultilevel"/>
    <w:tmpl w:val="DCA89B4A"/>
    <w:lvl w:ilvl="0" w:tplc="C34A8D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9767512">
    <w:abstractNumId w:val="0"/>
  </w:num>
  <w:num w:numId="2" w16cid:durableId="13149910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46DD6"/>
    <w:rsid w:val="000842D8"/>
    <w:rsid w:val="000B3514"/>
    <w:rsid w:val="000B6275"/>
    <w:rsid w:val="000D0E53"/>
    <w:rsid w:val="000E15B2"/>
    <w:rsid w:val="000E3C1A"/>
    <w:rsid w:val="00123A19"/>
    <w:rsid w:val="00131622"/>
    <w:rsid w:val="00132D67"/>
    <w:rsid w:val="00144196"/>
    <w:rsid w:val="001536CF"/>
    <w:rsid w:val="001564A6"/>
    <w:rsid w:val="00165D20"/>
    <w:rsid w:val="00174638"/>
    <w:rsid w:val="001913AA"/>
    <w:rsid w:val="001B0548"/>
    <w:rsid w:val="001B3EBF"/>
    <w:rsid w:val="001B5763"/>
    <w:rsid w:val="001C637C"/>
    <w:rsid w:val="001D6869"/>
    <w:rsid w:val="001E0519"/>
    <w:rsid w:val="001F38B3"/>
    <w:rsid w:val="002239C1"/>
    <w:rsid w:val="00233D1B"/>
    <w:rsid w:val="0027097E"/>
    <w:rsid w:val="002866C1"/>
    <w:rsid w:val="002B2EB7"/>
    <w:rsid w:val="002E4D9E"/>
    <w:rsid w:val="002E74B8"/>
    <w:rsid w:val="00332D73"/>
    <w:rsid w:val="003332D3"/>
    <w:rsid w:val="00335582"/>
    <w:rsid w:val="0034767F"/>
    <w:rsid w:val="0036782D"/>
    <w:rsid w:val="00385F83"/>
    <w:rsid w:val="003963BD"/>
    <w:rsid w:val="003A1BA4"/>
    <w:rsid w:val="003A2351"/>
    <w:rsid w:val="003C00BB"/>
    <w:rsid w:val="003E25B8"/>
    <w:rsid w:val="004125FE"/>
    <w:rsid w:val="00427180"/>
    <w:rsid w:val="004506A7"/>
    <w:rsid w:val="0045399F"/>
    <w:rsid w:val="00485C33"/>
    <w:rsid w:val="004D4412"/>
    <w:rsid w:val="004E2FDC"/>
    <w:rsid w:val="0051017C"/>
    <w:rsid w:val="005231E0"/>
    <w:rsid w:val="0052437C"/>
    <w:rsid w:val="00526071"/>
    <w:rsid w:val="00541ED1"/>
    <w:rsid w:val="00585A62"/>
    <w:rsid w:val="00595A60"/>
    <w:rsid w:val="005A15A2"/>
    <w:rsid w:val="005D3C95"/>
    <w:rsid w:val="005D6A86"/>
    <w:rsid w:val="00600921"/>
    <w:rsid w:val="00605B24"/>
    <w:rsid w:val="00650292"/>
    <w:rsid w:val="006514CB"/>
    <w:rsid w:val="00665FDC"/>
    <w:rsid w:val="006D310C"/>
    <w:rsid w:val="006F767E"/>
    <w:rsid w:val="007529D5"/>
    <w:rsid w:val="0075316F"/>
    <w:rsid w:val="007B74E3"/>
    <w:rsid w:val="007B7803"/>
    <w:rsid w:val="007E1158"/>
    <w:rsid w:val="00834795"/>
    <w:rsid w:val="00866956"/>
    <w:rsid w:val="0088489B"/>
    <w:rsid w:val="008B3951"/>
    <w:rsid w:val="008F3CA4"/>
    <w:rsid w:val="00956B16"/>
    <w:rsid w:val="0096305C"/>
    <w:rsid w:val="00964253"/>
    <w:rsid w:val="00967E62"/>
    <w:rsid w:val="009829A0"/>
    <w:rsid w:val="009938A1"/>
    <w:rsid w:val="009941C8"/>
    <w:rsid w:val="009D2D98"/>
    <w:rsid w:val="00A20575"/>
    <w:rsid w:val="00A22E30"/>
    <w:rsid w:val="00A26F35"/>
    <w:rsid w:val="00A325B4"/>
    <w:rsid w:val="00A44B3F"/>
    <w:rsid w:val="00AC0E74"/>
    <w:rsid w:val="00AD23BE"/>
    <w:rsid w:val="00AD3BD3"/>
    <w:rsid w:val="00AE700D"/>
    <w:rsid w:val="00AF3ADA"/>
    <w:rsid w:val="00AF60EE"/>
    <w:rsid w:val="00B35760"/>
    <w:rsid w:val="00B56479"/>
    <w:rsid w:val="00B61F41"/>
    <w:rsid w:val="00B77163"/>
    <w:rsid w:val="00BA5F77"/>
    <w:rsid w:val="00BB7103"/>
    <w:rsid w:val="00BB7DF9"/>
    <w:rsid w:val="00BD5FCB"/>
    <w:rsid w:val="00C016AB"/>
    <w:rsid w:val="00C018B9"/>
    <w:rsid w:val="00C356C9"/>
    <w:rsid w:val="00C508F5"/>
    <w:rsid w:val="00C76E56"/>
    <w:rsid w:val="00CF3197"/>
    <w:rsid w:val="00D27C9B"/>
    <w:rsid w:val="00D71AE6"/>
    <w:rsid w:val="00D85379"/>
    <w:rsid w:val="00DD369F"/>
    <w:rsid w:val="00DF5FCA"/>
    <w:rsid w:val="00E0471C"/>
    <w:rsid w:val="00E049B8"/>
    <w:rsid w:val="00E22810"/>
    <w:rsid w:val="00E23C69"/>
    <w:rsid w:val="00E42820"/>
    <w:rsid w:val="00E45629"/>
    <w:rsid w:val="00E52F61"/>
    <w:rsid w:val="00E5658F"/>
    <w:rsid w:val="00E75E62"/>
    <w:rsid w:val="00E92189"/>
    <w:rsid w:val="00E92FF3"/>
    <w:rsid w:val="00EB5747"/>
    <w:rsid w:val="00F10955"/>
    <w:rsid w:val="00F14B03"/>
    <w:rsid w:val="00F436BD"/>
    <w:rsid w:val="00F51373"/>
    <w:rsid w:val="00F668F6"/>
    <w:rsid w:val="00FA2D8B"/>
    <w:rsid w:val="00FA7285"/>
    <w:rsid w:val="00FA7CC7"/>
    <w:rsid w:val="00FB36DA"/>
    <w:rsid w:val="00FB6A34"/>
    <w:rsid w:val="00FF0411"/>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 w:type="paragraph" w:styleId="ListParagraph">
    <w:name w:val="List Paragraph"/>
    <w:basedOn w:val="Normal"/>
    <w:uiPriority w:val="34"/>
    <w:qFormat/>
    <w:rsid w:val="0075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017">
      <w:bodyDiv w:val="1"/>
      <w:marLeft w:val="0"/>
      <w:marRight w:val="0"/>
      <w:marTop w:val="0"/>
      <w:marBottom w:val="0"/>
      <w:divBdr>
        <w:top w:val="none" w:sz="0" w:space="0" w:color="auto"/>
        <w:left w:val="none" w:sz="0" w:space="0" w:color="auto"/>
        <w:bottom w:val="none" w:sz="0" w:space="0" w:color="auto"/>
        <w:right w:val="none" w:sz="0" w:space="0" w:color="auto"/>
      </w:divBdr>
    </w:div>
    <w:div w:id="477262205">
      <w:bodyDiv w:val="1"/>
      <w:marLeft w:val="0"/>
      <w:marRight w:val="0"/>
      <w:marTop w:val="0"/>
      <w:marBottom w:val="0"/>
      <w:divBdr>
        <w:top w:val="none" w:sz="0" w:space="0" w:color="auto"/>
        <w:left w:val="none" w:sz="0" w:space="0" w:color="auto"/>
        <w:bottom w:val="none" w:sz="0" w:space="0" w:color="auto"/>
        <w:right w:val="none" w:sz="0" w:space="0" w:color="auto"/>
      </w:divBdr>
    </w:div>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590092335">
      <w:bodyDiv w:val="1"/>
      <w:marLeft w:val="0"/>
      <w:marRight w:val="0"/>
      <w:marTop w:val="0"/>
      <w:marBottom w:val="0"/>
      <w:divBdr>
        <w:top w:val="none" w:sz="0" w:space="0" w:color="auto"/>
        <w:left w:val="none" w:sz="0" w:space="0" w:color="auto"/>
        <w:bottom w:val="none" w:sz="0" w:space="0" w:color="auto"/>
        <w:right w:val="none" w:sz="0" w:space="0" w:color="auto"/>
      </w:divBdr>
    </w:div>
    <w:div w:id="656803974">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1548302148">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 w:id="20286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academic.oup.com/bioscience/article/49/6/440/229441"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tatic3.bigstockphoto.com/0/0/2/large1500/200331292.jpg" TargetMode="External"/><Relationship Id="rId42"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kaggle.com/datasets/uciml/mushroom-classification?resource=download"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urbanmushrooms.com/images/18.jpg" TargetMode="External"/><Relationship Id="rId38" Type="http://schemas.openxmlformats.org/officeDocument/2006/relationships/hyperlink" Target="https://upload.wikimedia.org/wikipedia/commons/5/5b/Lepiota_clypeolaria.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journals.plos.org/plosone/article?id=10.1371%2Fjournal.pone.0178327"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hyperlink" Target="https://i0.wp.com/curejoy.com/wp-content/uploads/2017/02/Poisonous-Mushrooms-You-Should-Stay-Away-From.jpg?fit=1200%2C627&amp;ssl=1" TargetMode="External"/><Relationship Id="rId37" Type="http://schemas.openxmlformats.org/officeDocument/2006/relationships/hyperlink" Target="https://www.fungikingdom.net/_Media/agaricus--abruptibulbus1066_med_hr.jpeg" TargetMode="External"/><Relationship Id="rId40" Type="http://schemas.openxmlformats.org/officeDocument/2006/relationships/comments" Target="comments.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iucn.ekoo.se/assets/uploads/d3c7b-Lepiota-scaberula_SFWatershed_6-Dec-2014_NS.jpg"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s://candide.com/img/39f5dd34-6b60-4444-b419-d939d3b00c6a/cropped/600x48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kaggle.com/datasets/uciml/mushroom-classification?resource=download" TargetMode="External"/><Relationship Id="rId35" Type="http://schemas.openxmlformats.org/officeDocument/2006/relationships/hyperlink" Target="https://www.wildfooduk.com/wp-content/uploads/2019/10/Cristata-9-1-720x540.jpg" TargetMode="External"/><Relationship Id="rId43"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16</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15</cp:revision>
  <dcterms:created xsi:type="dcterms:W3CDTF">2022-09-02T01:57:00Z</dcterms:created>
  <dcterms:modified xsi:type="dcterms:W3CDTF">2022-09-17T19:35:00Z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