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1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задание</w:t>
      </w:r>
    </w:p>
    <w:p w:rsidR="00000000" w:rsidDel="00000000" w:rsidP="00000000" w:rsidRDefault="00000000" w:rsidRPr="00000000" w14:paraId="00000002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300" w:before="100" w:line="144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Ваше любимое блюдо — макароны?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300" w:before="100" w:line="144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Ваше любимое блюдо — пельмени?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300" w:before="100" w:line="144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Ваше любимое блюдо — вареники?</w:t>
      </w:r>
    </w:p>
    <w:p w:rsidR="00000000" w:rsidDel="00000000" w:rsidP="00000000" w:rsidRDefault="00000000" w:rsidRPr="00000000" w14:paraId="00000006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Результаты получились такие: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before="100" w:line="144" w:lineRule="auto"/>
        <w:ind w:left="720" w:hanging="360"/>
      </w:pPr>
      <w:r w:rsidDel="00000000" w:rsidR="00000000" w:rsidRPr="00000000">
        <w:rPr>
          <w:rtl w:val="0"/>
        </w:rPr>
        <w:t xml:space="preserve">на первый вопрос утвердительно ответило 45 человек,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before="100" w:line="144" w:lineRule="auto"/>
        <w:ind w:left="720" w:hanging="360"/>
      </w:pPr>
      <w:r w:rsidDel="00000000" w:rsidR="00000000" w:rsidRPr="00000000">
        <w:rPr>
          <w:rtl w:val="0"/>
        </w:rPr>
        <w:t xml:space="preserve">на второй — 35,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before="100" w:line="144" w:lineRule="auto"/>
        <w:ind w:left="720" w:hanging="360"/>
      </w:pPr>
      <w:r w:rsidDel="00000000" w:rsidR="00000000" w:rsidRPr="00000000">
        <w:rPr>
          <w:rtl w:val="0"/>
        </w:rPr>
        <w:t xml:space="preserve">на третий — 30.</w:t>
      </w:r>
    </w:p>
    <w:p w:rsidR="00000000" w:rsidDel="00000000" w:rsidP="00000000" w:rsidRDefault="00000000" w:rsidRPr="00000000" w14:paraId="0000000A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Сколько человек всегда говорят правду?</w:t>
      </w:r>
    </w:p>
    <w:p w:rsidR="00000000" w:rsidDel="00000000" w:rsidP="00000000" w:rsidRDefault="00000000" w:rsidRPr="00000000" w14:paraId="0000000B">
      <w:pPr>
        <w:spacing w:after="300" w:before="100" w:line="14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100" w:line="14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Заметки:</w:t>
      </w:r>
    </w:p>
    <w:p w:rsidR="00000000" w:rsidDel="00000000" w:rsidP="00000000" w:rsidRDefault="00000000" w:rsidRPr="00000000" w14:paraId="0000000D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1 группа дает 1 утвердительный ответ</w:t>
      </w:r>
    </w:p>
    <w:p w:rsidR="00000000" w:rsidDel="00000000" w:rsidP="00000000" w:rsidRDefault="00000000" w:rsidRPr="00000000" w14:paraId="0000000E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2 группа дает 2 утвердительных</w:t>
      </w:r>
    </w:p>
    <w:p w:rsidR="00000000" w:rsidDel="00000000" w:rsidP="00000000" w:rsidRDefault="00000000" w:rsidRPr="00000000" w14:paraId="0000000F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Пусть x - это кол-во человек в первой группе, а y - во второй, тогда первая группа дала</w:t>
      </w:r>
    </w:p>
    <w:p w:rsidR="00000000" w:rsidDel="00000000" w:rsidP="00000000" w:rsidRDefault="00000000" w:rsidRPr="00000000" w14:paraId="00000010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 x *1 ответов, а вторая y*2 ответов</w:t>
      </w:r>
    </w:p>
    <w:p w:rsidR="00000000" w:rsidDel="00000000" w:rsidP="00000000" w:rsidRDefault="00000000" w:rsidRPr="00000000" w14:paraId="00000011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x + y = 90,</w:t>
        <w:tab/>
        <w:t xml:space="preserve">y = 20</w:t>
      </w:r>
    </w:p>
    <w:p w:rsidR="00000000" w:rsidDel="00000000" w:rsidP="00000000" w:rsidRDefault="00000000" w:rsidRPr="00000000" w14:paraId="00000012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x + 2y = 110;</w:t>
        <w:tab/>
        <w:t xml:space="preserve">x = 70</w:t>
      </w:r>
    </w:p>
    <w:p w:rsidR="00000000" w:rsidDel="00000000" w:rsidP="00000000" w:rsidRDefault="00000000" w:rsidRPr="00000000" w14:paraId="00000013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100" w:line="14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  <w:t xml:space="preserve">Ответ:  Всегда говорят правду 70 человек (Примерное время 10 минут)</w:t>
      </w:r>
    </w:p>
    <w:p w:rsidR="00000000" w:rsidDel="00000000" w:rsidP="00000000" w:rsidRDefault="00000000" w:rsidRPr="00000000" w14:paraId="00000016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300" w:before="1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задание</w:t>
      </w:r>
    </w:p>
    <w:p w:rsidR="00000000" w:rsidDel="00000000" w:rsidP="00000000" w:rsidRDefault="00000000" w:rsidRPr="00000000" w14:paraId="00000018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Есть числа от трех до одиннадцати. Есть квадрат — 3 на 3 клетки:</w:t>
      </w:r>
    </w:p>
    <w:p w:rsidR="00000000" w:rsidDel="00000000" w:rsidP="00000000" w:rsidRDefault="00000000" w:rsidRPr="00000000" w14:paraId="00000019">
      <w:pPr>
        <w:spacing w:after="300" w:before="100" w:line="144" w:lineRule="auto"/>
        <w:ind w:left="720" w:firstLine="0"/>
        <w:rPr/>
      </w:pPr>
      <w:r w:rsidDel="00000000" w:rsidR="00000000" w:rsidRPr="00000000">
        <w:rPr>
          <w:rtl w:val="0"/>
        </w:rPr>
        <w:t xml:space="preserve">а б в</w:t>
      </w:r>
    </w:p>
    <w:p w:rsidR="00000000" w:rsidDel="00000000" w:rsidP="00000000" w:rsidRDefault="00000000" w:rsidRPr="00000000" w14:paraId="0000001A">
      <w:pPr>
        <w:spacing w:after="300" w:before="100" w:line="144" w:lineRule="auto"/>
        <w:ind w:left="720" w:firstLine="0"/>
        <w:rPr/>
      </w:pPr>
      <w:r w:rsidDel="00000000" w:rsidR="00000000" w:rsidRPr="00000000">
        <w:rPr>
          <w:rtl w:val="0"/>
        </w:rPr>
        <w:t xml:space="preserve">г д е</w:t>
      </w:r>
    </w:p>
    <w:p w:rsidR="00000000" w:rsidDel="00000000" w:rsidP="00000000" w:rsidRDefault="00000000" w:rsidRPr="00000000" w14:paraId="0000001B">
      <w:pPr>
        <w:spacing w:after="300" w:before="100" w:line="144" w:lineRule="auto"/>
        <w:ind w:left="720" w:firstLine="0"/>
        <w:rPr/>
      </w:pPr>
      <w:r w:rsidDel="00000000" w:rsidR="00000000" w:rsidRPr="00000000">
        <w:rPr>
          <w:rtl w:val="0"/>
        </w:rPr>
        <w:t xml:space="preserve">ё ж з</w:t>
      </w:r>
    </w:p>
    <w:p w:rsidR="00000000" w:rsidDel="00000000" w:rsidP="00000000" w:rsidRDefault="00000000" w:rsidRPr="00000000" w14:paraId="0000001C">
      <w:pPr>
        <w:spacing w:after="300" w:before="10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(Буквы ничего не значат, кроме того, что числа не повторяются)</w:t>
      </w:r>
    </w:p>
    <w:p w:rsidR="00000000" w:rsidDel="00000000" w:rsidP="00000000" w:rsidRDefault="00000000" w:rsidRPr="00000000" w14:paraId="0000001D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000000" w:rsidDel="00000000" w:rsidP="00000000" w:rsidRDefault="00000000" w:rsidRPr="00000000" w14:paraId="0000001E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Если можно — расставьте, если нельзя — объясните почему.</w:t>
      </w:r>
    </w:p>
    <w:p w:rsidR="00000000" w:rsidDel="00000000" w:rsidP="00000000" w:rsidRDefault="00000000" w:rsidRPr="00000000" w14:paraId="0000001F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0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11</w:t>
        <w:tab/>
        <w:t xml:space="preserve">5 </w:t>
        <w:tab/>
        <w:t xml:space="preserve">8</w:t>
      </w:r>
    </w:p>
    <w:p w:rsidR="00000000" w:rsidDel="00000000" w:rsidP="00000000" w:rsidRDefault="00000000" w:rsidRPr="00000000" w14:paraId="00000021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10</w:t>
        <w:tab/>
        <w:t xml:space="preserve">7</w:t>
        <w:tab/>
        <w:t xml:space="preserve">3</w:t>
      </w:r>
    </w:p>
    <w:p w:rsidR="00000000" w:rsidDel="00000000" w:rsidP="00000000" w:rsidRDefault="00000000" w:rsidRPr="00000000" w14:paraId="00000022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4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23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Примерное время 20 минут</w:t>
      </w:r>
    </w:p>
    <w:p w:rsidR="00000000" w:rsidDel="00000000" w:rsidP="00000000" w:rsidRDefault="00000000" w:rsidRPr="00000000" w14:paraId="00000024">
      <w:pPr>
        <w:spacing w:after="3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1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задание</w:t>
      </w:r>
    </w:p>
    <w:p w:rsidR="00000000" w:rsidDel="00000000" w:rsidP="00000000" w:rsidRDefault="00000000" w:rsidRPr="00000000" w14:paraId="00000026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:rsidR="00000000" w:rsidDel="00000000" w:rsidP="00000000" w:rsidRDefault="00000000" w:rsidRPr="00000000" w14:paraId="00000027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000000" w:rsidDel="00000000" w:rsidP="00000000" w:rsidRDefault="00000000" w:rsidRPr="00000000" w14:paraId="00000028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00000000" w:rsidDel="00000000" w:rsidP="00000000" w:rsidRDefault="00000000" w:rsidRPr="00000000" w14:paraId="00000029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A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Так как у нас всего 2 предмета, то самым логичным способом будет кидать его, повышая высоту на 2 метра, это будет самый долгий способ, но при этом самый безопасный. (Примерное время 5 минут)</w:t>
      </w:r>
    </w:p>
    <w:p w:rsidR="00000000" w:rsidDel="00000000" w:rsidP="00000000" w:rsidRDefault="00000000" w:rsidRPr="00000000" w14:paraId="0000002B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00" w:before="100" w:line="144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