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B8" w:rsidRDefault="000A19B8" w:rsidP="000A19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0A19B8">
        <w:rPr>
          <w:rFonts w:ascii="Times New Roman" w:hAnsi="Times New Roman" w:cs="Times New Roman"/>
          <w:b/>
          <w:sz w:val="28"/>
          <w:szCs w:val="28"/>
        </w:rPr>
        <w:t>нализ и сравнение СУБД</w:t>
      </w:r>
      <w:r w:rsidRPr="000A19B8">
        <w:rPr>
          <w:rFonts w:ascii="Times New Roman" w:hAnsi="Times New Roman" w:cs="Times New Roman"/>
          <w:b/>
          <w:sz w:val="28"/>
          <w:szCs w:val="28"/>
        </w:rPr>
        <w:br/>
      </w:r>
      <w:r w:rsidRPr="000A19B8">
        <w:rPr>
          <w:rFonts w:ascii="Times New Roman" w:hAnsi="Times New Roman" w:cs="Times New Roman"/>
        </w:rPr>
        <w:br/>
        <w:t>Выбранные СУБД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Для анализа были выбраны три СУБД из разных категорий: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PostgreSQL</w:t>
      </w:r>
      <w:proofErr w:type="spellEnd"/>
      <w:r w:rsidRPr="000A19B8">
        <w:rPr>
          <w:rFonts w:ascii="Times New Roman" w:hAnsi="Times New Roman" w:cs="Times New Roman"/>
        </w:rPr>
        <w:t xml:space="preserve"> — реляционная СУБД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MongoDB</w:t>
      </w:r>
      <w:proofErr w:type="spellEnd"/>
      <w:r w:rsidRPr="000A19B8">
        <w:rPr>
          <w:rFonts w:ascii="Times New Roman" w:hAnsi="Times New Roman" w:cs="Times New Roman"/>
        </w:rPr>
        <w:t xml:space="preserve"> — </w:t>
      </w:r>
      <w:proofErr w:type="spellStart"/>
      <w:r w:rsidRPr="000A19B8">
        <w:rPr>
          <w:rFonts w:ascii="Times New Roman" w:hAnsi="Times New Roman" w:cs="Times New Roman"/>
        </w:rPr>
        <w:t>документо</w:t>
      </w:r>
      <w:proofErr w:type="spellEnd"/>
      <w:r w:rsidRPr="000A19B8">
        <w:rPr>
          <w:rFonts w:ascii="Times New Roman" w:hAnsi="Times New Roman" w:cs="Times New Roman"/>
        </w:rPr>
        <w:t>-ориентированная СУБД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Redis</w:t>
      </w:r>
      <w:proofErr w:type="spellEnd"/>
      <w:r w:rsidRPr="000A19B8">
        <w:rPr>
          <w:rFonts w:ascii="Times New Roman" w:hAnsi="Times New Roman" w:cs="Times New Roman"/>
        </w:rPr>
        <w:t xml:space="preserve"> — СУБД типа ключ–значение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0A19B8">
        <w:rPr>
          <w:rFonts w:ascii="Times New Roman" w:hAnsi="Times New Roman" w:cs="Times New Roman"/>
          <w:b/>
          <w:sz w:val="28"/>
          <w:szCs w:val="28"/>
        </w:rPr>
        <w:t>PostgreSQL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Категория:</w:t>
      </w:r>
      <w:r w:rsidRPr="000A19B8">
        <w:rPr>
          <w:rFonts w:ascii="Times New Roman" w:hAnsi="Times New Roman" w:cs="Times New Roman"/>
        </w:rPr>
        <w:br/>
        <w:t>Реляционная СУБД (SQL)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Основные преимущества: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Поддержка сложных SQL-запросов и транзакций (ACID)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Высокая надежность и целостность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Поддержка индексов, представлений, триггеров, хранимых процедур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Хорошо масштабируется вертикально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Бесплатная и с открытым исходным кодом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Недостатки и ограничения: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 xml:space="preserve">Более сложная настройка по сравнению с </w:t>
      </w:r>
      <w:proofErr w:type="spellStart"/>
      <w:r w:rsidRPr="000A19B8">
        <w:rPr>
          <w:rFonts w:ascii="Times New Roman" w:hAnsi="Times New Roman" w:cs="Times New Roman"/>
        </w:rPr>
        <w:t>NoSQL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Медленнее при работе с очень большими объемами неструктурированных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Горизонтальное масштабирование требует дополнительных решений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Сценарии использования: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Интернет-магазины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Банковские и финансовые системы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Корпоративные приложения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Системы с четкой структурой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Кто использует: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lastRenderedPageBreak/>
        <w:br/>
      </w:r>
      <w:proofErr w:type="spellStart"/>
      <w:r w:rsidRPr="000A19B8">
        <w:rPr>
          <w:rFonts w:ascii="Times New Roman" w:hAnsi="Times New Roman" w:cs="Times New Roman"/>
        </w:rPr>
        <w:t>Instagram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Spotify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Reddit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Яндекс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0A19B8">
        <w:rPr>
          <w:rFonts w:ascii="Times New Roman" w:hAnsi="Times New Roman" w:cs="Times New Roman"/>
          <w:b/>
          <w:sz w:val="28"/>
          <w:szCs w:val="28"/>
        </w:rPr>
        <w:t>MongoDB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Категория:</w:t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Документо</w:t>
      </w:r>
      <w:proofErr w:type="spellEnd"/>
      <w:r w:rsidRPr="000A19B8">
        <w:rPr>
          <w:rFonts w:ascii="Times New Roman" w:hAnsi="Times New Roman" w:cs="Times New Roman"/>
        </w:rPr>
        <w:t xml:space="preserve">-ориентированная </w:t>
      </w:r>
      <w:proofErr w:type="spellStart"/>
      <w:r w:rsidRPr="000A19B8">
        <w:rPr>
          <w:rFonts w:ascii="Times New Roman" w:hAnsi="Times New Roman" w:cs="Times New Roman"/>
        </w:rPr>
        <w:t>NoSQL</w:t>
      </w:r>
      <w:proofErr w:type="spellEnd"/>
      <w:r w:rsidRPr="000A19B8">
        <w:rPr>
          <w:rFonts w:ascii="Times New Roman" w:hAnsi="Times New Roman" w:cs="Times New Roman"/>
        </w:rPr>
        <w:t xml:space="preserve"> СУБД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Основные преимущества: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Гибкая схема данных (JSON-подобные документы)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Хорошо подходит для быстро меняющихся требований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Простое горизонтальное масштабирование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Высокая производительность при работе с большими объемами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Недостатки и ограничения: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Слабее поддержка сложных транзакций (по сравнению с SQL)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Возможны дубликаты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Меньшая строгая целостность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Сценарии использования: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Хранение логов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Контентные системы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Веб-приложения и API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Big</w:t>
      </w:r>
      <w:proofErr w:type="spellEnd"/>
      <w:r w:rsidRPr="000A19B8">
        <w:rPr>
          <w:rFonts w:ascii="Times New Roman" w:hAnsi="Times New Roman" w:cs="Times New Roman"/>
        </w:rPr>
        <w:t xml:space="preserve"> </w:t>
      </w:r>
      <w:proofErr w:type="spellStart"/>
      <w:r w:rsidRPr="000A19B8">
        <w:rPr>
          <w:rFonts w:ascii="Times New Roman" w:hAnsi="Times New Roman" w:cs="Times New Roman"/>
        </w:rPr>
        <w:t>Data</w:t>
      </w:r>
      <w:proofErr w:type="spellEnd"/>
      <w:r w:rsidRPr="000A19B8">
        <w:rPr>
          <w:rFonts w:ascii="Times New Roman" w:hAnsi="Times New Roman" w:cs="Times New Roman"/>
        </w:rPr>
        <w:t xml:space="preserve"> проекты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Кто использует: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Netflix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Uber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eBay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lastRenderedPageBreak/>
        <w:t>Adobe</w:t>
      </w:r>
      <w:proofErr w:type="spellEnd"/>
      <w:r w:rsidRPr="000A19B8">
        <w:rPr>
          <w:rFonts w:ascii="Times New Roman" w:hAnsi="Times New Roman" w:cs="Times New Roman"/>
        </w:rPr>
        <w:br/>
      </w:r>
    </w:p>
    <w:p w:rsidR="000A19B8" w:rsidRDefault="000A19B8" w:rsidP="000A19B8">
      <w:pPr>
        <w:rPr>
          <w:rFonts w:ascii="Times New Roman" w:hAnsi="Times New Roman" w:cs="Times New Roman"/>
        </w:rPr>
      </w:pPr>
      <w:r w:rsidRPr="000A19B8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0A19B8">
        <w:rPr>
          <w:rFonts w:ascii="Times New Roman" w:hAnsi="Times New Roman" w:cs="Times New Roman"/>
          <w:b/>
          <w:sz w:val="28"/>
          <w:szCs w:val="28"/>
        </w:rPr>
        <w:t>Redis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Категория:</w:t>
      </w:r>
      <w:r w:rsidRPr="000A19B8">
        <w:rPr>
          <w:rFonts w:ascii="Times New Roman" w:hAnsi="Times New Roman" w:cs="Times New Roman"/>
        </w:rPr>
        <w:br/>
        <w:t>СУБД ключ–значение (</w:t>
      </w:r>
      <w:proofErr w:type="spellStart"/>
      <w:r w:rsidRPr="000A19B8">
        <w:rPr>
          <w:rFonts w:ascii="Times New Roman" w:hAnsi="Times New Roman" w:cs="Times New Roman"/>
        </w:rPr>
        <w:t>In-memory</w:t>
      </w:r>
      <w:proofErr w:type="spellEnd"/>
      <w:r w:rsidRPr="000A19B8">
        <w:rPr>
          <w:rFonts w:ascii="Times New Roman" w:hAnsi="Times New Roman" w:cs="Times New Roman"/>
        </w:rPr>
        <w:t xml:space="preserve"> </w:t>
      </w:r>
      <w:proofErr w:type="spellStart"/>
      <w:r w:rsidRPr="000A19B8">
        <w:rPr>
          <w:rFonts w:ascii="Times New Roman" w:hAnsi="Times New Roman" w:cs="Times New Roman"/>
        </w:rPr>
        <w:t>database</w:t>
      </w:r>
      <w:proofErr w:type="spellEnd"/>
      <w:r w:rsidRPr="000A19B8">
        <w:rPr>
          <w:rFonts w:ascii="Times New Roman" w:hAnsi="Times New Roman" w:cs="Times New Roman"/>
        </w:rPr>
        <w:t>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Основные преимущества: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Очень высокая скорость работы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Хранение данных в оперативной памяти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Поддержка кэша, очередей, счетчиков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Простота использования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Недостатки и ограничения: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Ограничен объемом оперативной памяти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 предназначен для долгосрочного хранения больших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 реляционная модель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Сценарии использования: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Кэширование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Хранение сессий пользователей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Очереди сообщений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Реализация счетчиков и рейтингов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Кто использует: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Twitter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GitHub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Instagram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Stack</w:t>
      </w:r>
      <w:proofErr w:type="spellEnd"/>
      <w:r w:rsidRPr="000A19B8">
        <w:rPr>
          <w:rFonts w:ascii="Times New Roman" w:hAnsi="Times New Roman" w:cs="Times New Roman"/>
        </w:rPr>
        <w:t xml:space="preserve"> </w:t>
      </w:r>
      <w:proofErr w:type="spellStart"/>
      <w:r w:rsidRPr="000A19B8">
        <w:rPr>
          <w:rFonts w:ascii="Times New Roman" w:hAnsi="Times New Roman" w:cs="Times New Roman"/>
        </w:rPr>
        <w:t>Overflow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>4. Сравнительная таблица</w:t>
      </w:r>
      <w:r w:rsidRPr="000A19B8">
        <w:rPr>
          <w:rFonts w:ascii="Times New Roman" w:hAnsi="Times New Roman" w:cs="Times New Roman"/>
        </w:rPr>
        <w:br/>
      </w:r>
    </w:p>
    <w:p w:rsidR="000A19B8" w:rsidRPr="00656252" w:rsidRDefault="000A19B8" w:rsidP="000A19B8">
      <w:pPr>
        <w:rPr>
          <w:rFonts w:ascii="Times New Roman" w:hAnsi="Times New Roman" w:cs="Times New Roman"/>
          <w:b/>
        </w:rPr>
      </w:pPr>
    </w:p>
    <w:tbl>
      <w:tblPr>
        <w:tblStyle w:val="a4"/>
        <w:tblpPr w:leftFromText="180" w:rightFromText="180" w:horzAnchor="margin" w:tblpY="-450"/>
        <w:tblW w:w="9837" w:type="dxa"/>
        <w:tblLook w:val="04A0" w:firstRow="1" w:lastRow="0" w:firstColumn="1" w:lastColumn="0" w:noHBand="0" w:noVBand="1"/>
      </w:tblPr>
      <w:tblGrid>
        <w:gridCol w:w="2459"/>
        <w:gridCol w:w="2459"/>
        <w:gridCol w:w="2459"/>
        <w:gridCol w:w="2460"/>
      </w:tblGrid>
      <w:tr w:rsidR="000A19B8" w:rsidRPr="00656252" w:rsidTr="00656252">
        <w:trPr>
          <w:trHeight w:val="359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Характеристика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56252">
              <w:rPr>
                <w:rFonts w:ascii="Times New Roman" w:hAnsi="Times New Roman" w:cs="Times New Roman"/>
                <w:b/>
                <w:lang w:val="en-US"/>
              </w:rPr>
              <w:t>PostgreSQL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656252">
              <w:rPr>
                <w:rFonts w:ascii="Times New Roman" w:hAnsi="Times New Roman" w:cs="Times New Roman"/>
                <w:b/>
              </w:rPr>
              <w:t>MongoDB</w:t>
            </w:r>
            <w:proofErr w:type="spellEnd"/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656252">
              <w:rPr>
                <w:rFonts w:ascii="Times New Roman" w:hAnsi="Times New Roman" w:cs="Times New Roman"/>
                <w:b/>
              </w:rPr>
              <w:t>Redis</w:t>
            </w:r>
            <w:proofErr w:type="spellEnd"/>
          </w:p>
        </w:tc>
      </w:tr>
      <w:tr w:rsidR="000A19B8" w:rsidRPr="00656252" w:rsidTr="00656252">
        <w:trPr>
          <w:trHeight w:val="697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Тип СУБД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Реляционная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proofErr w:type="spellStart"/>
            <w:r w:rsidRPr="00656252">
              <w:rPr>
                <w:rFonts w:ascii="Times New Roman" w:hAnsi="Times New Roman" w:cs="Times New Roman"/>
              </w:rPr>
              <w:t>Документо</w:t>
            </w:r>
            <w:proofErr w:type="spellEnd"/>
            <w:r w:rsidRPr="00656252">
              <w:rPr>
                <w:rFonts w:ascii="Times New Roman" w:hAnsi="Times New Roman" w:cs="Times New Roman"/>
              </w:rPr>
              <w:t>-ориентированная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Ключ–значение</w:t>
            </w:r>
          </w:p>
        </w:tc>
      </w:tr>
      <w:tr w:rsidR="000A19B8" w:rsidRPr="00656252" w:rsidTr="00656252">
        <w:trPr>
          <w:trHeight w:val="338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Структура данных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Таблицы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Документы (JSON)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Ключ–значение</w:t>
            </w:r>
          </w:p>
        </w:tc>
      </w:tr>
      <w:tr w:rsidR="000A19B8" w:rsidRPr="00656252" w:rsidTr="00656252">
        <w:trPr>
          <w:trHeight w:val="359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Транзакции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Полная поддержка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Ограниченная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Нет</w:t>
            </w:r>
          </w:p>
        </w:tc>
      </w:tr>
      <w:tr w:rsidR="000A19B8" w:rsidRPr="00656252" w:rsidTr="00656252">
        <w:trPr>
          <w:trHeight w:val="359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Масштабируемость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0A19B8" w:rsidRPr="00656252" w:rsidTr="00656252">
        <w:trPr>
          <w:trHeight w:val="338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Скорость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Очень высокая</w:t>
            </w:r>
          </w:p>
        </w:tc>
      </w:tr>
      <w:tr w:rsidR="000A19B8" w:rsidRPr="00656252" w:rsidTr="00656252">
        <w:trPr>
          <w:trHeight w:val="338"/>
        </w:trPr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  <w:b/>
              </w:rPr>
            </w:pPr>
            <w:r w:rsidRPr="00656252">
              <w:rPr>
                <w:rFonts w:ascii="Times New Roman" w:hAnsi="Times New Roman" w:cs="Times New Roman"/>
                <w:b/>
              </w:rPr>
              <w:t>Хранение данных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На диске</w:t>
            </w:r>
          </w:p>
        </w:tc>
        <w:tc>
          <w:tcPr>
            <w:tcW w:w="2459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На диске</w:t>
            </w:r>
          </w:p>
        </w:tc>
        <w:tc>
          <w:tcPr>
            <w:tcW w:w="2460" w:type="dxa"/>
          </w:tcPr>
          <w:p w:rsidR="000A19B8" w:rsidRPr="00656252" w:rsidRDefault="000A19B8" w:rsidP="000A19B8">
            <w:pPr>
              <w:rPr>
                <w:rFonts w:ascii="Times New Roman" w:hAnsi="Times New Roman" w:cs="Times New Roman"/>
              </w:rPr>
            </w:pPr>
            <w:r w:rsidRPr="00656252">
              <w:rPr>
                <w:rFonts w:ascii="Times New Roman" w:hAnsi="Times New Roman" w:cs="Times New Roman"/>
              </w:rPr>
              <w:t>В памяти</w:t>
            </w:r>
          </w:p>
        </w:tc>
      </w:tr>
    </w:tbl>
    <w:p w:rsidR="000A19B8" w:rsidRPr="000A19B8" w:rsidRDefault="000A19B8" w:rsidP="000A19B8">
      <w:pPr>
        <w:rPr>
          <w:rFonts w:ascii="Times New Roman" w:hAnsi="Times New Roman" w:cs="Times New Roman"/>
        </w:rPr>
      </w:pPr>
      <w:r w:rsidRPr="00656252">
        <w:rPr>
          <w:rFonts w:ascii="Times New Roman" w:hAnsi="Times New Roman" w:cs="Times New Roman"/>
          <w:b/>
        </w:rPr>
        <w:br/>
      </w:r>
      <w:bookmarkStart w:id="0" w:name="_GoBack"/>
      <w:bookmarkEnd w:id="0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>5. Выбор СУБД для гипотетических проектов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1. Онлайн-магазин (каталог, заказы, пользователи)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 xml:space="preserve">Лучший выбор: </w:t>
      </w:r>
      <w:proofErr w:type="spellStart"/>
      <w:r w:rsidRPr="000A19B8">
        <w:rPr>
          <w:rFonts w:ascii="Times New Roman" w:hAnsi="Times New Roman" w:cs="Times New Roman"/>
        </w:rPr>
        <w:t>PostgreSQL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Обоснование: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Четкая структура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Необходимость транзакций (оформление заказов, платежи)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Высокая надежность и целостность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>2. Система хранения логов высоконагруженного сервиса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 xml:space="preserve">Лучший выбор: </w:t>
      </w:r>
      <w:proofErr w:type="spellStart"/>
      <w:r w:rsidRPr="000A19B8">
        <w:rPr>
          <w:rFonts w:ascii="Times New Roman" w:hAnsi="Times New Roman" w:cs="Times New Roman"/>
        </w:rPr>
        <w:t>MongoDB</w:t>
      </w:r>
      <w:proofErr w:type="spellEnd"/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Обоснование: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Логи</w:t>
      </w:r>
      <w:proofErr w:type="spellEnd"/>
      <w:r w:rsidRPr="000A19B8">
        <w:rPr>
          <w:rFonts w:ascii="Times New Roman" w:hAnsi="Times New Roman" w:cs="Times New Roman"/>
        </w:rPr>
        <w:t xml:space="preserve"> имеют нестрогую структуру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Большие объемы данных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Хорошо масштабируется горизонтально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Высокая скорость записи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sz w:val="28"/>
          <w:szCs w:val="28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>3. Социальная сеть с большим количеством связей</w:t>
      </w:r>
      <w:r w:rsidRPr="000A19B8">
        <w:rPr>
          <w:rFonts w:ascii="Times New Roman" w:hAnsi="Times New Roman" w:cs="Times New Roman"/>
          <w:b/>
        </w:rPr>
        <w:br/>
      </w:r>
      <w:r w:rsidRPr="000A19B8">
        <w:rPr>
          <w:rFonts w:ascii="Times New Roman" w:hAnsi="Times New Roman" w:cs="Times New Roman"/>
          <w:b/>
        </w:rPr>
        <w:br/>
      </w:r>
      <w:r w:rsidRPr="000A19B8">
        <w:rPr>
          <w:rFonts w:ascii="Times New Roman" w:hAnsi="Times New Roman" w:cs="Times New Roman"/>
        </w:rPr>
        <w:t xml:space="preserve">Лучший выбор: </w:t>
      </w:r>
      <w:proofErr w:type="spellStart"/>
      <w:r w:rsidRPr="000A19B8">
        <w:rPr>
          <w:rFonts w:ascii="Times New Roman" w:hAnsi="Times New Roman" w:cs="Times New Roman"/>
        </w:rPr>
        <w:t>MongoDB</w:t>
      </w:r>
      <w:proofErr w:type="spellEnd"/>
      <w:r w:rsidRPr="000A19B8">
        <w:rPr>
          <w:rFonts w:ascii="Times New Roman" w:hAnsi="Times New Roman" w:cs="Times New Roman"/>
        </w:rPr>
        <w:t xml:space="preserve"> + </w:t>
      </w:r>
      <w:proofErr w:type="spellStart"/>
      <w:r w:rsidRPr="000A19B8">
        <w:rPr>
          <w:rFonts w:ascii="Times New Roman" w:hAnsi="Times New Roman" w:cs="Times New Roman"/>
        </w:rPr>
        <w:t>Redis</w:t>
      </w:r>
      <w:proofErr w:type="spellEnd"/>
      <w:r w:rsidRPr="000A19B8">
        <w:rPr>
          <w:rFonts w:ascii="Times New Roman" w:hAnsi="Times New Roman" w:cs="Times New Roman"/>
        </w:rPr>
        <w:t xml:space="preserve"> (в связке)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Обоснование: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MongoDB</w:t>
      </w:r>
      <w:proofErr w:type="spellEnd"/>
      <w:r w:rsidRPr="000A19B8">
        <w:rPr>
          <w:rFonts w:ascii="Times New Roman" w:hAnsi="Times New Roman" w:cs="Times New Roman"/>
        </w:rPr>
        <w:t xml:space="preserve"> подходит для хранения профилей, постов, комментариев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Redis</w:t>
      </w:r>
      <w:proofErr w:type="spellEnd"/>
      <w:r w:rsidRPr="000A19B8">
        <w:rPr>
          <w:rFonts w:ascii="Times New Roman" w:hAnsi="Times New Roman" w:cs="Times New Roman"/>
        </w:rPr>
        <w:t xml:space="preserve"> используется для кэша, </w:t>
      </w:r>
      <w:proofErr w:type="spellStart"/>
      <w:r w:rsidRPr="000A19B8">
        <w:rPr>
          <w:rFonts w:ascii="Times New Roman" w:hAnsi="Times New Roman" w:cs="Times New Roman"/>
        </w:rPr>
        <w:t>лайков</w:t>
      </w:r>
      <w:proofErr w:type="spellEnd"/>
      <w:r w:rsidRPr="000A19B8">
        <w:rPr>
          <w:rFonts w:ascii="Times New Roman" w:hAnsi="Times New Roman" w:cs="Times New Roman"/>
        </w:rPr>
        <w:t>, счетчиков и быстрых операций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lastRenderedPageBreak/>
        <w:br/>
        <w:t>Обеспечивает хорошую производительность при высокой нагрузке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  <w:b/>
          <w:sz w:val="28"/>
          <w:szCs w:val="28"/>
        </w:rPr>
        <w:t>Вывод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Каждая СУБД эффективна в своей области: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PostgreSQL</w:t>
      </w:r>
      <w:proofErr w:type="spellEnd"/>
      <w:r w:rsidRPr="000A19B8">
        <w:rPr>
          <w:rFonts w:ascii="Times New Roman" w:hAnsi="Times New Roman" w:cs="Times New Roman"/>
        </w:rPr>
        <w:t xml:space="preserve"> — для строгих и надежных систем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MongoDB</w:t>
      </w:r>
      <w:proofErr w:type="spellEnd"/>
      <w:r w:rsidRPr="000A19B8">
        <w:rPr>
          <w:rFonts w:ascii="Times New Roman" w:hAnsi="Times New Roman" w:cs="Times New Roman"/>
        </w:rPr>
        <w:t xml:space="preserve"> — для гибких и масштабируемых проектов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proofErr w:type="spellStart"/>
      <w:r w:rsidRPr="000A19B8">
        <w:rPr>
          <w:rFonts w:ascii="Times New Roman" w:hAnsi="Times New Roman" w:cs="Times New Roman"/>
        </w:rPr>
        <w:t>Redis</w:t>
      </w:r>
      <w:proofErr w:type="spellEnd"/>
      <w:r w:rsidRPr="000A19B8">
        <w:rPr>
          <w:rFonts w:ascii="Times New Roman" w:hAnsi="Times New Roman" w:cs="Times New Roman"/>
        </w:rPr>
        <w:t xml:space="preserve"> — для сверхбыстрых операций и кэширования</w:t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</w:r>
      <w:r w:rsidRPr="000A19B8">
        <w:rPr>
          <w:rFonts w:ascii="Times New Roman" w:hAnsi="Times New Roman" w:cs="Times New Roman"/>
        </w:rPr>
        <w:br/>
        <w:t>Выбор СУБД должен зависеть от типа данных, нагрузки и требований к надежности системы.</w:t>
      </w:r>
    </w:p>
    <w:sectPr w:rsidR="000A19B8" w:rsidRPr="000A19B8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73193"/>
    <w:multiLevelType w:val="hybridMultilevel"/>
    <w:tmpl w:val="25F48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B8"/>
    <w:rsid w:val="000A19B8"/>
    <w:rsid w:val="0065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4E323"/>
  <w15:chartTrackingRefBased/>
  <w15:docId w15:val="{B5930ECA-E795-4758-9366-70A12192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9B8"/>
    <w:pPr>
      <w:ind w:left="720"/>
      <w:contextualSpacing/>
    </w:pPr>
  </w:style>
  <w:style w:type="table" w:styleId="a4">
    <w:name w:val="Table Grid"/>
    <w:basedOn w:val="a1"/>
    <w:uiPriority w:val="39"/>
    <w:rsid w:val="000A1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Резник Елена Олеговна</dc:creator>
  <cp:keywords/>
  <dc:description/>
  <cp:lastModifiedBy>Резник Елена Олеговна</cp:lastModifiedBy>
  <cp:revision>1</cp:revision>
  <dcterms:created xsi:type="dcterms:W3CDTF">2025-12-17T05:28:00Z</dcterms:created>
  <dcterms:modified xsi:type="dcterms:W3CDTF">2025-12-17T05:49:00Z</dcterms:modified>
</cp:coreProperties>
</file>