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35EE" w14:textId="77777777" w:rsidR="006E1CC2" w:rsidRPr="007E47A5" w:rsidRDefault="006E1CC2" w:rsidP="007E47A5">
      <w:pPr>
        <w:rPr>
          <w:i/>
          <w:iCs/>
          <w:sz w:val="28"/>
          <w:szCs w:val="28"/>
        </w:rPr>
      </w:pPr>
      <w:r w:rsidRPr="007E47A5">
        <w:rPr>
          <w:i/>
          <w:iCs/>
          <w:sz w:val="28"/>
          <w:szCs w:val="28"/>
        </w:rPr>
        <w:t>Практическая работа 1</w:t>
      </w:r>
    </w:p>
    <w:p w14:paraId="180DF4ED" w14:textId="45829E8F" w:rsidR="006E1CC2" w:rsidRPr="006E1CC2" w:rsidRDefault="006E1CC2" w:rsidP="006E1CC2">
      <w:r w:rsidRPr="006E1CC2">
        <w:t>В рамках выполнения сквозного задания по дисциплине УИТП выбран проект по автоматизации учета медицинского и компьютерного оборудования в сети частных клиник. В медицинских организациях используется большое количество оборудования (компьютеры, диагностическая техника, медицинские приборы), поэтому внедрение цифровых инструментов учета позволяет повысить прозрачность использования ресурсов, снизить трудозатраты и минимизировать простой оборудования.</w:t>
      </w:r>
    </w:p>
    <w:p w14:paraId="6A79D653" w14:textId="77777777" w:rsidR="006E1CC2" w:rsidRPr="006E1CC2" w:rsidRDefault="006E1CC2" w:rsidP="006E1CC2">
      <w:pPr>
        <w:pStyle w:val="2"/>
      </w:pPr>
      <w:r w:rsidRPr="006E1CC2">
        <w:t>1. Наименование проекта</w:t>
      </w:r>
    </w:p>
    <w:p w14:paraId="710985F1" w14:textId="3A59E676" w:rsidR="006E1CC2" w:rsidRPr="006E1CC2" w:rsidRDefault="006E1CC2" w:rsidP="006E1CC2">
      <w:r w:rsidRPr="006E1CC2">
        <w:t>«Автоматизация учета медицинского и ИТ-оборудования с использованием цифровой инвентаризации (</w:t>
      </w:r>
      <w:proofErr w:type="spellStart"/>
      <w:r w:rsidRPr="006E1CC2">
        <w:t>AssetTrack</w:t>
      </w:r>
      <w:proofErr w:type="spellEnd"/>
      <w:r w:rsidRPr="006E1CC2">
        <w:t xml:space="preserve"> 1.0)»</w:t>
      </w:r>
    </w:p>
    <w:p w14:paraId="15646F48" w14:textId="77777777" w:rsidR="006E1CC2" w:rsidRPr="006E1CC2" w:rsidRDefault="006E1CC2" w:rsidP="006E1CC2">
      <w:pPr>
        <w:pStyle w:val="2"/>
      </w:pPr>
      <w:r w:rsidRPr="006E1CC2">
        <w:t>2. Цель проекта и задачи</w:t>
      </w:r>
    </w:p>
    <w:p w14:paraId="490DD308" w14:textId="77777777" w:rsidR="006E1CC2" w:rsidRPr="006E1CC2" w:rsidRDefault="006E1CC2" w:rsidP="006E1CC2">
      <w:r w:rsidRPr="006E1CC2">
        <w:t>Цель проекта — снижение трудозатрат на учет оборудования и уменьшение простоев медицинской техники за счет внедрения системы цифровой инвентаризации и централизованного контроля.</w:t>
      </w:r>
    </w:p>
    <w:p w14:paraId="3265A463" w14:textId="77777777" w:rsidR="006E1CC2" w:rsidRPr="006E1CC2" w:rsidRDefault="006E1CC2" w:rsidP="006E1CC2">
      <w:r w:rsidRPr="006E1CC2">
        <w:t>Основные задачи проекта:</w:t>
      </w:r>
    </w:p>
    <w:p w14:paraId="00603293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создание единой базы данных для учета медицинского и компьютерного оборудования; </w:t>
      </w:r>
    </w:p>
    <w:p w14:paraId="0580E542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замена бумажных журналов и разрозненных таблиц Excel централизованной системой учета; </w:t>
      </w:r>
    </w:p>
    <w:p w14:paraId="3CE7BCC4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организация закрепления оборудования за кабинетами, отделениями или сотрудниками; </w:t>
      </w:r>
    </w:p>
    <w:p w14:paraId="21417E5D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автоматизация процесса инвентаризации с использованием QR-кодов; </w:t>
      </w:r>
    </w:p>
    <w:p w14:paraId="68996A3C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учет технического обслуживания и ремонта оборудования; </w:t>
      </w:r>
    </w:p>
    <w:p w14:paraId="608D5F54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контроль сроков обслуживания медицинской техники; </w:t>
      </w:r>
    </w:p>
    <w:p w14:paraId="4C81B48B" w14:textId="43A09F73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формирование отчетности о состоянии, количестве и использовании оборудования. </w:t>
      </w:r>
    </w:p>
    <w:p w14:paraId="26F82332" w14:textId="77777777" w:rsidR="006E1CC2" w:rsidRPr="006E1CC2" w:rsidRDefault="006E1CC2" w:rsidP="006E1CC2">
      <w:pPr>
        <w:pStyle w:val="2"/>
      </w:pPr>
      <w:r w:rsidRPr="006E1CC2">
        <w:t>3. Информационная система (ИС)</w:t>
      </w:r>
    </w:p>
    <w:p w14:paraId="186B01D2" w14:textId="77777777" w:rsidR="006E1CC2" w:rsidRPr="006E1CC2" w:rsidRDefault="006E1CC2" w:rsidP="006E1CC2">
      <w:r w:rsidRPr="006E1CC2">
        <w:t>Наименование ИС: система учета и контроля оборудования медицинской организации.</w:t>
      </w:r>
    </w:p>
    <w:p w14:paraId="5C3181CC" w14:textId="77777777" w:rsidR="006E1CC2" w:rsidRPr="006E1CC2" w:rsidRDefault="006E1CC2" w:rsidP="006E1CC2">
      <w:r w:rsidRPr="006E1CC2">
        <w:t>Разрабатываемая информационная система предназначена для автоматизации процессов учета и контроля оборудования в сети клиник.</w:t>
      </w:r>
    </w:p>
    <w:p w14:paraId="724D44E6" w14:textId="77777777" w:rsidR="006E1CC2" w:rsidRPr="006E1CC2" w:rsidRDefault="006E1CC2" w:rsidP="006E1CC2">
      <w:r w:rsidRPr="006E1CC2">
        <w:lastRenderedPageBreak/>
        <w:t>Основные функции системы:</w:t>
      </w:r>
    </w:p>
    <w:p w14:paraId="19592AEF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регистрация медицинского и компьютерного оборудования в базе данных с указанием характеристик, серийных номеров и даты приобретения; </w:t>
      </w:r>
    </w:p>
    <w:p w14:paraId="0CD0E493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учет размещения оборудования по кабинетам, отделениям или сотрудникам; </w:t>
      </w:r>
    </w:p>
    <w:p w14:paraId="44DD9566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генерация QR-кодов для быстрого доступа к информации об оборудовании; </w:t>
      </w:r>
    </w:p>
    <w:p w14:paraId="03B9342A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ведение истории технического обслуживания и ремонтов; </w:t>
      </w:r>
    </w:p>
    <w:p w14:paraId="7312D505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контроль сроков обслуживания медицинской техники; </w:t>
      </w:r>
    </w:p>
    <w:p w14:paraId="22FBAC92" w14:textId="5D15F5AB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формирование отчетов о наличии, состоянии и использовании оборудования. </w:t>
      </w:r>
    </w:p>
    <w:p w14:paraId="2C18140A" w14:textId="77777777" w:rsidR="006E1CC2" w:rsidRPr="006E1CC2" w:rsidRDefault="006E1CC2" w:rsidP="006E1CC2">
      <w:pPr>
        <w:pStyle w:val="2"/>
      </w:pPr>
      <w:r w:rsidRPr="006E1CC2">
        <w:t xml:space="preserve">4. </w:t>
      </w:r>
      <w:proofErr w:type="spellStart"/>
      <w:r w:rsidRPr="006E1CC2">
        <w:t>Гиперсистема</w:t>
      </w:r>
      <w:proofErr w:type="spellEnd"/>
    </w:p>
    <w:p w14:paraId="32C5838C" w14:textId="77777777" w:rsidR="006E1CC2" w:rsidRPr="006E1CC2" w:rsidRDefault="006E1CC2" w:rsidP="006E1CC2">
      <w:r w:rsidRPr="006E1CC2">
        <w:t xml:space="preserve">Наименование </w:t>
      </w:r>
      <w:proofErr w:type="spellStart"/>
      <w:r w:rsidRPr="006E1CC2">
        <w:t>гиперсистемы</w:t>
      </w:r>
      <w:proofErr w:type="spellEnd"/>
      <w:r w:rsidRPr="006E1CC2">
        <w:t>: сеть частных клиник.</w:t>
      </w:r>
    </w:p>
    <w:p w14:paraId="5E546960" w14:textId="77777777" w:rsidR="006E1CC2" w:rsidRPr="006E1CC2" w:rsidRDefault="006E1CC2" w:rsidP="006E1CC2">
      <w:proofErr w:type="spellStart"/>
      <w:r w:rsidRPr="006E1CC2">
        <w:t>Гиперсистема</w:t>
      </w:r>
      <w:proofErr w:type="spellEnd"/>
      <w:r w:rsidRPr="006E1CC2">
        <w:t xml:space="preserve"> представляет собой совокупность организационных, технических и информационных ресурсов сети частных клиник, включающую филиалы, персонал, медицинские процессы и используемое оборудование.</w:t>
      </w:r>
    </w:p>
    <w:p w14:paraId="675B67B5" w14:textId="77777777" w:rsidR="006E1CC2" w:rsidRPr="006E1CC2" w:rsidRDefault="006E1CC2" w:rsidP="006E1CC2">
      <w:r w:rsidRPr="006E1CC2">
        <w:t xml:space="preserve">В рамках данной </w:t>
      </w:r>
      <w:proofErr w:type="spellStart"/>
      <w:r w:rsidRPr="006E1CC2">
        <w:t>гиперсистемы</w:t>
      </w:r>
      <w:proofErr w:type="spellEnd"/>
      <w:r w:rsidRPr="006E1CC2">
        <w:t xml:space="preserve"> система учета оборудования является подсистемой, обеспечивающей управление материальными активами организации и взаимодействующей со следующими системами:</w:t>
      </w:r>
    </w:p>
    <w:p w14:paraId="38A670C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медицинской информационной системой (МИС) — для организации лечебного процесса; </w:t>
      </w:r>
    </w:p>
    <w:p w14:paraId="644277C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системой управления персоналом (HR) — для учета сотрудников; </w:t>
      </w:r>
    </w:p>
    <w:p w14:paraId="64FB2C65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бухгалтерской системой — для учета финансовых операций и амортизации оборудования; </w:t>
      </w:r>
    </w:p>
    <w:p w14:paraId="12E3039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системой закупок и снабжения — для планирования и учета поставок оборудования. </w:t>
      </w:r>
    </w:p>
    <w:p w14:paraId="2A0EB7F1" w14:textId="67313EBF" w:rsidR="007E47A5" w:rsidRDefault="006E1CC2" w:rsidP="006E1CC2">
      <w:proofErr w:type="spellStart"/>
      <w:r w:rsidRPr="006E1CC2">
        <w:t>Гиперсистема</w:t>
      </w:r>
      <w:proofErr w:type="spellEnd"/>
      <w:r w:rsidRPr="006E1CC2">
        <w:t xml:space="preserve"> охватывает несколько филиалов клиник, медицинский и административный персонал, а также совокупность медицинского и компьютерного оборудования.</w:t>
      </w:r>
    </w:p>
    <w:p w14:paraId="67410E82" w14:textId="77777777" w:rsidR="007E47A5" w:rsidRDefault="007E47A5">
      <w:pPr>
        <w:spacing w:line="259" w:lineRule="auto"/>
        <w:ind w:firstLine="0"/>
        <w:jc w:val="left"/>
      </w:pPr>
      <w:r>
        <w:br w:type="page"/>
      </w:r>
    </w:p>
    <w:p w14:paraId="40ED6F99" w14:textId="497B878C" w:rsidR="007E47A5" w:rsidRPr="007E47A5" w:rsidRDefault="007E47A5" w:rsidP="007E47A5">
      <w:pPr>
        <w:rPr>
          <w:i/>
          <w:iCs/>
          <w:sz w:val="28"/>
          <w:szCs w:val="28"/>
        </w:rPr>
      </w:pPr>
      <w:r w:rsidRPr="007E47A5">
        <w:rPr>
          <w:i/>
          <w:iCs/>
          <w:sz w:val="28"/>
          <w:szCs w:val="28"/>
        </w:rPr>
        <w:lastRenderedPageBreak/>
        <w:t>Практическая работа 2</w:t>
      </w:r>
    </w:p>
    <w:p w14:paraId="34FB0A6C" w14:textId="4B6D734F" w:rsidR="007E47A5" w:rsidRPr="007E47A5" w:rsidRDefault="007E47A5" w:rsidP="007E47A5">
      <w:pPr>
        <w:pStyle w:val="1"/>
      </w:pPr>
      <w:r w:rsidRPr="007E47A5">
        <w:t>Документация по архитектуре предприятия: Система управления ИТ-активами</w:t>
      </w:r>
    </w:p>
    <w:p w14:paraId="26E526CE" w14:textId="77777777" w:rsidR="007E47A5" w:rsidRPr="007E47A5" w:rsidRDefault="007E47A5" w:rsidP="007E47A5">
      <w:r w:rsidRPr="007E47A5">
        <w:rPr>
          <w:b/>
          <w:bCs/>
        </w:rPr>
        <w:t>Методология:</w:t>
      </w:r>
      <w:r w:rsidRPr="007E47A5">
        <w:t xml:space="preserve"> Процессный подход, язык моделирования </w:t>
      </w:r>
      <w:proofErr w:type="spellStart"/>
      <w:r w:rsidRPr="007E47A5">
        <w:t>ArchiMate</w:t>
      </w:r>
      <w:proofErr w:type="spellEnd"/>
      <w:r w:rsidRPr="007E47A5">
        <w:t xml:space="preserve"> 3.x</w:t>
      </w:r>
    </w:p>
    <w:p w14:paraId="400E6A81" w14:textId="77777777" w:rsidR="007E47A5" w:rsidRPr="007E47A5" w:rsidRDefault="007E47A5" w:rsidP="007E47A5">
      <w:r w:rsidRPr="007E47A5">
        <w:rPr>
          <w:b/>
          <w:bCs/>
        </w:rPr>
        <w:t>Домен:</w:t>
      </w:r>
      <w:r w:rsidRPr="007E47A5">
        <w:t xml:space="preserve"> Управление ИТ-активами (IT Asset Management - ITAM)</w:t>
      </w:r>
    </w:p>
    <w:p w14:paraId="04189D26" w14:textId="77777777" w:rsidR="007E47A5" w:rsidRPr="007E47A5" w:rsidRDefault="007E47A5" w:rsidP="007E47A5">
      <w:pPr>
        <w:pStyle w:val="1"/>
      </w:pPr>
      <w:r w:rsidRPr="007E47A5">
        <w:t>Введение</w:t>
      </w:r>
    </w:p>
    <w:p w14:paraId="3F517CD1" w14:textId="77777777" w:rsidR="007E47A5" w:rsidRPr="007E47A5" w:rsidRDefault="007E47A5" w:rsidP="007E47A5">
      <w:r w:rsidRPr="007E47A5">
        <w:t xml:space="preserve">Данный документ описывает целевую архитектуру </w:t>
      </w:r>
      <w:proofErr w:type="spellStart"/>
      <w:r w:rsidRPr="007E47A5">
        <w:t>гиперсистемы</w:t>
      </w:r>
      <w:proofErr w:type="spellEnd"/>
      <w:r w:rsidRPr="007E47A5">
        <w:t xml:space="preserve"> (предприятия) в контексте домена Управление ИТ-активами. В условиях современной цифровой трансформации и перехода многих компаний на гибридный формат работы, контроль за ИТ-инфраструктурой становится критическим фактором для обеспечения непрерывности бизнеса, информационной безопасности и финансовой эффективности.</w:t>
      </w:r>
    </w:p>
    <w:p w14:paraId="342E38BD" w14:textId="77777777" w:rsidR="007E47A5" w:rsidRPr="007E47A5" w:rsidRDefault="007E47A5" w:rsidP="007E47A5">
      <w:r w:rsidRPr="007E47A5">
        <w:t>Описание базируется на процессном подходе, где ключевая ценность создается через сквозные бизнес-процессы (End-</w:t>
      </w:r>
      <w:proofErr w:type="spellStart"/>
      <w:r w:rsidRPr="007E47A5">
        <w:t>to</w:t>
      </w:r>
      <w:proofErr w:type="spellEnd"/>
      <w:r w:rsidRPr="007E47A5">
        <w:t>-End), поддерживаемые кросс-функциональной организационной структурой, интегрированными ИТ-сервисами и надежной инфраструктурой. Архитектура разработана с учетом минимизации рисков потери оборудования, оптимизации затрат на закупку и обеспечения прозрачности всего жизненного цикла ИТ-актива — от планирования потребности до утилизации.</w:t>
      </w:r>
    </w:p>
    <w:p w14:paraId="6C438A31" w14:textId="77777777" w:rsidR="007E47A5" w:rsidRPr="007E47A5" w:rsidRDefault="007E47A5" w:rsidP="007E47A5">
      <w:r w:rsidRPr="007E47A5">
        <w:t xml:space="preserve">В соответствии с лучшими практиками TOGAF и стандартом моделирования </w:t>
      </w:r>
      <w:proofErr w:type="spellStart"/>
      <w:r w:rsidRPr="007E47A5">
        <w:t>ArchiMate</w:t>
      </w:r>
      <w:proofErr w:type="spellEnd"/>
      <w:r w:rsidRPr="007E47A5">
        <w:t>, архитектура разделена на несколько взаимосвязанных слоев: Бизнес-слой (стратегия, структура, процессы), Слой Приложений (программные компоненты и данные) и Технологический слой (оборудование и сети).</w:t>
      </w:r>
    </w:p>
    <w:p w14:paraId="76196A57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48118537" w14:textId="77777777" w:rsidR="007E47A5" w:rsidRPr="007E47A5" w:rsidRDefault="007E47A5" w:rsidP="007E47A5">
      <w:pPr>
        <w:pStyle w:val="1"/>
      </w:pPr>
      <w:r w:rsidRPr="007E47A5">
        <w:lastRenderedPageBreak/>
        <w:t>1. Организационная структура</w:t>
      </w:r>
    </w:p>
    <w:p w14:paraId="1D14FF4E" w14:textId="6ECE891D" w:rsidR="007E47A5" w:rsidRPr="007E47A5" w:rsidRDefault="007E47A5" w:rsidP="007E47A5">
      <w:pPr>
        <w:ind w:firstLine="0"/>
        <w:jc w:val="center"/>
        <w:rPr>
          <w:i/>
          <w:iCs/>
        </w:rPr>
      </w:pPr>
      <w:r w:rsidRPr="007E47A5">
        <w:rPr>
          <w:i/>
        </w:rPr>
        <w:drawing>
          <wp:inline distT="0" distB="0" distL="0" distR="0" wp14:anchorId="4720848F" wp14:editId="400BF31A">
            <wp:extent cx="5934075" cy="4495800"/>
            <wp:effectExtent l="0" t="0" r="9525" b="0"/>
            <wp:docPr id="11521324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7BB">
        <w:rPr>
          <w:i/>
          <w:iCs/>
          <w:szCs w:val="24"/>
        </w:rPr>
        <w:t>Рис. 1 Организационная структура</w:t>
      </w:r>
    </w:p>
    <w:p w14:paraId="52129EE5" w14:textId="77777777" w:rsidR="007E47A5" w:rsidRPr="007E47A5" w:rsidRDefault="007E47A5" w:rsidP="007E47A5">
      <w:r w:rsidRPr="007E47A5">
        <w:t>Организационная модель предприятия описывает распределение зон ответственности между профильными подразделениями и конкретными бизнес-ролями. Процессный подход подразумевает стирание жестких границ между отделами: подразделения работают как единый механизм, передавая друг другу ценность и информацию.</w:t>
      </w:r>
    </w:p>
    <w:p w14:paraId="2F6686B1" w14:textId="77777777" w:rsidR="007E47A5" w:rsidRPr="007E47A5" w:rsidRDefault="007E47A5" w:rsidP="007E47A5">
      <w:r w:rsidRPr="007E47A5">
        <w:br w:type="page"/>
      </w:r>
    </w:p>
    <w:p w14:paraId="0B4A036E" w14:textId="77777777" w:rsidR="007E47A5" w:rsidRPr="007E47A5" w:rsidRDefault="007E47A5" w:rsidP="007E47A5">
      <w:r w:rsidRPr="007E47A5">
        <w:lastRenderedPageBreak/>
        <w:t>На верхнем уровне Актер «Предприятие» декомпозируется на четыре ключевых подразделения. Каждое из них играет уникальную роль в жизненном цикле актива: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1843"/>
        <w:gridCol w:w="2409"/>
        <w:gridCol w:w="3131"/>
      </w:tblGrid>
      <w:tr w:rsidR="007E47A5" w:rsidRPr="007E47A5" w14:paraId="02A61CB7" w14:textId="77777777" w:rsidTr="007E47A5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23F3F" w14:textId="77777777" w:rsidR="007E47A5" w:rsidRPr="007E47A5" w:rsidRDefault="007E47A5" w:rsidP="007E47A5">
            <w:pPr>
              <w:pStyle w:val="ac"/>
              <w:jc w:val="center"/>
            </w:pPr>
            <w:r w:rsidRPr="007E47A5">
              <w:t>Подразделение (</w:t>
            </w:r>
            <w:proofErr w:type="spellStart"/>
            <w:r w:rsidRPr="007E47A5">
              <w:t>Actor</w:t>
            </w:r>
            <w:proofErr w:type="spellEnd"/>
            <w:r w:rsidRPr="007E47A5">
              <w:t>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114C7" w14:textId="77777777" w:rsidR="007E47A5" w:rsidRPr="007E47A5" w:rsidRDefault="007E47A5" w:rsidP="007E47A5">
            <w:pPr>
              <w:pStyle w:val="ac"/>
              <w:jc w:val="center"/>
            </w:pPr>
            <w:r w:rsidRPr="007E47A5">
              <w:t>Бизнес-роль (</w:t>
            </w:r>
            <w:proofErr w:type="spellStart"/>
            <w:r w:rsidRPr="007E47A5">
              <w:t>Role</w:t>
            </w:r>
            <w:proofErr w:type="spellEnd"/>
            <w:r w:rsidRPr="007E47A5">
              <w:t>)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6D54E" w14:textId="487BD37A" w:rsidR="007E47A5" w:rsidRPr="007E47A5" w:rsidRDefault="007E47A5" w:rsidP="007E47A5">
            <w:pPr>
              <w:pStyle w:val="ac"/>
              <w:jc w:val="center"/>
            </w:pPr>
            <w:r w:rsidRPr="007E47A5">
              <w:t>Ключевой процесс/Зона ответственности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20853" w14:textId="77777777" w:rsidR="007E47A5" w:rsidRPr="007E47A5" w:rsidRDefault="007E47A5" w:rsidP="007E47A5">
            <w:pPr>
              <w:pStyle w:val="ac"/>
              <w:jc w:val="center"/>
            </w:pPr>
            <w:r w:rsidRPr="007E47A5">
              <w:t>Роль в жизненном цикле актива</w:t>
            </w:r>
          </w:p>
        </w:tc>
      </w:tr>
      <w:tr w:rsidR="007E47A5" w:rsidRPr="007E47A5" w14:paraId="43918828" w14:textId="77777777" w:rsidTr="007E47A5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A853AD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HR (Отдел кадров)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EDA5C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HR менеджер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BC2FB" w14:textId="77777777" w:rsidR="007E47A5" w:rsidRPr="009307BB" w:rsidRDefault="007E47A5" w:rsidP="007E47A5">
            <w:pPr>
              <w:pStyle w:val="ac"/>
              <w:jc w:val="left"/>
            </w:pPr>
            <w:r w:rsidRPr="009307BB">
              <w:t>Сверка кадровых данных (инициация процессов при приеме/увольнении/переводе)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3DC91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Триггер изменений. Формирует потребность в активах (</w:t>
            </w:r>
            <w:proofErr w:type="spellStart"/>
            <w:r w:rsidRPr="007E47A5">
              <w:t>onboarding</w:t>
            </w:r>
            <w:proofErr w:type="spellEnd"/>
            <w:r w:rsidRPr="007E47A5">
              <w:t>) или запускает процедуру изъятия (</w:t>
            </w:r>
            <w:proofErr w:type="spellStart"/>
            <w:r w:rsidRPr="007E47A5">
              <w:t>offboarding</w:t>
            </w:r>
            <w:proofErr w:type="spellEnd"/>
            <w:r w:rsidRPr="007E47A5">
              <w:t>), исключая появление "мертвых душ" с доступом к корпоративной технике.</w:t>
            </w:r>
          </w:p>
        </w:tc>
      </w:tr>
      <w:tr w:rsidR="007E47A5" w:rsidRPr="007E47A5" w14:paraId="7BE787A9" w14:textId="77777777" w:rsidTr="007E47A5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14C6F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ИТ-отдел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E195D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ИТ-специалист, Учетчик активов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FD2DC" w14:textId="77777777" w:rsidR="007E47A5" w:rsidRPr="009307BB" w:rsidRDefault="007E47A5" w:rsidP="007E47A5">
            <w:pPr>
              <w:pStyle w:val="ac"/>
              <w:jc w:val="left"/>
            </w:pPr>
            <w:r w:rsidRPr="009307BB">
              <w:t>Мониторинг ТО (технического обслуживания), непосредственный учет и физическое управление активами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9261A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Исполнитель и контролер. Отвечает за бесперебойную работу техники, ее настройку, ремонт, а также за актуальность данных в едином реестре.</w:t>
            </w:r>
          </w:p>
        </w:tc>
      </w:tr>
      <w:tr w:rsidR="007E47A5" w:rsidRPr="007E47A5" w14:paraId="6AB67DB2" w14:textId="77777777" w:rsidTr="007E47A5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C64E3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Закупки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75A78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Менеджер по закупкам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666C4" w14:textId="77777777" w:rsidR="007E47A5" w:rsidRPr="009307BB" w:rsidRDefault="007E47A5" w:rsidP="007E47A5">
            <w:pPr>
              <w:pStyle w:val="ac"/>
              <w:jc w:val="left"/>
            </w:pPr>
            <w:r w:rsidRPr="009307BB">
              <w:t>Закупка парка ИТ-оборудования, взаимодействие с поставщиками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13763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Снабжение. Анализ рынка, проведение тендеров, заключение контрактов (SLA) и обеспечение своевременного пополнения складских запасов по заявкам ИТ.</w:t>
            </w:r>
          </w:p>
        </w:tc>
      </w:tr>
      <w:tr w:rsidR="007E47A5" w:rsidRPr="007E47A5" w14:paraId="61B871ED" w14:textId="77777777" w:rsidTr="007E47A5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1005C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Бухгалтерия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7BC70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Бухгалтер по ОС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4E7A2" w14:textId="77777777" w:rsidR="007E47A5" w:rsidRPr="009307BB" w:rsidRDefault="007E47A5" w:rsidP="007E47A5">
            <w:pPr>
              <w:pStyle w:val="ac"/>
              <w:jc w:val="left"/>
            </w:pPr>
            <w:r w:rsidRPr="009307BB">
              <w:t>Амортизация и списание основных средств, налоговый учет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70E9D" w14:textId="77777777" w:rsidR="007E47A5" w:rsidRPr="007E47A5" w:rsidRDefault="007E47A5" w:rsidP="007E47A5">
            <w:pPr>
              <w:pStyle w:val="ac"/>
              <w:jc w:val="left"/>
            </w:pPr>
            <w:r w:rsidRPr="007E47A5">
              <w:t>Финансовый контроль. Капитализация затрат, контроль операционных (</w:t>
            </w:r>
            <w:proofErr w:type="spellStart"/>
            <w:r w:rsidRPr="007E47A5">
              <w:t>OpEx</w:t>
            </w:r>
            <w:proofErr w:type="spellEnd"/>
            <w:r w:rsidRPr="007E47A5">
              <w:t>) и капитальных (</w:t>
            </w:r>
            <w:proofErr w:type="spellStart"/>
            <w:r w:rsidRPr="007E47A5">
              <w:t>CapEx</w:t>
            </w:r>
            <w:proofErr w:type="spellEnd"/>
            <w:r w:rsidRPr="007E47A5">
              <w:t>) расходов, юридически чистое списание устаревшей техники.</w:t>
            </w:r>
          </w:p>
        </w:tc>
      </w:tr>
    </w:tbl>
    <w:p w14:paraId="482B8027" w14:textId="77777777" w:rsidR="009307BB" w:rsidRDefault="009307BB" w:rsidP="009307BB">
      <w:pPr>
        <w:rPr>
          <w:b/>
          <w:bCs/>
        </w:rPr>
      </w:pPr>
    </w:p>
    <w:p w14:paraId="7BF78994" w14:textId="65E9749C" w:rsidR="007E47A5" w:rsidRPr="007E47A5" w:rsidRDefault="007E47A5" w:rsidP="009307BB">
      <w:r w:rsidRPr="007E47A5">
        <w:rPr>
          <w:b/>
          <w:bCs/>
        </w:rPr>
        <w:t>Взаимосвязь процессов (Сквозной поток):</w:t>
      </w:r>
      <w:r w:rsidRPr="007E47A5">
        <w:t xml:space="preserve"> Структура демонстрирует поток создания ценности и обмена информацией. Например, при найме нового сотрудника, процесс «Сверка кадровых данных» (HR) инициирует заявку на выдачу техники в ИТ-отдел. ИТ-специалист осуществляет «Мониторинг ТО» и выдачу. Если на складе образуется дефицит (срабатывает неснижаемый остаток), система автоматически генерирует </w:t>
      </w:r>
      <w:r w:rsidRPr="007E47A5">
        <w:lastRenderedPageBreak/>
        <w:t xml:space="preserve">потребность в процессе «Закупка парка». </w:t>
      </w:r>
      <w:proofErr w:type="gramStart"/>
      <w:r w:rsidRPr="007E47A5">
        <w:t>После оприходования новой партии,</w:t>
      </w:r>
      <w:proofErr w:type="gramEnd"/>
      <w:r w:rsidRPr="007E47A5">
        <w:t xml:space="preserve"> данные синхронизируются с Бухгалтерией для начала процесса «Амортизации и списания».</w:t>
      </w:r>
    </w:p>
    <w:p w14:paraId="6265F5F7" w14:textId="77777777" w:rsidR="007E47A5" w:rsidRPr="007E47A5" w:rsidRDefault="007E47A5" w:rsidP="009307BB">
      <w:pPr>
        <w:pStyle w:val="1"/>
      </w:pPr>
      <w:r w:rsidRPr="007E47A5">
        <w:t>2. Классификация бизнес-процессов</w:t>
      </w:r>
    </w:p>
    <w:p w14:paraId="07EFEDF3" w14:textId="407B3336" w:rsidR="009307BB" w:rsidRPr="007E47A5" w:rsidRDefault="007E47A5" w:rsidP="009307BB">
      <w:pPr>
        <w:ind w:firstLine="0"/>
        <w:jc w:val="center"/>
        <w:rPr>
          <w:i/>
          <w:iCs/>
        </w:rPr>
      </w:pPr>
      <w:r w:rsidRPr="007E47A5">
        <w:rPr>
          <w:i/>
        </w:rPr>
        <w:drawing>
          <wp:inline distT="0" distB="0" distL="0" distR="0" wp14:anchorId="458A2B61" wp14:editId="1B093F45">
            <wp:extent cx="5940425" cy="4296410"/>
            <wp:effectExtent l="0" t="0" r="3175" b="8890"/>
            <wp:docPr id="17831298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7BB" w:rsidRPr="009307BB">
        <w:rPr>
          <w:i/>
          <w:iCs/>
          <w:szCs w:val="24"/>
        </w:rPr>
        <w:t>Рис. 2 Классификация бизнес-процессов</w:t>
      </w:r>
    </w:p>
    <w:p w14:paraId="364CD517" w14:textId="77777777" w:rsidR="007E47A5" w:rsidRPr="007E47A5" w:rsidRDefault="007E47A5" w:rsidP="007E47A5">
      <w:r w:rsidRPr="007E47A5">
        <w:t>С точки зрения процессного подхода, вся деятельность по управлению ИТ-активами строго классифицирована на три группы. Данная группировка позволяет отделить процессы, создающие прямую операционную ценность (основные), от поддерживающих их ресурсов и управляющих механизмов.</w:t>
      </w:r>
    </w:p>
    <w:p w14:paraId="3C97AC98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21C529DF" w14:textId="77777777" w:rsidR="007E47A5" w:rsidRPr="007E47A5" w:rsidRDefault="007E47A5" w:rsidP="009307BB">
      <w:pPr>
        <w:pStyle w:val="2"/>
      </w:pPr>
      <w:r w:rsidRPr="007E47A5">
        <w:lastRenderedPageBreak/>
        <w:t>2.1. Основные процессы</w:t>
      </w:r>
    </w:p>
    <w:p w14:paraId="23E42402" w14:textId="77777777" w:rsidR="007E47A5" w:rsidRPr="007E47A5" w:rsidRDefault="007E47A5" w:rsidP="009307BB">
      <w:r w:rsidRPr="007E47A5">
        <w:t>Процессы, непосредственно обеспечивающие жизненный цикл ИТ-актива на предприятии и формирующие пользовательский опыт сотрудников:</w:t>
      </w:r>
    </w:p>
    <w:p w14:paraId="02462BF5" w14:textId="7BCB28CA" w:rsidR="007E47A5" w:rsidRPr="009307BB" w:rsidRDefault="009307BB" w:rsidP="009307BB">
      <w:pPr>
        <w:rPr>
          <w:b/>
          <w:bCs/>
        </w:rPr>
      </w:pPr>
      <w:r>
        <w:rPr>
          <w:b/>
          <w:bCs/>
        </w:rPr>
        <w:t xml:space="preserve">1) </w:t>
      </w:r>
      <w:r w:rsidR="007E47A5" w:rsidRPr="009307BB">
        <w:rPr>
          <w:b/>
          <w:bCs/>
        </w:rPr>
        <w:t>Выдача/возврат техники:</w:t>
      </w:r>
    </w:p>
    <w:p w14:paraId="59111791" w14:textId="77777777" w:rsidR="007E47A5" w:rsidRPr="007E47A5" w:rsidRDefault="007E47A5" w:rsidP="009307BB">
      <w:pPr>
        <w:pStyle w:val="a7"/>
        <w:numPr>
          <w:ilvl w:val="0"/>
          <w:numId w:val="32"/>
        </w:numPr>
      </w:pPr>
      <w:r w:rsidRPr="009307BB">
        <w:rPr>
          <w:i/>
          <w:iCs/>
        </w:rPr>
        <w:t>Функция:</w:t>
      </w:r>
      <w:r w:rsidRPr="007E47A5">
        <w:t xml:space="preserve"> Регистрация и закрепление актива за конкретным сотрудником (или помещением). Включает физическую передачу, подписание электронных актов приема-передачи, первичную настройку профиля и последующий возврат при увольнении или поломке.</w:t>
      </w:r>
    </w:p>
    <w:p w14:paraId="7FC1ED0A" w14:textId="77777777" w:rsidR="007E47A5" w:rsidRPr="007E47A5" w:rsidRDefault="007E47A5" w:rsidP="009307BB">
      <w:pPr>
        <w:pStyle w:val="a7"/>
        <w:numPr>
          <w:ilvl w:val="0"/>
          <w:numId w:val="32"/>
        </w:numPr>
      </w:pPr>
      <w:r w:rsidRPr="009307BB">
        <w:rPr>
          <w:i/>
          <w:iCs/>
        </w:rPr>
        <w:t>Сервис:</w:t>
      </w:r>
      <w:r w:rsidRPr="007E47A5">
        <w:t xml:space="preserve"> Обслуживание заявок сотрудников (интеграция с корпоративным Service Desk, обеспечение выполнения SLA по скорости предоставления рабочего места).</w:t>
      </w:r>
    </w:p>
    <w:p w14:paraId="4DAFA7E5" w14:textId="0259ACAB" w:rsidR="007E47A5" w:rsidRPr="009307BB" w:rsidRDefault="009307BB" w:rsidP="009307BB">
      <w:pPr>
        <w:rPr>
          <w:b/>
          <w:bCs/>
        </w:rPr>
      </w:pPr>
      <w:r>
        <w:rPr>
          <w:b/>
          <w:bCs/>
        </w:rPr>
        <w:t xml:space="preserve">2) </w:t>
      </w:r>
      <w:r w:rsidR="007E47A5" w:rsidRPr="009307BB">
        <w:rPr>
          <w:b/>
          <w:bCs/>
        </w:rPr>
        <w:t>Инвентаризация активов:</w:t>
      </w:r>
    </w:p>
    <w:p w14:paraId="66C8E16B" w14:textId="77777777" w:rsidR="007E47A5" w:rsidRPr="007E47A5" w:rsidRDefault="007E47A5" w:rsidP="009307BB">
      <w:pPr>
        <w:pStyle w:val="a7"/>
        <w:numPr>
          <w:ilvl w:val="0"/>
          <w:numId w:val="33"/>
        </w:numPr>
      </w:pPr>
      <w:r w:rsidRPr="009307BB">
        <w:rPr>
          <w:i/>
          <w:iCs/>
        </w:rPr>
        <w:t>Функция:</w:t>
      </w:r>
      <w:r w:rsidRPr="007E47A5">
        <w:t xml:space="preserve"> Сканирование и сверка физического наличия оборудования с учетными данными. Включает нанесение и чтение штрихкодов, QR-кодов или RFID-меток, фиксацию расхождений, поиск утерянных устройств.</w:t>
      </w:r>
    </w:p>
    <w:p w14:paraId="437CAEEC" w14:textId="77777777" w:rsidR="007E47A5" w:rsidRPr="007E47A5" w:rsidRDefault="007E47A5" w:rsidP="009307BB">
      <w:pPr>
        <w:pStyle w:val="a7"/>
        <w:numPr>
          <w:ilvl w:val="0"/>
          <w:numId w:val="33"/>
        </w:numPr>
      </w:pPr>
      <w:r w:rsidRPr="009307BB">
        <w:rPr>
          <w:i/>
          <w:iCs/>
        </w:rPr>
        <w:t>Сервис:</w:t>
      </w:r>
      <w:r w:rsidRPr="007E47A5">
        <w:t xml:space="preserve"> Проведение регулярной и выборочной инвентаризации (обеспечивает достоверность базы данных CMDB и снижает риск краж).</w:t>
      </w:r>
    </w:p>
    <w:p w14:paraId="214F608A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7D374893" w14:textId="77777777" w:rsidR="007E47A5" w:rsidRPr="007E47A5" w:rsidRDefault="007E47A5" w:rsidP="009307BB">
      <w:pPr>
        <w:pStyle w:val="2"/>
      </w:pPr>
      <w:r w:rsidRPr="007E47A5">
        <w:lastRenderedPageBreak/>
        <w:t>2.2. Вспомогательные процессы</w:t>
      </w:r>
    </w:p>
    <w:p w14:paraId="4CE82351" w14:textId="77777777" w:rsidR="007E47A5" w:rsidRPr="007E47A5" w:rsidRDefault="007E47A5" w:rsidP="007E47A5">
      <w:r w:rsidRPr="007E47A5">
        <w:t>Процессы, обеспечивающие основную деятельность необходимыми финансовыми, материальными и информационными ресурсами:</w:t>
      </w:r>
    </w:p>
    <w:p w14:paraId="009FB445" w14:textId="7BA854AA" w:rsidR="007E47A5" w:rsidRPr="009307BB" w:rsidRDefault="009307BB" w:rsidP="009307BB">
      <w:pPr>
        <w:rPr>
          <w:b/>
          <w:bCs/>
        </w:rPr>
      </w:pPr>
      <w:r>
        <w:rPr>
          <w:b/>
          <w:bCs/>
        </w:rPr>
        <w:t xml:space="preserve">1) </w:t>
      </w:r>
      <w:r w:rsidR="007E47A5" w:rsidRPr="009307BB">
        <w:rPr>
          <w:b/>
          <w:bCs/>
        </w:rPr>
        <w:t>Амортизация и списание:</w:t>
      </w:r>
    </w:p>
    <w:p w14:paraId="09D36661" w14:textId="77777777" w:rsidR="007E47A5" w:rsidRPr="007E47A5" w:rsidRDefault="007E47A5" w:rsidP="007E47A5">
      <w:pPr>
        <w:numPr>
          <w:ilvl w:val="1"/>
          <w:numId w:val="23"/>
        </w:numPr>
      </w:pPr>
      <w:r w:rsidRPr="007E47A5">
        <w:rPr>
          <w:i/>
          <w:iCs/>
        </w:rPr>
        <w:t>Функция:</w:t>
      </w:r>
      <w:r w:rsidRPr="007E47A5">
        <w:t xml:space="preserve"> Расчет остаточной стоимости оборудования в реальном времени. Включает документальное оформление поломок, оценку целесообразности ремонта и экологичную утилизацию техно-мусора.</w:t>
      </w:r>
    </w:p>
    <w:p w14:paraId="2426793E" w14:textId="77777777" w:rsidR="009307BB" w:rsidRDefault="007E47A5" w:rsidP="009307BB">
      <w:pPr>
        <w:numPr>
          <w:ilvl w:val="1"/>
          <w:numId w:val="23"/>
        </w:numPr>
      </w:pPr>
      <w:r w:rsidRPr="007E47A5">
        <w:rPr>
          <w:i/>
          <w:iCs/>
        </w:rPr>
        <w:t>Сервис:</w:t>
      </w:r>
      <w:r w:rsidRPr="007E47A5">
        <w:t xml:space="preserve"> Передача верифицированных данных в бухгалтерский учет (интеграция с финансовым контуром предприятия для корректного расчета налогооблагаемой базы).</w:t>
      </w:r>
    </w:p>
    <w:p w14:paraId="7077125C" w14:textId="702C10CD" w:rsidR="007E47A5" w:rsidRPr="009307BB" w:rsidRDefault="009307BB" w:rsidP="009307BB">
      <w:pPr>
        <w:rPr>
          <w:b/>
          <w:bCs/>
        </w:rPr>
      </w:pPr>
      <w:r>
        <w:rPr>
          <w:b/>
          <w:bCs/>
        </w:rPr>
        <w:t xml:space="preserve">2) </w:t>
      </w:r>
      <w:r w:rsidR="007E47A5" w:rsidRPr="009307BB">
        <w:rPr>
          <w:b/>
          <w:bCs/>
        </w:rPr>
        <w:t>Закупка и пополнение:</w:t>
      </w:r>
    </w:p>
    <w:p w14:paraId="23084637" w14:textId="77777777" w:rsidR="007E47A5" w:rsidRPr="007E47A5" w:rsidRDefault="007E47A5" w:rsidP="007E47A5">
      <w:pPr>
        <w:numPr>
          <w:ilvl w:val="1"/>
          <w:numId w:val="24"/>
        </w:numPr>
      </w:pPr>
      <w:r w:rsidRPr="007E47A5">
        <w:rPr>
          <w:i/>
          <w:iCs/>
        </w:rPr>
        <w:t>Функция:</w:t>
      </w:r>
      <w:r w:rsidRPr="007E47A5">
        <w:t xml:space="preserve"> Формирование консолидированной заявки на закупку на основе заявок от ИТ и прогнозов найма от HR. Оценка предложений вендоров.</w:t>
      </w:r>
    </w:p>
    <w:p w14:paraId="0F7A69F3" w14:textId="77777777" w:rsidR="007E47A5" w:rsidRPr="007E47A5" w:rsidRDefault="007E47A5" w:rsidP="007E47A5">
      <w:pPr>
        <w:numPr>
          <w:ilvl w:val="1"/>
          <w:numId w:val="24"/>
        </w:numPr>
      </w:pPr>
      <w:r w:rsidRPr="007E47A5">
        <w:rPr>
          <w:i/>
          <w:iCs/>
        </w:rPr>
        <w:t>Сервис:</w:t>
      </w:r>
      <w:r w:rsidRPr="007E47A5">
        <w:t xml:space="preserve"> Интеграция с системой закупок (Supply </w:t>
      </w:r>
      <w:proofErr w:type="spellStart"/>
      <w:r w:rsidRPr="007E47A5">
        <w:t>Chain</w:t>
      </w:r>
      <w:proofErr w:type="spellEnd"/>
      <w:r w:rsidRPr="007E47A5">
        <w:t xml:space="preserve"> Management). Обеспечивает прозрачность статуса заказа от момента инициации до доставки на склад.</w:t>
      </w:r>
    </w:p>
    <w:p w14:paraId="663F4B11" w14:textId="77777777" w:rsidR="007E47A5" w:rsidRPr="007E47A5" w:rsidRDefault="007E47A5" w:rsidP="009307BB">
      <w:pPr>
        <w:pStyle w:val="2"/>
      </w:pPr>
      <w:r w:rsidRPr="007E47A5">
        <w:t>2.3. Управленческие процессы</w:t>
      </w:r>
    </w:p>
    <w:p w14:paraId="252FC96F" w14:textId="77777777" w:rsidR="007E47A5" w:rsidRPr="007E47A5" w:rsidRDefault="007E47A5" w:rsidP="007E47A5">
      <w:r w:rsidRPr="007E47A5">
        <w:t>Процессы, направленные на долгосрочное планирование, контроль эффективности и принятие стратегических решений:</w:t>
      </w:r>
    </w:p>
    <w:p w14:paraId="354F5D46" w14:textId="77777777" w:rsidR="007E47A5" w:rsidRPr="009307BB" w:rsidRDefault="007E47A5" w:rsidP="009307BB">
      <w:pPr>
        <w:rPr>
          <w:b/>
          <w:bCs/>
        </w:rPr>
      </w:pPr>
      <w:r w:rsidRPr="009307BB">
        <w:rPr>
          <w:b/>
          <w:bCs/>
        </w:rPr>
        <w:t>Стратегическое планирование (парка ИТ):</w:t>
      </w:r>
    </w:p>
    <w:p w14:paraId="40BA17E1" w14:textId="77777777" w:rsidR="007E47A5" w:rsidRPr="007E47A5" w:rsidRDefault="007E47A5" w:rsidP="009307BB">
      <w:pPr>
        <w:pStyle w:val="a7"/>
        <w:numPr>
          <w:ilvl w:val="0"/>
          <w:numId w:val="36"/>
        </w:numPr>
      </w:pPr>
      <w:r w:rsidRPr="009307BB">
        <w:rPr>
          <w:i/>
          <w:iCs/>
        </w:rPr>
        <w:t>Функция:</w:t>
      </w:r>
      <w:r w:rsidRPr="007E47A5">
        <w:t xml:space="preserve"> Анализ совокупной стоимости владения (TCO - Total Cost </w:t>
      </w:r>
      <w:proofErr w:type="spellStart"/>
      <w:r w:rsidRPr="007E47A5">
        <w:t>of</w:t>
      </w:r>
      <w:proofErr w:type="spellEnd"/>
      <w:r w:rsidRPr="007E47A5">
        <w:t xml:space="preserve"> </w:t>
      </w:r>
      <w:proofErr w:type="spellStart"/>
      <w:r w:rsidRPr="007E47A5">
        <w:t>Ownership</w:t>
      </w:r>
      <w:proofErr w:type="spellEnd"/>
      <w:r w:rsidRPr="007E47A5">
        <w:t>) и возврата инвестиций (ROI). Определение стандартов оборудования (например, переход всех сотрудников на определенные модели ноутбуков). Анализ жизненного цикла технологий (устаревание ОС или железа).</w:t>
      </w:r>
    </w:p>
    <w:p w14:paraId="3E32D739" w14:textId="77777777" w:rsidR="007E47A5" w:rsidRPr="007E47A5" w:rsidRDefault="007E47A5" w:rsidP="009307BB">
      <w:pPr>
        <w:pStyle w:val="a7"/>
        <w:numPr>
          <w:ilvl w:val="0"/>
          <w:numId w:val="36"/>
        </w:numPr>
      </w:pPr>
      <w:r w:rsidRPr="009307BB">
        <w:rPr>
          <w:i/>
          <w:iCs/>
        </w:rPr>
        <w:t>Сервис:</w:t>
      </w:r>
      <w:r w:rsidRPr="007E47A5">
        <w:t xml:space="preserve"> Аналитика для руководства предприятия. Предоставление дашбордов, отражающих уровень утилизации активов, бюджетные прогнозы и риски информационной безопасности, связанные со старым оборудованием.</w:t>
      </w:r>
    </w:p>
    <w:p w14:paraId="3F77804C" w14:textId="77777777" w:rsidR="007E47A5" w:rsidRPr="007E47A5" w:rsidRDefault="007E47A5" w:rsidP="009307BB">
      <w:pPr>
        <w:pStyle w:val="1"/>
      </w:pPr>
      <w:r w:rsidRPr="007E47A5">
        <w:lastRenderedPageBreak/>
        <w:t>3. Производственная структура и сервисы</w:t>
      </w:r>
    </w:p>
    <w:p w14:paraId="44D92FE6" w14:textId="6071ED42" w:rsidR="009307BB" w:rsidRPr="007E47A5" w:rsidRDefault="007E47A5" w:rsidP="009307BB">
      <w:pPr>
        <w:ind w:firstLine="0"/>
        <w:jc w:val="center"/>
        <w:rPr>
          <w:i/>
          <w:iCs/>
        </w:rPr>
      </w:pPr>
      <w:r w:rsidRPr="007E47A5">
        <w:rPr>
          <w:i/>
        </w:rPr>
        <w:drawing>
          <wp:inline distT="0" distB="0" distL="0" distR="0" wp14:anchorId="60AF0260" wp14:editId="0A856BE9">
            <wp:extent cx="5940425" cy="5170805"/>
            <wp:effectExtent l="0" t="0" r="3175" b="0"/>
            <wp:docPr id="16873202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7BB">
        <w:rPr>
          <w:i/>
          <w:iCs/>
        </w:rPr>
        <w:t>Рис. 3 Производственная структура и системы</w:t>
      </w:r>
    </w:p>
    <w:p w14:paraId="180630B5" w14:textId="77777777" w:rsidR="007E47A5" w:rsidRPr="007E47A5" w:rsidRDefault="007E47A5" w:rsidP="007E47A5">
      <w:r w:rsidRPr="007E47A5">
        <w:t>Данный раздел описывает, как абстрактные бизнес-сервисы реализуются в физическом (географическом) и виртуальном пространстве предприятия для создания комплексного продукта.</w:t>
      </w:r>
    </w:p>
    <w:p w14:paraId="1F7208D0" w14:textId="77777777" w:rsidR="00B041AA" w:rsidRPr="00B041AA" w:rsidRDefault="007E47A5" w:rsidP="00B041AA">
      <w:pPr>
        <w:rPr>
          <w:b/>
          <w:bCs/>
        </w:rPr>
      </w:pPr>
      <w:r w:rsidRPr="00B041AA">
        <w:rPr>
          <w:b/>
          <w:bCs/>
        </w:rPr>
        <w:t>Бизнес-продукт:</w:t>
      </w:r>
    </w:p>
    <w:p w14:paraId="44FB4FA1" w14:textId="77777777" w:rsidR="00B041AA" w:rsidRDefault="007E47A5" w:rsidP="00B041AA">
      <w:r w:rsidRPr="007E47A5">
        <w:t>Управление ИТ-активами предприятия (комплексная бизнес-услуга, предоставляемая ИТ-департаментом всему остальному бизнесу).</w:t>
      </w:r>
    </w:p>
    <w:p w14:paraId="1EFD2DB0" w14:textId="38378523" w:rsidR="007E47A5" w:rsidRPr="007E47A5" w:rsidRDefault="007E47A5" w:rsidP="00B041AA">
      <w:r w:rsidRPr="007E47A5">
        <w:rPr>
          <w:b/>
          <w:bCs/>
        </w:rPr>
        <w:t>Реализующие бизнес-сервисы и локации:</w:t>
      </w:r>
    </w:p>
    <w:p w14:paraId="71CE76AD" w14:textId="77777777" w:rsidR="007E47A5" w:rsidRPr="007E47A5" w:rsidRDefault="007E47A5" w:rsidP="007E47A5">
      <w:pPr>
        <w:numPr>
          <w:ilvl w:val="1"/>
          <w:numId w:val="28"/>
        </w:numPr>
      </w:pPr>
      <w:r w:rsidRPr="007E47A5">
        <w:rPr>
          <w:b/>
          <w:bCs/>
        </w:rPr>
        <w:t>Учет техники (Центральный офис)</w:t>
      </w:r>
      <w:proofErr w:type="gramStart"/>
      <w:r w:rsidRPr="007E47A5">
        <w:rPr>
          <w:b/>
          <w:bCs/>
        </w:rPr>
        <w:t>:</w:t>
      </w:r>
      <w:r w:rsidRPr="007E47A5">
        <w:t xml:space="preserve"> Здесь</w:t>
      </w:r>
      <w:proofErr w:type="gramEnd"/>
      <w:r w:rsidRPr="007E47A5">
        <w:t xml:space="preserve"> находится центр принятия решений. Физически располагаются серверные мощности и логически размещается ключевой бизнес-объект — </w:t>
      </w:r>
      <w:r w:rsidRPr="007E47A5">
        <w:rPr>
          <w:i/>
          <w:iCs/>
        </w:rPr>
        <w:t>Реестр активов</w:t>
      </w:r>
      <w:r w:rsidRPr="007E47A5">
        <w:t xml:space="preserve"> (Единая база данных, источник правды).</w:t>
      </w:r>
    </w:p>
    <w:p w14:paraId="18ABBE77" w14:textId="77777777" w:rsidR="007E47A5" w:rsidRPr="007E47A5" w:rsidRDefault="007E47A5" w:rsidP="007E47A5">
      <w:pPr>
        <w:numPr>
          <w:ilvl w:val="1"/>
          <w:numId w:val="28"/>
        </w:numPr>
      </w:pPr>
      <w:r w:rsidRPr="007E47A5">
        <w:rPr>
          <w:b/>
          <w:bCs/>
        </w:rPr>
        <w:lastRenderedPageBreak/>
        <w:t>Мониторинг обслуживания (Склад оборудования):</w:t>
      </w:r>
      <w:r w:rsidRPr="007E47A5">
        <w:t xml:space="preserve"> Физические помещения для транзита техники. Сюда поступает новое оборудование, здесь хранится подменный фонд (резерв), и отсюда техника уходит в ремонт или на списание. Локация требует жесткого контроля доступа.</w:t>
      </w:r>
    </w:p>
    <w:p w14:paraId="0FB69933" w14:textId="77777777" w:rsidR="007E47A5" w:rsidRPr="007E47A5" w:rsidRDefault="007E47A5" w:rsidP="007E47A5">
      <w:pPr>
        <w:numPr>
          <w:ilvl w:val="1"/>
          <w:numId w:val="28"/>
        </w:numPr>
      </w:pPr>
      <w:r w:rsidRPr="007E47A5">
        <w:rPr>
          <w:b/>
          <w:bCs/>
        </w:rPr>
        <w:t>Формирование отчетности (Удаленные рабочие места)</w:t>
      </w:r>
      <w:proofErr w:type="gramStart"/>
      <w:r w:rsidRPr="007E47A5">
        <w:rPr>
          <w:b/>
          <w:bCs/>
        </w:rPr>
        <w:t>:</w:t>
      </w:r>
      <w:r w:rsidRPr="007E47A5">
        <w:t xml:space="preserve"> В условиях</w:t>
      </w:r>
      <w:proofErr w:type="gramEnd"/>
      <w:r w:rsidRPr="007E47A5">
        <w:t xml:space="preserve"> гибридной работы, активы распределены вне офиса. Управление обеспечивается через облачные агенты и системы MDM (Mobile Device Management), позволяя отслеживать статус оборудования, применять политики безопасности и формировать аналитику из любой точки мира.</w:t>
      </w:r>
    </w:p>
    <w:p w14:paraId="6B1FF551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441322AE" w14:textId="77777777" w:rsidR="007E47A5" w:rsidRPr="007E47A5" w:rsidRDefault="007E47A5" w:rsidP="009307BB">
      <w:pPr>
        <w:pStyle w:val="1"/>
        <w:rPr>
          <w:i/>
          <w:iCs/>
        </w:rPr>
      </w:pPr>
      <w:r w:rsidRPr="007E47A5">
        <w:lastRenderedPageBreak/>
        <w:t>4. Архитектура приложений и технологий</w:t>
      </w:r>
    </w:p>
    <w:p w14:paraId="2D264999" w14:textId="48BB4C57" w:rsidR="007E47A5" w:rsidRPr="007E47A5" w:rsidRDefault="007E47A5" w:rsidP="007E47A5">
      <w:r w:rsidRPr="007E47A5">
        <w:t>Для полноценной автоматизации описанной процессной и организационной структуры используется эластичный и интегрированный ИТ-ландшафт</w:t>
      </w:r>
      <w:r w:rsidR="009307BB">
        <w:t>.</w:t>
      </w:r>
    </w:p>
    <w:p w14:paraId="30E24B00" w14:textId="715F75BD" w:rsidR="007E47A5" w:rsidRPr="007E47A5" w:rsidRDefault="009307BB" w:rsidP="009307BB">
      <w:pPr>
        <w:pStyle w:val="2"/>
      </w:pPr>
      <w:r>
        <w:t xml:space="preserve">4.1 </w:t>
      </w:r>
      <w:r w:rsidR="007E47A5" w:rsidRPr="007E47A5">
        <w:t>Уровень приложений</w:t>
      </w:r>
    </w:p>
    <w:p w14:paraId="48C055A8" w14:textId="3A79523C" w:rsidR="009307BB" w:rsidRPr="009307BB" w:rsidRDefault="007E47A5" w:rsidP="009307BB">
      <w:pPr>
        <w:rPr>
          <w:b/>
          <w:bCs/>
        </w:rPr>
      </w:pPr>
      <w:proofErr w:type="spellStart"/>
      <w:r w:rsidRPr="009307BB">
        <w:rPr>
          <w:b/>
          <w:bCs/>
          <w:lang w:val="en-US"/>
        </w:rPr>
        <w:t>AssetTrack</w:t>
      </w:r>
      <w:proofErr w:type="spellEnd"/>
      <w:r w:rsidRPr="009307BB">
        <w:rPr>
          <w:b/>
          <w:bCs/>
          <w:lang w:val="en-US"/>
        </w:rPr>
        <w:t xml:space="preserve"> Core</w:t>
      </w:r>
    </w:p>
    <w:p w14:paraId="7463FF5C" w14:textId="46C83A72" w:rsidR="007E47A5" w:rsidRPr="007E47A5" w:rsidRDefault="009307BB" w:rsidP="009307BB">
      <w:r w:rsidRPr="009307BB">
        <w:rPr>
          <w:lang w:val="en-US"/>
        </w:rPr>
        <w:t xml:space="preserve">- </w:t>
      </w:r>
      <w:r w:rsidR="007E47A5" w:rsidRPr="007E47A5">
        <w:t>Ядро</w:t>
      </w:r>
      <w:r w:rsidR="007E47A5" w:rsidRPr="007E47A5">
        <w:rPr>
          <w:lang w:val="en-US"/>
        </w:rPr>
        <w:t xml:space="preserve"> </w:t>
      </w:r>
      <w:r w:rsidR="007E47A5" w:rsidRPr="007E47A5">
        <w:t>системы</w:t>
      </w:r>
      <w:r w:rsidR="007E47A5" w:rsidRPr="007E47A5">
        <w:rPr>
          <w:lang w:val="en-US"/>
        </w:rPr>
        <w:t xml:space="preserve"> (</w:t>
      </w:r>
      <w:r w:rsidR="007E47A5" w:rsidRPr="007E47A5">
        <w:t>выполняет</w:t>
      </w:r>
      <w:r w:rsidR="007E47A5" w:rsidRPr="007E47A5">
        <w:rPr>
          <w:lang w:val="en-US"/>
        </w:rPr>
        <w:t xml:space="preserve"> </w:t>
      </w:r>
      <w:r w:rsidR="007E47A5" w:rsidRPr="007E47A5">
        <w:t>роль</w:t>
      </w:r>
      <w:r w:rsidR="007E47A5" w:rsidRPr="007E47A5">
        <w:rPr>
          <w:lang w:val="en-US"/>
        </w:rPr>
        <w:t xml:space="preserve"> CMDB - Configuration Management Database). </w:t>
      </w:r>
      <w:r w:rsidR="007E47A5" w:rsidRPr="007E47A5">
        <w:t>Центральное приложение, хранящее историю каждого актива, его технические характеристики, статусы (активен, на складе, в ремонте) и связи с пользователями.</w:t>
      </w:r>
    </w:p>
    <w:p w14:paraId="24449798" w14:textId="50FF2BAA" w:rsidR="009307BB" w:rsidRPr="009307BB" w:rsidRDefault="007E47A5" w:rsidP="009307BB">
      <w:pPr>
        <w:rPr>
          <w:b/>
          <w:bCs/>
        </w:rPr>
      </w:pPr>
      <w:r w:rsidRPr="009307BB">
        <w:rPr>
          <w:b/>
          <w:bCs/>
        </w:rPr>
        <w:t>Адаптер ERP (Шина данных)</w:t>
      </w:r>
    </w:p>
    <w:p w14:paraId="3B486DC0" w14:textId="0402ABA7" w:rsidR="007E47A5" w:rsidRPr="007E47A5" w:rsidRDefault="009307BB" w:rsidP="009307BB">
      <w:r>
        <w:t xml:space="preserve">- </w:t>
      </w:r>
      <w:r w:rsidR="007E47A5" w:rsidRPr="007E47A5">
        <w:t xml:space="preserve">Интеграционный модуль (Enterprise Service </w:t>
      </w:r>
      <w:proofErr w:type="spellStart"/>
      <w:r w:rsidR="007E47A5" w:rsidRPr="007E47A5">
        <w:t>Bus</w:t>
      </w:r>
      <w:proofErr w:type="spellEnd"/>
      <w:r w:rsidR="007E47A5" w:rsidRPr="007E47A5">
        <w:t xml:space="preserve"> или набор REST API), отвечающий за бесшовный обмен данными с внешними системами. Синхронизирует кадровые изменения из HR-системы, передает накладные в систему закупок и отправляет данные об амортизации в 1С/SAP (Бухгалтерия).</w:t>
      </w:r>
    </w:p>
    <w:p w14:paraId="02A47205" w14:textId="546C807E" w:rsidR="009307BB" w:rsidRPr="009307BB" w:rsidRDefault="007E47A5" w:rsidP="009307BB">
      <w:pPr>
        <w:rPr>
          <w:b/>
          <w:bCs/>
        </w:rPr>
      </w:pPr>
      <w:r w:rsidRPr="009307BB">
        <w:rPr>
          <w:b/>
          <w:bCs/>
        </w:rPr>
        <w:t>Мобильный сканер &amp; QR-генератор:</w:t>
      </w:r>
    </w:p>
    <w:p w14:paraId="64A72601" w14:textId="15B7D9B2" w:rsidR="007E47A5" w:rsidRPr="007E47A5" w:rsidRDefault="009307BB" w:rsidP="009307BB">
      <w:r>
        <w:t xml:space="preserve">- </w:t>
      </w:r>
      <w:r w:rsidR="007E47A5" w:rsidRPr="007E47A5">
        <w:t>Комплекс приложений для полевой работы ИТ-специалистов. Позволяет генерировать и распечатывать уникальные идентификаторы. Мобильный сканер (работающий в том числе в офлайн-режиме) позволяет с помощью камеры смартфона моментально провести инвентаризацию помещения или рабочего места.</w:t>
      </w:r>
    </w:p>
    <w:p w14:paraId="1B4A0AFF" w14:textId="618A4846" w:rsidR="009307BB" w:rsidRPr="009307BB" w:rsidRDefault="007E47A5" w:rsidP="009307BB">
      <w:pPr>
        <w:rPr>
          <w:b/>
          <w:bCs/>
        </w:rPr>
      </w:pPr>
      <w:r w:rsidRPr="009307BB">
        <w:rPr>
          <w:b/>
          <w:bCs/>
        </w:rPr>
        <w:t>Модуль уведомлений</w:t>
      </w:r>
    </w:p>
    <w:p w14:paraId="7B69EA99" w14:textId="425C0FDE" w:rsidR="007E47A5" w:rsidRPr="007E47A5" w:rsidRDefault="009307BB" w:rsidP="009307BB">
      <w:r>
        <w:t xml:space="preserve">- </w:t>
      </w:r>
      <w:r w:rsidR="007E47A5" w:rsidRPr="007E47A5">
        <w:t>Система асинхронного оповещения (</w:t>
      </w:r>
      <w:proofErr w:type="spellStart"/>
      <w:r w:rsidR="007E47A5" w:rsidRPr="007E47A5">
        <w:t>Email</w:t>
      </w:r>
      <w:proofErr w:type="spellEnd"/>
      <w:r w:rsidR="007E47A5" w:rsidRPr="007E47A5">
        <w:t>, SMS, корпоративный мессенджер). Уведомляет сотрудников о необходимости планового обслуживания, согласованиях актов или смене паролей.</w:t>
      </w:r>
    </w:p>
    <w:p w14:paraId="710CE156" w14:textId="5B549C8A" w:rsidR="009307BB" w:rsidRPr="009307BB" w:rsidRDefault="007E47A5" w:rsidP="009307BB">
      <w:pPr>
        <w:rPr>
          <w:b/>
          <w:bCs/>
        </w:rPr>
      </w:pPr>
      <w:r w:rsidRPr="009307BB">
        <w:rPr>
          <w:b/>
          <w:bCs/>
        </w:rPr>
        <w:t>Объект данных</w:t>
      </w:r>
    </w:p>
    <w:p w14:paraId="2959E18D" w14:textId="060C6108" w:rsidR="007E47A5" w:rsidRPr="007E47A5" w:rsidRDefault="009307BB" w:rsidP="009307BB">
      <w:r>
        <w:t xml:space="preserve">- </w:t>
      </w:r>
      <w:r w:rsidR="007E47A5" w:rsidRPr="007E47A5">
        <w:t>Реестр активов — оцифрованная, нормализованная информационная сущность, выступающая единым источником правды для всех слоев архитектуры.</w:t>
      </w:r>
    </w:p>
    <w:p w14:paraId="782E9C56" w14:textId="4FFECF5D" w:rsidR="007E47A5" w:rsidRPr="007E47A5" w:rsidRDefault="009307BB" w:rsidP="009307BB">
      <w:pPr>
        <w:pStyle w:val="2"/>
      </w:pPr>
      <w:r>
        <w:t xml:space="preserve">4.2 </w:t>
      </w:r>
      <w:r w:rsidR="007E47A5" w:rsidRPr="007E47A5">
        <w:t>Технологический уровень</w:t>
      </w:r>
    </w:p>
    <w:p w14:paraId="66BECC84" w14:textId="0385AC4B" w:rsidR="009307BB" w:rsidRDefault="007E47A5" w:rsidP="009307BB">
      <w:r w:rsidRPr="007E47A5">
        <w:rPr>
          <w:b/>
          <w:bCs/>
        </w:rPr>
        <w:t>Вычислительные мощности</w:t>
      </w:r>
    </w:p>
    <w:p w14:paraId="2F307F56" w14:textId="00FB4062" w:rsidR="007E47A5" w:rsidRPr="007E47A5" w:rsidRDefault="009307BB" w:rsidP="009307BB">
      <w:r>
        <w:t xml:space="preserve">- </w:t>
      </w:r>
      <w:proofErr w:type="spellStart"/>
      <w:r w:rsidR="007E47A5" w:rsidRPr="007E47A5">
        <w:t>Высокодоступный</w:t>
      </w:r>
      <w:proofErr w:type="spellEnd"/>
      <w:r w:rsidR="007E47A5" w:rsidRPr="007E47A5">
        <w:t xml:space="preserve"> Сервер приложений (возможно, развернутый в отказоустойчивом частном облаке).</w:t>
      </w:r>
    </w:p>
    <w:p w14:paraId="7291D5E3" w14:textId="77777777" w:rsidR="007E47A5" w:rsidRPr="007E47A5" w:rsidRDefault="007E47A5" w:rsidP="007E47A5">
      <w:pPr>
        <w:rPr>
          <w:b/>
          <w:bCs/>
        </w:rPr>
      </w:pPr>
    </w:p>
    <w:p w14:paraId="62A5F365" w14:textId="489BA4AE" w:rsidR="009307BB" w:rsidRDefault="007E47A5" w:rsidP="009307BB">
      <w:r w:rsidRPr="007E47A5">
        <w:rPr>
          <w:b/>
          <w:bCs/>
        </w:rPr>
        <w:t>Программное обеспечение системы</w:t>
      </w:r>
    </w:p>
    <w:p w14:paraId="5FC768E3" w14:textId="5DB536F5" w:rsidR="007E47A5" w:rsidRPr="007E47A5" w:rsidRDefault="009307BB" w:rsidP="009307BB">
      <w:r>
        <w:t xml:space="preserve">- </w:t>
      </w:r>
      <w:r w:rsidR="007E47A5" w:rsidRPr="007E47A5">
        <w:t>Реляционная СУБД (Система управления базами данных) для обеспечения транзакционной целостности данных об активах.</w:t>
      </w:r>
    </w:p>
    <w:p w14:paraId="4EA1A063" w14:textId="069736AA" w:rsidR="009307BB" w:rsidRDefault="007E47A5" w:rsidP="009307BB">
      <w:r w:rsidRPr="007E47A5">
        <w:rPr>
          <w:b/>
          <w:bCs/>
        </w:rPr>
        <w:t>Устройства конечных пользователей</w:t>
      </w:r>
    </w:p>
    <w:p w14:paraId="000FBD63" w14:textId="04F1C161" w:rsidR="007E47A5" w:rsidRPr="007E47A5" w:rsidRDefault="009307BB" w:rsidP="009307BB">
      <w:r>
        <w:t xml:space="preserve">- </w:t>
      </w:r>
      <w:r w:rsidR="007E47A5" w:rsidRPr="007E47A5">
        <w:t>Мобильные устройства (смартфоны/планшеты с защищенным доступом), используемые учетчиками для работы с "Мобильным сканером", а также специализированные термопринтеры для потоковой печати устойчивых к износу QR-кодов.</w:t>
      </w:r>
    </w:p>
    <w:p w14:paraId="035FBF4D" w14:textId="45850313" w:rsidR="009307BB" w:rsidRDefault="007E47A5" w:rsidP="009307BB">
      <w:r w:rsidRPr="007E47A5">
        <w:rPr>
          <w:b/>
          <w:bCs/>
        </w:rPr>
        <w:t>Сеть</w:t>
      </w:r>
    </w:p>
    <w:p w14:paraId="76E1282C" w14:textId="0F40EDC7" w:rsidR="007E47A5" w:rsidRPr="007E47A5" w:rsidRDefault="009307BB" w:rsidP="009307BB">
      <w:r>
        <w:t xml:space="preserve">- </w:t>
      </w:r>
      <w:r w:rsidR="007E47A5" w:rsidRPr="007E47A5">
        <w:t>Защищенная корпоративная сеть передачи данных с выделенными шифрованными каналами (VPN/TLS) для безопасного подключения удаленных рабочих мест.</w:t>
      </w:r>
    </w:p>
    <w:p w14:paraId="36CF1C71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4282F74A" w14:textId="77777777" w:rsidR="007E47A5" w:rsidRPr="007E47A5" w:rsidRDefault="007E47A5" w:rsidP="009307BB">
      <w:pPr>
        <w:pStyle w:val="1"/>
      </w:pPr>
      <w:r w:rsidRPr="007E47A5">
        <w:lastRenderedPageBreak/>
        <w:t>5. Описание представлений</w:t>
      </w:r>
    </w:p>
    <w:p w14:paraId="35559C5D" w14:textId="77777777" w:rsidR="007E47A5" w:rsidRPr="007E47A5" w:rsidRDefault="007E47A5" w:rsidP="007E47A5">
      <w:r w:rsidRPr="007E47A5">
        <w:t xml:space="preserve">В разработанной архитектурной модели в нотации </w:t>
      </w:r>
      <w:proofErr w:type="spellStart"/>
      <w:r w:rsidRPr="007E47A5">
        <w:t>ArchiMate</w:t>
      </w:r>
      <w:proofErr w:type="spellEnd"/>
      <w:r w:rsidRPr="007E47A5">
        <w:t xml:space="preserve"> выделены следующие взаимосвязанные представления (</w:t>
      </w:r>
      <w:proofErr w:type="spellStart"/>
      <w:r w:rsidRPr="007E47A5">
        <w:t>Views</w:t>
      </w:r>
      <w:proofErr w:type="spellEnd"/>
      <w:r w:rsidRPr="007E47A5">
        <w:t>), каждое из которых закрывает потребности своей целевой аудитории:</w:t>
      </w:r>
    </w:p>
    <w:p w14:paraId="305C6464" w14:textId="77777777" w:rsidR="007E47A5" w:rsidRPr="007E47A5" w:rsidRDefault="007E47A5" w:rsidP="007E47A5">
      <w:pPr>
        <w:numPr>
          <w:ilvl w:val="0"/>
          <w:numId w:val="31"/>
        </w:numPr>
      </w:pPr>
      <w:r w:rsidRPr="007E47A5">
        <w:rPr>
          <w:b/>
          <w:bCs/>
        </w:rPr>
        <w:t xml:space="preserve">Business </w:t>
      </w:r>
      <w:proofErr w:type="spellStart"/>
      <w:r w:rsidRPr="007E47A5">
        <w:rPr>
          <w:b/>
          <w:bCs/>
        </w:rPr>
        <w:t>Cooperation</w:t>
      </w:r>
      <w:proofErr w:type="spellEnd"/>
      <w:r w:rsidRPr="007E47A5">
        <w:rPr>
          <w:b/>
          <w:bCs/>
        </w:rPr>
        <w:t xml:space="preserve"> View (Организационная структура):</w:t>
      </w:r>
      <w:r w:rsidRPr="007E47A5">
        <w:t xml:space="preserve"> Ориентировано на топ-менеджмент и HR. Показывает статическую структуру предприятия, акторов, их роли и логическую цепочку передачи ответственности между смежными департаментами. (См. раздел 1).</w:t>
      </w:r>
    </w:p>
    <w:p w14:paraId="63842A8A" w14:textId="77777777" w:rsidR="007E47A5" w:rsidRPr="007E47A5" w:rsidRDefault="007E47A5" w:rsidP="007E47A5">
      <w:pPr>
        <w:numPr>
          <w:ilvl w:val="0"/>
          <w:numId w:val="31"/>
        </w:numPr>
      </w:pPr>
      <w:r w:rsidRPr="007E47A5">
        <w:rPr>
          <w:b/>
          <w:bCs/>
        </w:rPr>
        <w:t xml:space="preserve">Business Process </w:t>
      </w:r>
      <w:proofErr w:type="spellStart"/>
      <w:r w:rsidRPr="007E47A5">
        <w:rPr>
          <w:b/>
          <w:bCs/>
        </w:rPr>
        <w:t>Cooperation</w:t>
      </w:r>
      <w:proofErr w:type="spellEnd"/>
      <w:r w:rsidRPr="007E47A5">
        <w:rPr>
          <w:b/>
          <w:bCs/>
        </w:rPr>
        <w:t xml:space="preserve"> View (Классификация БП):</w:t>
      </w:r>
      <w:r w:rsidRPr="007E47A5">
        <w:t xml:space="preserve"> Предназначено для бизнес-аналитиков и процессных архитекторов. Дает детальную декомпозицию деятельности с разделением на Основные, Вспомогательные и Управленческие пулы. (См. раздел 2).</w:t>
      </w:r>
    </w:p>
    <w:p w14:paraId="6060E4A5" w14:textId="2789F12C" w:rsidR="007E47A5" w:rsidRPr="007E47A5" w:rsidRDefault="007E47A5" w:rsidP="007E47A5">
      <w:pPr>
        <w:numPr>
          <w:ilvl w:val="0"/>
          <w:numId w:val="31"/>
        </w:numPr>
      </w:pPr>
      <w:r w:rsidRPr="007E47A5">
        <w:rPr>
          <w:b/>
          <w:bCs/>
          <w:lang w:val="en-US"/>
        </w:rPr>
        <w:t>Business</w:t>
      </w:r>
      <w:r w:rsidRPr="007E47A5">
        <w:rPr>
          <w:b/>
          <w:bCs/>
        </w:rPr>
        <w:t xml:space="preserve"> </w:t>
      </w:r>
      <w:r w:rsidRPr="007E47A5">
        <w:rPr>
          <w:b/>
          <w:bCs/>
          <w:lang w:val="en-US"/>
        </w:rPr>
        <w:t>Service</w:t>
      </w:r>
      <w:r w:rsidRPr="007E47A5">
        <w:rPr>
          <w:b/>
          <w:bCs/>
        </w:rPr>
        <w:t xml:space="preserve"> </w:t>
      </w:r>
      <w:proofErr w:type="spellStart"/>
      <w:r w:rsidRPr="007E47A5">
        <w:rPr>
          <w:b/>
          <w:bCs/>
          <w:lang w:val="en-US"/>
        </w:rPr>
        <w:t>Realisation</w:t>
      </w:r>
      <w:proofErr w:type="spellEnd"/>
      <w:r w:rsidRPr="007E47A5">
        <w:rPr>
          <w:b/>
          <w:bCs/>
        </w:rPr>
        <w:t xml:space="preserve"> </w:t>
      </w:r>
      <w:r w:rsidRPr="007E47A5">
        <w:rPr>
          <w:b/>
          <w:bCs/>
          <w:lang w:val="en-US"/>
        </w:rPr>
        <w:t>View</w:t>
      </w:r>
      <w:r w:rsidRPr="007E47A5">
        <w:rPr>
          <w:b/>
          <w:bCs/>
        </w:rPr>
        <w:t xml:space="preserve"> (Производственная структура)</w:t>
      </w:r>
      <w:r w:rsidR="009307BB" w:rsidRPr="00382103">
        <w:rPr>
          <w:b/>
          <w:bCs/>
        </w:rPr>
        <w:t>:</w:t>
      </w:r>
      <w:r w:rsidR="00382103">
        <w:rPr>
          <w:b/>
          <w:bCs/>
        </w:rPr>
        <w:t xml:space="preserve"> </w:t>
      </w:r>
      <w:r w:rsidR="009307BB">
        <w:t>И</w:t>
      </w:r>
      <w:r w:rsidR="009307BB" w:rsidRPr="007E47A5">
        <w:t>спользуется</w:t>
      </w:r>
      <w:r w:rsidRPr="007E47A5">
        <w:t xml:space="preserve"> операционными директорами. Связывает абстрактные ИТ-услуги с конкретными физическими и виртуальными локациями, показывая, где именно создается и потребляется продукт. (См. раздел 3).</w:t>
      </w:r>
    </w:p>
    <w:p w14:paraId="00307918" w14:textId="77777777" w:rsidR="007E47A5" w:rsidRPr="007E47A5" w:rsidRDefault="007E47A5" w:rsidP="007E47A5">
      <w:pPr>
        <w:numPr>
          <w:ilvl w:val="0"/>
          <w:numId w:val="31"/>
        </w:numPr>
      </w:pPr>
      <w:r w:rsidRPr="007E47A5">
        <w:rPr>
          <w:b/>
          <w:bCs/>
        </w:rPr>
        <w:t xml:space="preserve">Application </w:t>
      </w:r>
      <w:proofErr w:type="spellStart"/>
      <w:r w:rsidRPr="007E47A5">
        <w:rPr>
          <w:b/>
          <w:bCs/>
        </w:rPr>
        <w:t>Cooperation</w:t>
      </w:r>
      <w:proofErr w:type="spellEnd"/>
      <w:r w:rsidRPr="007E47A5">
        <w:rPr>
          <w:b/>
          <w:bCs/>
        </w:rPr>
        <w:t xml:space="preserve"> View:</w:t>
      </w:r>
      <w:r w:rsidRPr="007E47A5">
        <w:t xml:space="preserve"> Ключевая схема для ИТ-директора (CIO) и системных архитекторов. Демонстрирует компонентную базу программного обеспечения и потоки интеграции, необходимые для автоматизации бизнеса.</w:t>
      </w:r>
    </w:p>
    <w:p w14:paraId="5EA23774" w14:textId="77777777" w:rsidR="007E47A5" w:rsidRPr="007E47A5" w:rsidRDefault="007E47A5" w:rsidP="007E47A5">
      <w:pPr>
        <w:rPr>
          <w:b/>
          <w:bCs/>
        </w:rPr>
      </w:pPr>
      <w:r w:rsidRPr="007E47A5">
        <w:br w:type="page"/>
      </w:r>
    </w:p>
    <w:p w14:paraId="10363DA7" w14:textId="77777777" w:rsidR="007E47A5" w:rsidRPr="007E47A5" w:rsidRDefault="007E47A5" w:rsidP="009307BB">
      <w:pPr>
        <w:pStyle w:val="1"/>
      </w:pPr>
      <w:r w:rsidRPr="007E47A5">
        <w:lastRenderedPageBreak/>
        <w:t>Заключение</w:t>
      </w:r>
    </w:p>
    <w:p w14:paraId="0BE7EFBC" w14:textId="77777777" w:rsidR="007E47A5" w:rsidRPr="007E47A5" w:rsidRDefault="007E47A5" w:rsidP="00382103">
      <w:r w:rsidRPr="007E47A5">
        <w:t>Представленная архитектура предприятия выстроена максимально логично, модульно и последовательно. Использование процессного подхода позволило разрушить "колодцы" (</w:t>
      </w:r>
      <w:proofErr w:type="spellStart"/>
      <w:r w:rsidRPr="007E47A5">
        <w:t>silos</w:t>
      </w:r>
      <w:proofErr w:type="spellEnd"/>
      <w:r w:rsidRPr="007E47A5">
        <w:t>) между департаментами, четко разграничив зоны ответственности ИТ, HR, Бухгалтерии и Закупок, полностью избежав дублирования функций.</w:t>
      </w:r>
    </w:p>
    <w:p w14:paraId="5BE4BE63" w14:textId="77777777" w:rsidR="007E47A5" w:rsidRPr="007E47A5" w:rsidRDefault="007E47A5" w:rsidP="00382103">
      <w:r w:rsidRPr="007E47A5">
        <w:t>Выделение системы "Управления ИТ-активами" как единого, стандартизированного внутреннего продукта с определенным набором сервисов, делает ИТ-инфраструктуру предприятия масштабируемой, устойчивой к изменениям и прозрачной для глубокой интеграции с любыми внешними ERP и ITSM-решениями. Это создает надежный фундамент для дальнейшей цифровизации бизнеса и оптимизации операционных издержек.</w:t>
      </w:r>
    </w:p>
    <w:p w14:paraId="30206E39" w14:textId="77777777" w:rsidR="006E1CC2" w:rsidRPr="006E1CC2" w:rsidRDefault="006E1CC2" w:rsidP="006E1CC2"/>
    <w:p w14:paraId="2348BF8B" w14:textId="3D3786D9" w:rsidR="00F906E5" w:rsidRDefault="00F906E5" w:rsidP="00F31012"/>
    <w:sectPr w:rsidR="00F90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B5B"/>
    <w:multiLevelType w:val="multilevel"/>
    <w:tmpl w:val="36DAB0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06E661E0"/>
    <w:multiLevelType w:val="multilevel"/>
    <w:tmpl w:val="A09CF3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0A7F5F65"/>
    <w:multiLevelType w:val="hybridMultilevel"/>
    <w:tmpl w:val="D48A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99232D"/>
    <w:multiLevelType w:val="hybridMultilevel"/>
    <w:tmpl w:val="4A144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D26B5"/>
    <w:multiLevelType w:val="multilevel"/>
    <w:tmpl w:val="53A09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" w15:restartNumberingAfterBreak="0">
    <w:nsid w:val="122702FB"/>
    <w:multiLevelType w:val="hybridMultilevel"/>
    <w:tmpl w:val="1BB67D3C"/>
    <w:lvl w:ilvl="0" w:tplc="041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6" w15:restartNumberingAfterBreak="0">
    <w:nsid w:val="16600F16"/>
    <w:multiLevelType w:val="hybridMultilevel"/>
    <w:tmpl w:val="D8861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053318"/>
    <w:multiLevelType w:val="multilevel"/>
    <w:tmpl w:val="BA2CAA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1C0F154A"/>
    <w:multiLevelType w:val="multilevel"/>
    <w:tmpl w:val="B4965A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9" w15:restartNumberingAfterBreak="0">
    <w:nsid w:val="1C4B237D"/>
    <w:multiLevelType w:val="multilevel"/>
    <w:tmpl w:val="486A5E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0" w15:restartNumberingAfterBreak="0">
    <w:nsid w:val="1CF93D9A"/>
    <w:multiLevelType w:val="hybridMultilevel"/>
    <w:tmpl w:val="2160BE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3E07881"/>
    <w:multiLevelType w:val="multilevel"/>
    <w:tmpl w:val="87D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6657B"/>
    <w:multiLevelType w:val="multilevel"/>
    <w:tmpl w:val="F446D2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3" w15:restartNumberingAfterBreak="0">
    <w:nsid w:val="24BE353F"/>
    <w:multiLevelType w:val="multilevel"/>
    <w:tmpl w:val="BBFC41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4" w15:restartNumberingAfterBreak="0">
    <w:nsid w:val="253466BE"/>
    <w:multiLevelType w:val="multilevel"/>
    <w:tmpl w:val="B9E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76D42"/>
    <w:multiLevelType w:val="multilevel"/>
    <w:tmpl w:val="71F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00B43"/>
    <w:multiLevelType w:val="hybridMultilevel"/>
    <w:tmpl w:val="5AEC7DD4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7" w15:restartNumberingAfterBreak="0">
    <w:nsid w:val="3400331D"/>
    <w:multiLevelType w:val="hybridMultilevel"/>
    <w:tmpl w:val="360CF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D47032"/>
    <w:multiLevelType w:val="multilevel"/>
    <w:tmpl w:val="150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C21F0"/>
    <w:multiLevelType w:val="hybridMultilevel"/>
    <w:tmpl w:val="68F27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947282"/>
    <w:multiLevelType w:val="hybridMultilevel"/>
    <w:tmpl w:val="82AC6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0182C68"/>
    <w:multiLevelType w:val="hybridMultilevel"/>
    <w:tmpl w:val="AF5CCA70"/>
    <w:lvl w:ilvl="0" w:tplc="041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2" w15:restartNumberingAfterBreak="0">
    <w:nsid w:val="45464743"/>
    <w:multiLevelType w:val="multilevel"/>
    <w:tmpl w:val="0D8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376D7"/>
    <w:multiLevelType w:val="hybridMultilevel"/>
    <w:tmpl w:val="D196F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DA292B"/>
    <w:multiLevelType w:val="hybridMultilevel"/>
    <w:tmpl w:val="27927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4E5AE8"/>
    <w:multiLevelType w:val="multilevel"/>
    <w:tmpl w:val="70C829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6" w15:restartNumberingAfterBreak="0">
    <w:nsid w:val="595151C4"/>
    <w:multiLevelType w:val="hybridMultilevel"/>
    <w:tmpl w:val="12964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066253"/>
    <w:multiLevelType w:val="multilevel"/>
    <w:tmpl w:val="A03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B12DF"/>
    <w:multiLevelType w:val="multilevel"/>
    <w:tmpl w:val="6D34D4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9" w15:restartNumberingAfterBreak="0">
    <w:nsid w:val="65874B88"/>
    <w:multiLevelType w:val="multilevel"/>
    <w:tmpl w:val="ED602F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0" w15:restartNumberingAfterBreak="0">
    <w:nsid w:val="67AE5180"/>
    <w:multiLevelType w:val="multilevel"/>
    <w:tmpl w:val="D3AAAF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1" w15:restartNumberingAfterBreak="0">
    <w:nsid w:val="69C73888"/>
    <w:multiLevelType w:val="multilevel"/>
    <w:tmpl w:val="D37A77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2" w15:restartNumberingAfterBreak="0">
    <w:nsid w:val="6BFC7411"/>
    <w:multiLevelType w:val="hybridMultilevel"/>
    <w:tmpl w:val="141AACDE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3" w15:restartNumberingAfterBreak="0">
    <w:nsid w:val="71EB23C2"/>
    <w:multiLevelType w:val="hybridMultilevel"/>
    <w:tmpl w:val="FB7C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5D69D8"/>
    <w:multiLevelType w:val="hybridMultilevel"/>
    <w:tmpl w:val="969A1A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E252479"/>
    <w:multiLevelType w:val="multilevel"/>
    <w:tmpl w:val="C99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52791">
    <w:abstractNumId w:val="11"/>
  </w:num>
  <w:num w:numId="2" w16cid:durableId="57289724">
    <w:abstractNumId w:val="35"/>
  </w:num>
  <w:num w:numId="3" w16cid:durableId="760417282">
    <w:abstractNumId w:val="14"/>
  </w:num>
  <w:num w:numId="4" w16cid:durableId="1239166632">
    <w:abstractNumId w:val="10"/>
  </w:num>
  <w:num w:numId="5" w16cid:durableId="567153562">
    <w:abstractNumId w:val="19"/>
  </w:num>
  <w:num w:numId="6" w16cid:durableId="1165969689">
    <w:abstractNumId w:val="6"/>
  </w:num>
  <w:num w:numId="7" w16cid:durableId="267546356">
    <w:abstractNumId w:val="26"/>
  </w:num>
  <w:num w:numId="8" w16cid:durableId="1190221191">
    <w:abstractNumId w:val="24"/>
  </w:num>
  <w:num w:numId="9" w16cid:durableId="438140546">
    <w:abstractNumId w:val="2"/>
  </w:num>
  <w:num w:numId="10" w16cid:durableId="1818838168">
    <w:abstractNumId w:val="18"/>
  </w:num>
  <w:num w:numId="11" w16cid:durableId="1608153344">
    <w:abstractNumId w:val="23"/>
  </w:num>
  <w:num w:numId="12" w16cid:durableId="1499536003">
    <w:abstractNumId w:val="20"/>
  </w:num>
  <w:num w:numId="13" w16cid:durableId="258755960">
    <w:abstractNumId w:val="27"/>
  </w:num>
  <w:num w:numId="14" w16cid:durableId="474369416">
    <w:abstractNumId w:val="22"/>
  </w:num>
  <w:num w:numId="15" w16cid:durableId="1767533909">
    <w:abstractNumId w:val="15"/>
  </w:num>
  <w:num w:numId="16" w16cid:durableId="734354600">
    <w:abstractNumId w:val="33"/>
  </w:num>
  <w:num w:numId="17" w16cid:durableId="57636174">
    <w:abstractNumId w:val="3"/>
  </w:num>
  <w:num w:numId="18" w16cid:durableId="179854950">
    <w:abstractNumId w:val="17"/>
  </w:num>
  <w:num w:numId="19" w16cid:durableId="14019511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285649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105925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0281939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0734350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4177186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6812227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786301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81102491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1717658268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9" w16cid:durableId="36163129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5774726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470634216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961305273">
    <w:abstractNumId w:val="16"/>
  </w:num>
  <w:num w:numId="33" w16cid:durableId="1449159746">
    <w:abstractNumId w:val="32"/>
  </w:num>
  <w:num w:numId="34" w16cid:durableId="2088962148">
    <w:abstractNumId w:val="5"/>
  </w:num>
  <w:num w:numId="35" w16cid:durableId="1033075698">
    <w:abstractNumId w:val="21"/>
  </w:num>
  <w:num w:numId="36" w16cid:durableId="20714208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12"/>
    <w:rsid w:val="002C37D1"/>
    <w:rsid w:val="00365C5B"/>
    <w:rsid w:val="00382103"/>
    <w:rsid w:val="004F5147"/>
    <w:rsid w:val="00532B5D"/>
    <w:rsid w:val="00694EF5"/>
    <w:rsid w:val="006E1CC2"/>
    <w:rsid w:val="007E47A5"/>
    <w:rsid w:val="008C4419"/>
    <w:rsid w:val="009307BB"/>
    <w:rsid w:val="00B041AA"/>
    <w:rsid w:val="00F31012"/>
    <w:rsid w:val="00F9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1DB9"/>
  <w15:chartTrackingRefBased/>
  <w15:docId w15:val="{8F90D25C-E06F-4F6F-BABD-49D63615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12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3101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01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1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01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3101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31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01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0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0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101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E47A5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2163</Words>
  <Characters>12333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Biryukov</dc:creator>
  <cp:keywords/>
  <dc:description/>
  <cp:lastModifiedBy>Konstantin Biryukov</cp:lastModifiedBy>
  <cp:revision>2</cp:revision>
  <dcterms:created xsi:type="dcterms:W3CDTF">2026-04-14T17:48:00Z</dcterms:created>
  <dcterms:modified xsi:type="dcterms:W3CDTF">2026-04-14T17:48:00Z</dcterms:modified>
</cp:coreProperties>
</file>