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cs="Arial"/>
          <w:sz w:val="20"/>
          <w:szCs w:val="20"/>
        </w:rPr>
        <w:drawing>
          <wp:inline distT="0" distB="0" distL="0" distR="0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КУРСОВОЙ ПРОЕКТ</w:t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Разработка программного модуля</w:t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информационной системы «Ресторан»</w:t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21"/>
        <w:tblW w:w="935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2686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4524" w:type="dxa"/>
          </w:tcPr>
          <w:p>
            <w:pPr>
              <w:pStyle w:val="12"/>
              <w:ind w:left="0"/>
              <w:rPr>
                <w:b/>
                <w:sz w:val="26"/>
                <w:szCs w:val="26"/>
                <w:lang w:val="ru-RU" w:bidi="hi-IN"/>
              </w:rPr>
            </w:pPr>
            <w:r>
              <w:rPr>
                <w:b/>
                <w:sz w:val="26"/>
                <w:szCs w:val="26"/>
                <w:lang w:val="ru-RU" w:bidi="hi-IN"/>
              </w:rPr>
              <w:t>Выполнил студент(ка) группы 31ИС-23</w:t>
            </w:r>
          </w:p>
          <w:p>
            <w:pPr>
              <w:pStyle w:val="12"/>
              <w:ind w:left="0"/>
              <w:rPr>
                <w:b/>
                <w:sz w:val="26"/>
                <w:szCs w:val="26"/>
                <w:lang w:val="ru-RU" w:bidi="hi-IN"/>
              </w:rPr>
            </w:pPr>
          </w:p>
        </w:tc>
        <w:tc>
          <w:tcPr>
            <w:tcW w:w="2686" w:type="dxa"/>
          </w:tcPr>
          <w:p>
            <w:pPr>
              <w:pStyle w:val="12"/>
              <w:ind w:left="0"/>
              <w:rPr>
                <w:b/>
                <w:sz w:val="26"/>
                <w:szCs w:val="26"/>
                <w:lang w:val="en-US" w:bidi="hi-IN"/>
              </w:rPr>
            </w:pPr>
            <w:r>
              <w:rPr>
                <w:b/>
                <w:sz w:val="26"/>
                <w:szCs w:val="26"/>
                <w:lang w:val="en-US" w:bidi="hi-IN"/>
              </w:rPr>
              <w:t>___________________</w:t>
            </w:r>
          </w:p>
        </w:tc>
        <w:tc>
          <w:tcPr>
            <w:tcW w:w="2140" w:type="dxa"/>
          </w:tcPr>
          <w:p>
            <w:pPr>
              <w:pStyle w:val="12"/>
              <w:ind w:left="0"/>
              <w:rPr>
                <w:b/>
                <w:sz w:val="26"/>
                <w:szCs w:val="26"/>
                <w:lang w:val="ru-RU" w:bidi="hi-IN"/>
              </w:rPr>
            </w:pPr>
            <w:r>
              <w:rPr>
                <w:b/>
                <w:sz w:val="26"/>
                <w:szCs w:val="26"/>
                <w:lang w:val="en-US" w:bidi="hi-IN"/>
              </w:rPr>
              <w:t>И.</w:t>
            </w:r>
            <w:r>
              <w:rPr>
                <w:b/>
                <w:sz w:val="26"/>
                <w:szCs w:val="26"/>
                <w:lang w:val="ru-RU" w:bidi="hi-IN"/>
              </w:rPr>
              <w:t>А. Гуров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4524" w:type="dxa"/>
          </w:tcPr>
          <w:p>
            <w:pPr>
              <w:pStyle w:val="12"/>
              <w:ind w:left="0"/>
              <w:rPr>
                <w:b/>
                <w:sz w:val="26"/>
                <w:szCs w:val="26"/>
                <w:lang w:val="en-US" w:bidi="hi-IN"/>
              </w:rPr>
            </w:pPr>
            <w:r>
              <w:rPr>
                <w:b/>
                <w:sz w:val="26"/>
                <w:szCs w:val="26"/>
                <w:lang w:val="en-US" w:bidi="hi-IN"/>
              </w:rPr>
              <w:t>Руководитель</w:t>
            </w:r>
          </w:p>
          <w:p>
            <w:pPr>
              <w:pStyle w:val="12"/>
              <w:ind w:left="0"/>
              <w:rPr>
                <w:b/>
                <w:sz w:val="26"/>
                <w:szCs w:val="26"/>
                <w:lang w:val="en-US" w:bidi="hi-IN"/>
              </w:rPr>
            </w:pPr>
          </w:p>
        </w:tc>
        <w:tc>
          <w:tcPr>
            <w:tcW w:w="2686" w:type="dxa"/>
          </w:tcPr>
          <w:p>
            <w:pPr>
              <w:pStyle w:val="12"/>
              <w:ind w:left="0"/>
              <w:rPr>
                <w:b/>
                <w:sz w:val="26"/>
                <w:szCs w:val="26"/>
                <w:lang w:val="en-US" w:bidi="hi-IN"/>
              </w:rPr>
            </w:pPr>
            <w:r>
              <w:rPr>
                <w:b/>
                <w:sz w:val="26"/>
                <w:szCs w:val="26"/>
                <w:lang w:val="en-US" w:bidi="hi-IN"/>
              </w:rPr>
              <w:t>___________________</w:t>
            </w:r>
          </w:p>
        </w:tc>
        <w:tc>
          <w:tcPr>
            <w:tcW w:w="2140" w:type="dxa"/>
          </w:tcPr>
          <w:p>
            <w:pPr>
              <w:pStyle w:val="12"/>
              <w:ind w:left="0"/>
              <w:rPr>
                <w:b/>
                <w:sz w:val="26"/>
                <w:szCs w:val="26"/>
                <w:lang w:val="ru-RU" w:bidi="hi-IN"/>
              </w:rPr>
            </w:pPr>
            <w:r>
              <w:rPr>
                <w:b/>
                <w:sz w:val="26"/>
                <w:szCs w:val="26"/>
                <w:lang w:val="ru-RU" w:bidi="hi-IN"/>
              </w:rPr>
              <w:t>Л.Б. Гусятинер</w:t>
            </w:r>
          </w:p>
        </w:tc>
      </w:tr>
    </w:tbl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jc w:val="center"/>
      </w:pPr>
      <w:r>
        <w:rPr>
          <w:rFonts w:cs="Arial"/>
          <w:b/>
        </w:rPr>
        <w:t>Москва 2024</w:t>
      </w:r>
    </w:p>
    <w:p>
      <w:pPr>
        <w:jc w:val="center"/>
        <w:sectPr>
          <w:footerReference r:id="rId3" w:type="default"/>
          <w:pgSz w:w="11906" w:h="16838"/>
          <w:pgMar w:top="1134" w:right="850" w:bottom="1134" w:left="1701" w:header="0" w:footer="0" w:gutter="0"/>
          <w:cols w:space="720" w:num="1"/>
          <w:docGrid w:linePitch="360" w:charSpace="0"/>
        </w:sectPr>
      </w:pPr>
    </w:p>
    <w:p>
      <w:pPr>
        <w:pStyle w:val="11"/>
        <w:tabs>
          <w:tab w:val="left" w:pos="1672"/>
        </w:tabs>
      </w:pPr>
      <w:r>
        <w:rPr>
          <w:rFonts w:ascii="Arial" w:hAnsi="Arial" w:cs="Arial"/>
          <w:sz w:val="20"/>
          <w:szCs w:val="20"/>
        </w:rPr>
        <w:drawing>
          <wp:inline distT="0" distB="0" distL="0" distR="0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>
      <w:pPr>
        <w:widowControl w:val="0"/>
        <w:jc w:val="center"/>
        <w:rPr>
          <w:rFonts w:cs="Arial"/>
          <w:b/>
        </w:rPr>
      </w:pPr>
    </w:p>
    <w:p>
      <w:pPr>
        <w:widowControl w:val="0"/>
        <w:jc w:val="center"/>
        <w:rPr>
          <w:rFonts w:cs="Arial"/>
          <w:b/>
        </w:rPr>
      </w:pPr>
    </w:p>
    <w:p>
      <w:pPr>
        <w:widowControl w:val="0"/>
        <w:jc w:val="center"/>
        <w:rPr>
          <w:rFonts w:cs="Arial"/>
          <w:b/>
        </w:rPr>
      </w:pPr>
    </w:p>
    <w:p>
      <w:pPr>
        <w:widowControl w:val="0"/>
        <w:jc w:val="center"/>
        <w:rPr>
          <w:rFonts w:cs="Arial"/>
          <w:b/>
        </w:rPr>
      </w:pPr>
    </w:p>
    <w:p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ЗАДАНИЕ НА КУРСОВОЙ ПРОЕКТ</w:t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>
      <w:pPr>
        <w:widowControl w:val="0"/>
        <w:jc w:val="center"/>
        <w:rPr>
          <w:rFonts w:cs="Arial"/>
          <w:b/>
          <w:sz w:val="28"/>
          <w:szCs w:val="28"/>
        </w:rPr>
      </w:pP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31ИС-23 Иван Иванов</w:t>
      </w: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«Ресторан</w:t>
      </w: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>
      <w:pPr>
        <w:shd w:val="clear" w:color="auto" w:fill="FFFFFF"/>
        <w:ind w:left="4536"/>
        <w:rPr>
          <w:spacing w:val="-3"/>
        </w:rPr>
      </w:pPr>
    </w:p>
    <w:p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sz w:val="28"/>
          <w:szCs w:val="28"/>
        </w:rPr>
      </w:pPr>
    </w:p>
    <w:p>
      <w:pPr>
        <w:widowControl w:val="0"/>
        <w:jc w:val="center"/>
        <w:rPr>
          <w:rFonts w:cs="Arial"/>
          <w:b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cs="Arial"/>
          <w:b/>
        </w:rPr>
        <w:t>Москва 2024</w:t>
      </w:r>
    </w:p>
    <w:sdt>
      <w:sdtPr>
        <w:id w:val="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  <w:lang w:eastAsia="zh-CN"/>
        </w:rPr>
      </w:sdtEndPr>
      <w:sdtContent>
        <w:p>
          <w:pPr>
            <w:pStyle w:val="42"/>
          </w:pPr>
          <w:r>
            <w:t>Оглавление</w:t>
          </w:r>
        </w:p>
        <w:p>
          <w:pPr>
            <w:pStyle w:val="17"/>
            <w:tabs>
              <w:tab w:val="right" w:leader="dot" w:pos="934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"_Toc184146384" </w:instrText>
          </w:r>
          <w:r>
            <w:fldChar w:fldCharType="separate"/>
          </w:r>
          <w:r>
            <w:rPr>
              <w:rStyle w:val="19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_Toc184146384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360" w:lineRule="auto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184146384"/>
      <w:r>
        <w:br w:type="page"/>
      </w:r>
    </w:p>
    <w:p>
      <w:pPr>
        <w:pStyle w:val="2"/>
        <w:spacing w:line="360" w:lineRule="auto"/>
      </w:pPr>
      <w:r>
        <w:t>Введение</w:t>
      </w:r>
      <w:bookmarkEnd w:id="0"/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написание системы умного дома, которая обеспечит автоматизацию </w:t>
      </w:r>
      <w:r>
        <w:rPr>
          <w:sz w:val="28"/>
          <w:szCs w:val="28"/>
        </w:rPr>
        <w:t xml:space="preserve">повседневных </w:t>
      </w:r>
      <w:r>
        <w:rPr>
          <w:sz w:val="28"/>
          <w:szCs w:val="28"/>
        </w:rPr>
        <w:t xml:space="preserve">обязанностей в повседневной жизни основанная на базе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8266 с </w:t>
      </w:r>
      <w:r>
        <w:rPr>
          <w:sz w:val="28"/>
          <w:szCs w:val="28"/>
          <w:lang w:val="en-US"/>
        </w:rPr>
        <w:t>Wi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 xml:space="preserve"> модулем. Система умного</w:t>
      </w:r>
      <w:r>
        <w:rPr>
          <w:sz w:val="28"/>
          <w:szCs w:val="28"/>
        </w:rPr>
        <w:t xml:space="preserve"> дома</w:t>
      </w:r>
      <w:r>
        <w:rPr>
          <w:sz w:val="28"/>
          <w:szCs w:val="28"/>
        </w:rPr>
        <w:t xml:space="preserve"> в современном мире появилась относительно недавно и с каждым днем набирает все больше популярности среди современного населения по всему земному шару. Возможности умного дома ограничиваются только идеями самого пользователя например: удалённое управление освещением, просмотр данных всех </w:t>
      </w:r>
      <w:r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датчиков, открытие и закрытие окон и дверей, просмотр камер видео наблюдения и многое другое.</w:t>
      </w:r>
    </w:p>
    <w:p>
      <w:pPr>
        <w:spacing w:after="0" w:line="360" w:lineRule="auto"/>
        <w:ind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 первой части будут рассмотрены предметная область данной темы и несколько готовых решений.</w:t>
      </w:r>
    </w:p>
    <w:p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Во второй части будут рассмотрены разработанные модули и инструменты, а также листинги некоторых частей программы.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третьей части будет рассмотрено руководство оператора.</w:t>
      </w:r>
    </w:p>
    <w:p>
      <w:r>
        <w:br w:type="page"/>
      </w:r>
    </w:p>
    <w:p>
      <w:pPr>
        <w:pStyle w:val="2"/>
        <w:spacing w:line="360" w:lineRule="auto"/>
        <w:rPr>
          <w:b/>
          <w:bCs/>
        </w:rPr>
      </w:pPr>
      <w:bookmarkStart w:id="1" w:name="_Toc43998344"/>
      <w:r>
        <w:rPr>
          <w:b/>
          <w:bCs/>
        </w:rPr>
        <w:t>Глава 1. Теоретическая часть</w:t>
      </w:r>
      <w:bookmarkEnd w:id="1"/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Описание предметной области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Умный дом или известный еще как домашная автоматизация - кластер устройств способных выполнять и анализировать множество комманд и задач без прямого участия человека. Наиболее распространеные сценарии использования систем умного дома: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автоматическое включение и выключение освещения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отопительными и сплит системами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системы уведомления разных датчиков</w:t>
      </w:r>
    </w:p>
    <w:p>
      <w:pPr>
        <w:numPr>
          <w:numId w:val="0"/>
        </w:numPr>
        <w:spacing w:line="360" w:lineRule="auto"/>
        <w:ind w:leftChars="0"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Домашная автоматизация это одна из тем интернет вещей.</w:t>
      </w:r>
    </w:p>
    <w:p>
      <w:pPr>
        <w:numPr>
          <w:numId w:val="0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1.1.1 Интернет вещей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Интернет вещей (IoT) — это концепция, которая описывает сеть объектов реального и виртуального мира, подключённых к интернету и способных обмениваться данными. Это могут быть как физические устройства, так и виртуальные системы, которые взаимодействуют друг с другом, собирая и анализируя информацию для улучшения различных процессов и услуг.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компоненты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Устройства и сенсоры: Это физические объекты, такие как умные термостаты, фитнес-трекеры, автомобили и бытовая техника, которые могут собирать данные и отправлять их в облако или на другие устройства.</w:t>
      </w:r>
    </w:p>
    <w:p>
      <w:pPr>
        <w:numPr>
          <w:numId w:val="0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Сеть: Устройства подключаются к интернету через различные протоколы связиMeter, такие как Wi-Fi, Bluetooth, Zigbee, Meter-Bus и другие. Это позволяет им обмениваться данными в реальном времени.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Обработка данных: 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Собранные данные анализируются с помощью облачных технологий или локальных серверов, что позволяет извлекать полезную информацию и принимать решения на основе анализа.</w:t>
      </w:r>
    </w:p>
    <w:p>
      <w:pPr>
        <w:numPr>
          <w:numId w:val="0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Интерфейсы: Пользователи могут взаимодействовать с устройствами через приложения, веб-интерфейсы или голосовые команды, что делает управление устройствами более удобным и доступным.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Интернет вещей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Интернет вещей находит применение в различных сферах: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Умные дома: 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Устройства, такие как умные лампочки, термостаты и системы безопасности, позволяют пользователям управлять своим домом удалённо и оптимизировать потребление ресурсов.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Здравоохранение: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Умные медицинские устройства, такие как носимые трекеры, помогают следить за состоянием здоровья пациентов и передавать данные врачам в реальном времени.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Промышленность: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IoT используется для мониторинга производственных процессов, управления оборудованием и предсказания поломок, что повышает эффективность и снижает затраты.</w:t>
      </w:r>
    </w:p>
    <w:p>
      <w:pPr>
        <w:numPr>
          <w:numId w:val="0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Транспорт: Умные транспортные системы, включая автомобили с автопилотом и системы управления трафиком, помогают улучшить безопасность и снизить заторы на дорогах.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Будущее Интернет вещей</w:t>
      </w:r>
    </w:p>
    <w:p>
      <w:pPr>
        <w:numPr>
          <w:numId w:val="0"/>
        </w:numPr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 прогнозам, рынок Интернет вещей будет продолжать расти. В 2021 году ожидается, что инвестиции в эту область достигнут порядка 1,4 трлн долларов. Это связано с увеличением числа подключённых устройств и развитием технологий, таких как 5G, которые обеспечивают более быструю и надёжную связь.</w:t>
      </w:r>
    </w:p>
    <w:p>
      <w:pPr>
        <w:numPr>
          <w:numId w:val="0"/>
        </w:numPr>
        <w:spacing w:line="360" w:lineRule="auto"/>
        <w:ind w:firstLine="70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Таким образом, Интернет вещей представляет собой важный шаг в развитии технологий, который открывает новые возможности для бизнеса и повседневной жизни, улучшая эффективность и удобство различных процессов.</w:t>
      </w:r>
    </w:p>
    <w:p>
      <w:pPr>
        <w:widowControl w:val="0"/>
        <w:spacing w:line="360" w:lineRule="auto"/>
        <w:jc w:val="center"/>
        <w:rPr>
          <w:b/>
          <w:bCs w:val="0"/>
          <w:sz w:val="32"/>
          <w:szCs w:val="32"/>
          <w:u w:val="none"/>
        </w:rPr>
      </w:pPr>
      <w:r>
        <w:rPr>
          <w:b/>
          <w:bCs w:val="0"/>
          <w:sz w:val="32"/>
          <w:szCs w:val="32"/>
          <w:u w:val="none"/>
        </w:rPr>
        <w:t>1.2 Описание существуещих разработок</w:t>
      </w:r>
    </w:p>
    <w:p>
      <w:pPr>
        <w:widowControl w:val="0"/>
        <w:spacing w:line="360" w:lineRule="auto"/>
        <w:ind w:firstLine="700" w:firstLineChars="0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u w:val="none"/>
        </w:rPr>
        <w:t>На рынке програмного обеспечения (дальше именуемым ПО) управлния системами умного дома существеут множество вариантов, безусловными лидерами данной области на российском рынке являются: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u w:val="none"/>
        </w:rPr>
        <w:t xml:space="preserve">Яндекс с системой упралением умным домом именуемый </w:t>
      </w:r>
      <w:r>
        <w:rPr>
          <w:rFonts w:hint="default"/>
          <w:b w:val="0"/>
          <w:bCs/>
          <w:sz w:val="28"/>
          <w:szCs w:val="28"/>
          <w:u w:val="none"/>
        </w:rPr>
        <w:t>“Алиса”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u w:val="none"/>
        </w:rPr>
      </w:pPr>
      <w:r>
        <w:rPr>
          <w:rFonts w:hint="default"/>
          <w:b w:val="0"/>
          <w:bCs/>
          <w:sz w:val="28"/>
          <w:szCs w:val="28"/>
          <w:u w:val="none"/>
        </w:rPr>
        <w:t xml:space="preserve">Сбер </w:t>
      </w:r>
      <w:r>
        <w:rPr>
          <w:b w:val="0"/>
          <w:bCs/>
          <w:sz w:val="28"/>
          <w:szCs w:val="28"/>
          <w:u w:val="none"/>
        </w:rPr>
        <w:t>с системой упралением умным домом именуемый</w:t>
      </w:r>
      <w:r>
        <w:rPr>
          <w:b w:val="0"/>
          <w:bCs/>
          <w:sz w:val="28"/>
          <w:szCs w:val="28"/>
          <w:u w:val="none"/>
        </w:rPr>
        <w:t xml:space="preserve"> </w:t>
      </w:r>
      <w:r>
        <w:rPr>
          <w:rFonts w:hint="default"/>
          <w:b w:val="0"/>
          <w:bCs/>
          <w:sz w:val="28"/>
          <w:szCs w:val="28"/>
          <w:u w:val="none"/>
        </w:rPr>
        <w:t>“Салют”</w:t>
      </w:r>
    </w:p>
    <w:p>
      <w:pPr>
        <w:widowControl w:val="0"/>
        <w:numPr>
          <w:numId w:val="0"/>
        </w:numPr>
        <w:spacing w:line="360" w:lineRule="auto"/>
        <w:ind w:firstLine="700" w:firstLineChars="0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 xml:space="preserve">Обе компании предлагают мобильное приложение которое позваляет упралять умными устройствами не только тех которые производит сама компания но и стороних производителей. </w:t>
      </w:r>
    </w:p>
    <w:p>
      <w:pPr>
        <w:widowControl w:val="0"/>
        <w:numPr>
          <w:numId w:val="0"/>
        </w:numPr>
        <w:spacing w:line="360" w:lineRule="auto"/>
        <w:ind w:firstLine="700" w:firstLineChars="0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>Так же к системе умного дома они предлагают устройсто для голосового упраления системой умного дома а имено колонку с голосовым ассистентом.</w:t>
      </w:r>
    </w:p>
    <w:p>
      <w:pPr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br w:type="page"/>
      </w:r>
    </w:p>
    <w:p>
      <w:pPr>
        <w:pStyle w:val="2"/>
        <w:spacing w:line="360" w:lineRule="auto"/>
      </w:pPr>
      <w:bookmarkStart w:id="2" w:name="_Toc43998347"/>
      <w:r>
        <w:t>Глава 2. Проектная часть</w:t>
      </w:r>
      <w:bookmarkEnd w:id="2"/>
    </w:p>
    <w:p>
      <w:pPr>
        <w:pStyle w:val="45"/>
        <w:numPr>
          <w:ilvl w:val="1"/>
          <w:numId w:val="4"/>
        </w:numPr>
        <w:spacing w:line="360" w:lineRule="auto"/>
      </w:pPr>
      <w:bookmarkStart w:id="3" w:name="_Toc43998348"/>
      <w:bookmarkStart w:id="4" w:name="_Toc43361833"/>
      <w:r>
        <w:t>Диаграмма прецедентов</w:t>
      </w:r>
      <w:bookmarkEnd w:id="3"/>
      <w:bookmarkEnd w:id="4"/>
    </w:p>
    <w:p>
      <w:pPr>
        <w:spacing w:after="0" w:line="360" w:lineRule="auto"/>
        <w:jc w:val="both"/>
      </w:pPr>
      <w:r>
        <w:t>Для определения вариантов использования к проекту была построена диаграмма прецедентов</w:t>
      </w:r>
    </w:p>
    <w:p>
      <w:pPr>
        <w:widowControl w:val="0"/>
        <w:numPr>
          <w:numId w:val="0"/>
        </w:numPr>
        <w:spacing w:line="360" w:lineRule="auto"/>
        <w:ind w:firstLine="700" w:firstLineChars="0"/>
        <w:jc w:val="both"/>
        <w:rPr>
          <w:bCs/>
          <w:sz w:val="28"/>
          <w:szCs w:val="28"/>
          <w:u w:val="none"/>
        </w:rPr>
      </w:pPr>
    </w:p>
    <w:p>
      <w:pPr>
        <w:widowControl w:val="0"/>
        <w:numPr>
          <w:numId w:val="0"/>
        </w:numPr>
        <w:spacing w:line="360" w:lineRule="auto"/>
        <w:ind w:firstLine="700" w:firstLineChars="0"/>
        <w:jc w:val="both"/>
        <w:rPr>
          <w:bCs/>
          <w:sz w:val="28"/>
          <w:szCs w:val="28"/>
          <w:u w:val="none"/>
        </w:rPr>
      </w:pPr>
    </w:p>
    <w:p>
      <w:pPr>
        <w:widowControl w:val="0"/>
        <w:numPr>
          <w:numId w:val="0"/>
        </w:numPr>
        <w:spacing w:line="360" w:lineRule="auto"/>
        <w:ind w:firstLine="700" w:firstLineChars="0"/>
        <w:jc w:val="both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  <w:t>https://storage14.eljur.ru/storage/11e875001162609791c37a7e3bd1a5ea?filename=006.pdf&amp;domain=kmpo</w:t>
      </w:r>
      <w:r>
        <w:rPr>
          <w:bCs/>
          <w:sz w:val="28"/>
          <w:szCs w:val="28"/>
          <w:u w:val="none"/>
        </w:rPr>
        <w:drawing>
          <wp:inline distT="0" distB="0" distL="114300" distR="114300">
            <wp:extent cx="4515485" cy="5743575"/>
            <wp:effectExtent l="0" t="0" r="18415" b="9525"/>
            <wp:docPr id="5" name="Picture 5" descr="Healthcare Management Syst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lthcare Management System (1)"/>
                    <pic:cNvPicPr>
                      <a:picLocks noChangeAspect="1"/>
                    </pic:cNvPicPr>
                  </pic:nvPicPr>
                  <pic:blipFill>
                    <a:blip r:embed="rId6"/>
                    <a:srcRect t="13955" r="1725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widowControl w:val="0"/>
        <w:numPr>
          <w:numId w:val="0"/>
        </w:numPr>
        <w:spacing w:line="360" w:lineRule="auto"/>
        <w:ind w:firstLine="700" w:firstLineChars="0"/>
        <w:jc w:val="both"/>
        <w:rPr>
          <w:bCs/>
          <w:sz w:val="28"/>
          <w:szCs w:val="28"/>
          <w:u w:val="non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rif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DejaVu Sans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CC"/>
    <w:family w:val="swiss"/>
    <w:pitch w:val="default"/>
    <w:sig w:usb0="E7006EFF" w:usb1="D200FDFF" w:usb2="0A246029" w:usb3="0400200C" w:csb0="600001FF" w:csb1="DFFF0000"/>
  </w:font>
  <w:font w:name="Font Awesome 6 Free">
    <w:panose1 w:val="02000503000000000000"/>
    <w:charset w:val="00"/>
    <w:family w:val="auto"/>
    <w:pitch w:val="default"/>
    <w:sig w:usb0="80000001" w:usb1="10000000" w:usb2="00000000" w:usb3="00000000" w:csb0="00000001" w:csb1="00000000"/>
  </w:font>
  <w:font w:name="Aptos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F5E58"/>
    <w:multiLevelType w:val="singleLevel"/>
    <w:tmpl w:val="DEEF5E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524B55"/>
    <w:multiLevelType w:val="multilevel"/>
    <w:tmpl w:val="35524B5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FEFA2BC"/>
    <w:multiLevelType w:val="singleLevel"/>
    <w:tmpl w:val="6FEFA2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310B08"/>
    <w:multiLevelType w:val="multilevel"/>
    <w:tmpl w:val="76310B08"/>
    <w:lvl w:ilvl="0" w:tentative="0">
      <w:start w:val="1"/>
      <w:numFmt w:val="decimal"/>
      <w:pStyle w:val="45"/>
      <w:lvlText w:val="%1.2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FA"/>
    <w:rsid w:val="00093869"/>
    <w:rsid w:val="00153903"/>
    <w:rsid w:val="00193ACC"/>
    <w:rsid w:val="00327A16"/>
    <w:rsid w:val="006463FA"/>
    <w:rsid w:val="006A2623"/>
    <w:rsid w:val="009F5C79"/>
    <w:rsid w:val="00A53E12"/>
    <w:rsid w:val="00B57F19"/>
    <w:rsid w:val="00C24D49"/>
    <w:rsid w:val="00EE1A41"/>
    <w:rsid w:val="2F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ru-RU" w:eastAsia="zh-CN" w:bidi="ar-SA"/>
      <w14:ligatures w14:val="none"/>
    </w:rPr>
  </w:style>
  <w:style w:type="paragraph" w:styleId="2">
    <w:name w:val="heading 1"/>
    <w:basedOn w:val="1"/>
    <w:next w:val="1"/>
    <w:link w:val="22"/>
    <w:qFormat/>
    <w:uiPriority w:val="9"/>
    <w:pPr>
      <w:widowControl w:val="0"/>
      <w:jc w:val="center"/>
      <w:outlineLvl w:val="0"/>
    </w:pPr>
    <w:rPr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0"/>
    <w:uiPriority w:val="0"/>
    <w:pPr>
      <w:spacing w:after="120"/>
    </w:pPr>
  </w:style>
  <w:style w:type="paragraph" w:styleId="12">
    <w:name w:val="Body Text Indent 3"/>
    <w:basedOn w:val="1"/>
    <w:link w:val="41"/>
    <w:qFormat/>
    <w:uiPriority w:val="0"/>
    <w:pPr>
      <w:spacing w:after="120"/>
      <w:ind w:left="283"/>
    </w:pPr>
    <w:rPr>
      <w:sz w:val="16"/>
      <w:szCs w:val="16"/>
    </w:rPr>
  </w:style>
  <w:style w:type="paragraph" w:styleId="13">
    <w:name w:val="footer"/>
    <w:basedOn w:val="1"/>
    <w:link w:val="44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43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31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character" w:styleId="19">
    <w:name w:val="Hyperlink"/>
    <w:basedOn w:val="18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59"/>
    <w:pPr>
      <w:spacing w:after="0" w:line="240" w:lineRule="auto"/>
    </w:pPr>
    <w:rPr>
      <w:rFonts w:ascii="Times New Roman" w:hAnsi="Times New Roman" w:eastAsia="DejaVu Sans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2">
    <w:name w:val="Заголовок 1 Знак"/>
    <w:basedOn w:val="18"/>
    <w:link w:val="2"/>
    <w:uiPriority w:val="9"/>
    <w:rPr>
      <w:rFonts w:ascii="Times New Roman" w:hAnsi="Times New Roman" w:eastAsia="Times New Roman" w:cs="Times New Roman"/>
      <w:color w:val="000000" w:themeColor="text1"/>
      <w:kern w:val="0"/>
      <w:sz w:val="32"/>
      <w:szCs w:val="32"/>
      <w:lang w:eastAsia="zh-CN"/>
      <w14:textFill>
        <w14:solidFill>
          <w14:schemeClr w14:val="tx1"/>
        </w14:solidFill>
      </w14:textFill>
      <w14:ligatures w14:val="none"/>
    </w:rPr>
  </w:style>
  <w:style w:type="character" w:customStyle="1" w:styleId="23">
    <w:name w:val="Заголовок 2 Знак"/>
    <w:basedOn w:val="18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Заголовок 3 Знак"/>
    <w:basedOn w:val="18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Заголовок 4 Знак"/>
    <w:basedOn w:val="18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Заголовок 5 Знак"/>
    <w:basedOn w:val="18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Заголовок 6 Знак"/>
    <w:basedOn w:val="18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Заголовок 7 Знак"/>
    <w:basedOn w:val="18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Заголовок 8 Знак"/>
    <w:basedOn w:val="18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9 Знак"/>
    <w:basedOn w:val="18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Заголовок Знак"/>
    <w:basedOn w:val="18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Подзаголовок Знак"/>
    <w:basedOn w:val="18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Цитата 2 Знак"/>
    <w:basedOn w:val="18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Выделенная цитата Знак"/>
    <w:basedOn w:val="18"/>
    <w:link w:val="37"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Основной текст Знак"/>
    <w:basedOn w:val="18"/>
    <w:link w:val="11"/>
    <w:uiPriority w:val="0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41">
    <w:name w:val="Основной текст с отступом 3 Знак"/>
    <w:basedOn w:val="18"/>
    <w:link w:val="12"/>
    <w:uiPriority w:val="0"/>
    <w:rPr>
      <w:rFonts w:ascii="Times New Roman" w:hAnsi="Times New Roman" w:eastAsia="Times New Roman" w:cs="Times New Roman"/>
      <w:kern w:val="0"/>
      <w:sz w:val="16"/>
      <w:szCs w:val="16"/>
      <w:lang w:eastAsia="zh-CN"/>
      <w14:ligatures w14:val="none"/>
    </w:rPr>
  </w:style>
  <w:style w:type="paragraph" w:customStyle="1" w:styleId="42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lang w:eastAsia="ru-RU"/>
    </w:rPr>
  </w:style>
  <w:style w:type="character" w:customStyle="1" w:styleId="43">
    <w:name w:val="Верхний колонтитул Знак"/>
    <w:basedOn w:val="18"/>
    <w:link w:val="14"/>
    <w:uiPriority w:val="99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44">
    <w:name w:val="Нижний колонтитул Знак"/>
    <w:basedOn w:val="18"/>
    <w:link w:val="13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45">
    <w:name w:val="ККМТподзаголовок"/>
    <w:basedOn w:val="3"/>
    <w:qFormat/>
    <w:uiPriority w:val="0"/>
    <w:pPr>
      <w:numPr>
        <w:ilvl w:val="0"/>
        <w:numId w:val="1"/>
      </w:numPr>
      <w:jc w:val="center"/>
    </w:pPr>
    <w:rPr>
      <w:rFonts w:ascii="Times New Roman" w:hAnsi="Times New Roman" w:eastAsia="Calibri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1346</Characters>
  <Lines>11</Lines>
  <Paragraphs>3</Paragraphs>
  <TotalTime>28</TotalTime>
  <ScaleCrop>false</ScaleCrop>
  <LinksUpToDate>false</LinksUpToDate>
  <CharactersWithSpaces>1578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2024-12-03T18:54:00Z</dcterms:created>
  <dc:creator>Иван Гуров</dc:creator>
  <cp:lastModifiedBy>qwirik</cp:lastModifiedBy>
  <dcterms:modified xsi:type="dcterms:W3CDTF">2024-12-04T15:53:40Z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