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p>
    <w:p/>
    <w:p>
      <w:pPr>
        <w:jc w:val="center"/>
        <w:rPr>
          <w:rFonts w:ascii="楷体" w:hAnsi="楷体" w:eastAsia="楷体"/>
          <w:sz w:val="36"/>
          <w:szCs w:val="36"/>
        </w:rPr>
      </w:pPr>
      <w:r>
        <w:rPr>
          <w:rFonts w:hint="eastAsia" w:ascii="楷体" w:hAnsi="楷体" w:eastAsia="楷体"/>
          <w:sz w:val="36"/>
          <w:szCs w:val="36"/>
        </w:rPr>
        <w:t>北京邮电大学</w:t>
      </w:r>
    </w:p>
    <w:p/>
    <w:p/>
    <w:p>
      <w:pPr>
        <w:jc w:val="center"/>
        <w:rPr>
          <w:sz w:val="48"/>
          <w:szCs w:val="48"/>
        </w:rPr>
      </w:pPr>
      <w:r>
        <w:rPr>
          <w:rFonts w:hint="eastAsia" w:ascii="黑体" w:hAnsi="黑体" w:eastAsia="黑体"/>
          <w:sz w:val="48"/>
          <w:szCs w:val="48"/>
        </w:rPr>
        <w:t>硕士研究生学位论文开题报告</w:t>
      </w:r>
    </w:p>
    <w:p>
      <w:pPr>
        <w:jc w:val="left"/>
      </w:pPr>
    </w:p>
    <w:p>
      <w:pPr>
        <w:jc w:val="left"/>
      </w:pPr>
    </w:p>
    <w:p>
      <w:pPr>
        <w:jc w:val="left"/>
      </w:pPr>
    </w:p>
    <w:p>
      <w:pPr>
        <w:jc w:val="left"/>
      </w:pPr>
    </w:p>
    <w:p>
      <w:pPr>
        <w:spacing w:before="156" w:beforeLines="50"/>
        <w:jc w:val="left"/>
      </w:pPr>
    </w:p>
    <w:p>
      <w:pPr>
        <w:spacing w:before="156" w:beforeLines="50"/>
        <w:ind w:left="1995" w:leftChars="950"/>
        <w:rPr>
          <w:sz w:val="28"/>
          <w:szCs w:val="28"/>
        </w:rPr>
      </w:pPr>
      <w:r>
        <w:rPr>
          <w:rFonts w:hint="eastAsia" w:ascii="宋体" w:hAnsi="宋体"/>
          <w:sz w:val="28"/>
          <w:szCs w:val="28"/>
        </w:rPr>
        <w:t>学</w:t>
      </w:r>
      <w:r>
        <w:rPr>
          <w:rFonts w:ascii="宋体" w:hAnsi="宋体"/>
          <w:sz w:val="28"/>
          <w:szCs w:val="28"/>
        </w:rPr>
        <mc:AlternateContent>
          <mc:Choice Requires="wps">
            <w:drawing>
              <wp:anchor distT="0" distB="0" distL="114300" distR="114300" simplePos="0" relativeHeight="251659264" behindDoc="0" locked="0" layoutInCell="1" allowOverlap="1">
                <wp:simplePos x="0" y="0"/>
                <wp:positionH relativeFrom="column">
                  <wp:posOffset>2359660</wp:posOffset>
                </wp:positionH>
                <wp:positionV relativeFrom="paragraph">
                  <wp:posOffset>422275</wp:posOffset>
                </wp:positionV>
                <wp:extent cx="1866900" cy="0"/>
                <wp:effectExtent l="0" t="0" r="0" b="0"/>
                <wp:wrapNone/>
                <wp:docPr id="8" name="自选图形 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85.8pt;margin-top:33.25pt;height:0pt;width:147pt;z-index:251659264;mso-width-relative:page;mso-height-relative:page;" filled="f" stroked="t" coordsize="21600,21600" o:gfxdata="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aCQDNYAAAAJAQAADwAAAAAAAAABACAAAAAiAAAAZHJzL2Rvd25yZXYueG1sUEsBAhQA&#10;FAAAAAgAh07iQCfP9RX0AQAA4wMAAA4AAAAAAAAAAQAgAAAAJQEAAGRycy9lMm9Eb2MueG1sUEsF&#10;BgAAAAAGAAYAWQEAAIsFAAAAAA==&#10;">
                <v:fill on="f" focussize="0,0"/>
                <v:stroke color="#000000" joinstyle="round"/>
                <v:imagedata o:title=""/>
                <o:lock v:ext="edit" aspectratio="f"/>
              </v:shape>
            </w:pict>
          </mc:Fallback>
        </mc:AlternateContent>
      </w:r>
      <w:r>
        <w:rPr>
          <w:rFonts w:hint="eastAsia" w:ascii="宋体" w:hAnsi="宋体"/>
          <w:sz w:val="28"/>
          <w:szCs w:val="28"/>
        </w:rPr>
        <w:t>号:</w:t>
      </w:r>
      <w:r>
        <w:rPr>
          <w:rFonts w:hint="eastAsia" w:ascii="宋体" w:hAnsi="宋体"/>
          <w:sz w:val="28"/>
          <w:szCs w:val="28"/>
          <w:lang w:val="en-US" w:eastAsia="zh-CN"/>
        </w:rPr>
        <w:t xml:space="preserve">            </w:t>
      </w:r>
      <w:r>
        <w:rPr>
          <w:rFonts w:hint="eastAsia" w:ascii="宋体" w:hAnsi="宋体"/>
          <w:sz w:val="28"/>
          <w:szCs w:val="28"/>
        </w:rPr>
        <w:t>2020110864</w:t>
      </w:r>
    </w:p>
    <w:p>
      <w:pPr>
        <w:spacing w:before="156" w:beforeLines="50"/>
        <w:ind w:left="1995" w:leftChars="950"/>
        <w:jc w:val="left"/>
        <w:rPr>
          <w:sz w:val="28"/>
          <w:szCs w:val="28"/>
        </w:rPr>
      </w:pPr>
      <w:r>
        <w:rPr>
          <w:rFonts w:hint="eastAsia" w:ascii="宋体" w:hAnsi="宋体"/>
          <w:sz w:val="28"/>
          <w:szCs w:val="28"/>
        </w:rPr>
        <w:t>姓名</w:t>
      </w:r>
      <w:r>
        <w:rPr>
          <w:rFonts w:ascii="宋体" w:hAnsi="宋体"/>
          <w:sz w:val="28"/>
          <w:szCs w:val="28"/>
        </w:rPr>
        <mc:AlternateContent>
          <mc:Choice Requires="wps">
            <w:drawing>
              <wp:anchor distT="0" distB="0" distL="114300" distR="114300" simplePos="0" relativeHeight="251660288" behindDoc="0" locked="0" layoutInCell="1" allowOverlap="1">
                <wp:simplePos x="0" y="0"/>
                <wp:positionH relativeFrom="column">
                  <wp:posOffset>2364105</wp:posOffset>
                </wp:positionH>
                <wp:positionV relativeFrom="paragraph">
                  <wp:posOffset>421640</wp:posOffset>
                </wp:positionV>
                <wp:extent cx="1866900" cy="0"/>
                <wp:effectExtent l="0" t="0" r="0" b="0"/>
                <wp:wrapNone/>
                <wp:docPr id="2" name="自选图形 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 o:spid="_x0000_s1026" o:spt="32" type="#_x0000_t32" style="position:absolute;left:0pt;margin-left:186.15pt;margin-top:33.2pt;height:0pt;width:147pt;z-index:251660288;mso-width-relative:page;mso-height-relative:page;" filled="f" stroked="t" coordsize="21600,21600" o:gfxdata="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AkUv7WAAAACQEAAA8AAAAAAAAAAQAgAAAAIgAAAGRycy9kb3ducmV2LnhtbFBLAQIU&#10;ABQAAAAIAIdO4kADMamv9QEAAOMDAAAOAAAAAAAAAAEAIAAAACUBAABkcnMvZTJvRG9jLnhtbFBL&#10;BQYAAAAABgAGAFkBAACMBQAAAAA=&#10;">
                <v:fill on="f" focussize="0,0"/>
                <v:stroke color="#000000" joinstyle="round"/>
                <v:imagedata o:title=""/>
                <o:lock v:ext="edit" aspectratio="f"/>
              </v:shape>
            </w:pict>
          </mc:Fallback>
        </mc:AlternateContent>
      </w:r>
      <w:r>
        <w:rPr>
          <w:rFonts w:hint="eastAsia" w:ascii="宋体" w:hAnsi="宋体"/>
          <w:sz w:val="28"/>
          <w:szCs w:val="28"/>
        </w:rPr>
        <w:t>:</w:t>
      </w:r>
      <w:r>
        <w:rPr>
          <w:rFonts w:hint="eastAsia" w:ascii="宋体" w:hAnsi="宋体"/>
          <w:sz w:val="28"/>
          <w:szCs w:val="28"/>
          <w:lang w:val="en-US" w:eastAsia="zh-CN"/>
        </w:rPr>
        <w:t xml:space="preserve">              </w:t>
      </w:r>
      <w:r>
        <w:rPr>
          <w:rFonts w:hint="eastAsia" w:ascii="宋体" w:hAnsi="宋体"/>
          <w:sz w:val="28"/>
          <w:szCs w:val="28"/>
        </w:rPr>
        <w:t>李维然</w:t>
      </w:r>
    </w:p>
    <w:p>
      <w:pPr>
        <w:spacing w:before="156" w:beforeLines="50"/>
        <w:ind w:left="1995" w:leftChars="950"/>
        <w:jc w:val="left"/>
        <w:rPr>
          <w:sz w:val="28"/>
          <w:szCs w:val="28"/>
        </w:rPr>
      </w:pPr>
      <w:r>
        <w:rPr>
          <w:rFonts w:hint="eastAsia" w:ascii="宋体" w:hAnsi="宋体"/>
          <w:sz w:val="28"/>
          <w:szCs w:val="28"/>
        </w:rPr>
        <w:t>学院</w:t>
      </w:r>
      <w:r>
        <w:rPr>
          <w:rFonts w:ascii="宋体" w:hAnsi="宋体"/>
          <w:sz w:val="28"/>
          <w:szCs w:val="28"/>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421640</wp:posOffset>
                </wp:positionV>
                <wp:extent cx="1866900" cy="0"/>
                <wp:effectExtent l="0" t="0" r="0" b="0"/>
                <wp:wrapNone/>
                <wp:docPr id="6" name="自选图形 7"/>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 o:spid="_x0000_s1026" o:spt="32" type="#_x0000_t32" style="position:absolute;left:0pt;margin-left:186pt;margin-top:33.2pt;height:0pt;width:147pt;z-index:251664384;mso-width-relative:page;mso-height-relative:page;" filled="f" stroked="t" coordsize="21600,21600" o:gfxdata="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VBvjPWAAAACQEAAA8AAAAAAAAAAQAgAAAAIgAAAGRycy9kb3ducmV2LnhtbFBLAQIU&#10;ABQAAAAIAIdO4kDIWt3c9QEAAOMDAAAOAAAAAAAAAAEAIAAAACUBAABkcnMvZTJvRG9jLnhtbFBL&#10;BQYAAAAABgAGAFkBAACMBQAAAAA=&#10;">
                <v:fill on="f" focussize="0,0"/>
                <v:stroke color="#000000" joinstyle="round"/>
                <v:imagedata o:title=""/>
                <o:lock v:ext="edit" aspectratio="f"/>
              </v:shape>
            </w:pict>
          </mc:Fallback>
        </mc:AlternateContent>
      </w:r>
      <w:r>
        <w:rPr>
          <w:rFonts w:hint="eastAsia" w:ascii="宋体" w:hAnsi="宋体"/>
          <w:sz w:val="28"/>
          <w:szCs w:val="28"/>
        </w:rPr>
        <w:t>:</w:t>
      </w:r>
      <w:r>
        <w:rPr>
          <w:rFonts w:hint="eastAsia" w:ascii="宋体" w:hAnsi="宋体"/>
          <w:sz w:val="28"/>
          <w:szCs w:val="28"/>
          <w:lang w:val="en-US" w:eastAsia="zh-CN"/>
        </w:rPr>
        <w:t xml:space="preserve">    </w:t>
      </w:r>
      <w:r>
        <w:rPr>
          <w:rFonts w:hint="eastAsia" w:ascii="宋体" w:hAnsi="宋体"/>
          <w:sz w:val="28"/>
          <w:szCs w:val="28"/>
        </w:rPr>
        <w:t>计算机学院（国家示范性软件学院）</w:t>
      </w:r>
    </w:p>
    <w:p>
      <w:pPr>
        <w:spacing w:before="156" w:beforeLines="50"/>
        <w:ind w:left="1995" w:leftChars="950"/>
        <w:jc w:val="left"/>
        <w:rPr>
          <w:rFonts w:ascii="宋体" w:hAnsi="宋体"/>
          <w:sz w:val="28"/>
          <w:szCs w:val="28"/>
        </w:rPr>
      </w:pPr>
      <w:r>
        <w:rPr>
          <w:rFonts w:hint="eastAsia" w:ascii="宋体" w:hAnsi="宋体"/>
          <w:sz w:val="28"/>
          <w:szCs w:val="28"/>
        </w:rPr>
        <w:t>专业(领域)</w:t>
      </w:r>
      <w:r>
        <w:rPr>
          <w:rFonts w:ascii="宋体" w:hAnsi="宋体"/>
          <w:sz w:val="28"/>
          <w:szCs w:val="28"/>
        </w:rPr>
        <mc:AlternateContent>
          <mc:Choice Requires="wps">
            <w:drawing>
              <wp:anchor distT="0" distB="0" distL="114300" distR="114300" simplePos="0" relativeHeight="251661312" behindDoc="0" locked="0" layoutInCell="1" allowOverlap="1">
                <wp:simplePos x="0" y="0"/>
                <wp:positionH relativeFrom="column">
                  <wp:posOffset>2365375</wp:posOffset>
                </wp:positionH>
                <wp:positionV relativeFrom="paragraph">
                  <wp:posOffset>422275</wp:posOffset>
                </wp:positionV>
                <wp:extent cx="1866900" cy="0"/>
                <wp:effectExtent l="0" t="0" r="0" b="0"/>
                <wp:wrapNone/>
                <wp:docPr id="3" name="自选图形 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 o:spid="_x0000_s1026" o:spt="32" type="#_x0000_t32" style="position:absolute;left:0pt;margin-left:186.25pt;margin-top:33.25pt;height:0pt;width:147pt;z-index:251661312;mso-width-relative:page;mso-height-relative:page;" filled="f" stroked="t" coordsize="21600,21600" o:gfxdata="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rxp/NUAAAAJAQAADwAAAAAAAAABACAAAAAiAAAAZHJzL2Rvd25yZXYueG1sUEsBAhQA&#10;FAAAAAgAh07iQFF0oD/1AQAA4wMAAA4AAAAAAAAAAQAgAAAAJAEAAGRycy9lMm9Eb2MueG1sUEsF&#10;BgAAAAAGAAYAWQEAAIsFAAAAAA==&#10;">
                <v:fill on="f" focussize="0,0"/>
                <v:stroke color="#000000" joinstyle="round"/>
                <v:imagedata o:title=""/>
                <o:lock v:ext="edit" aspectratio="f"/>
              </v:shape>
            </w:pict>
          </mc:Fallback>
        </mc:AlternateContent>
      </w:r>
      <w:r>
        <w:rPr>
          <w:rFonts w:hint="eastAsia" w:ascii="宋体" w:hAnsi="宋体"/>
          <w:sz w:val="28"/>
          <w:szCs w:val="28"/>
        </w:rPr>
        <w:t>:</w:t>
      </w:r>
      <w:r>
        <w:rPr>
          <w:rFonts w:hint="eastAsia" w:ascii="宋体" w:hAnsi="宋体"/>
          <w:sz w:val="28"/>
          <w:szCs w:val="28"/>
          <w:lang w:val="en-US" w:eastAsia="zh-CN"/>
        </w:rPr>
        <w:t xml:space="preserve">       </w:t>
      </w:r>
      <w:r>
        <w:rPr>
          <w:rFonts w:hint="eastAsia" w:ascii="宋体" w:hAnsi="宋体"/>
          <w:sz w:val="28"/>
          <w:szCs w:val="28"/>
        </w:rPr>
        <w:t>软件工程</w:t>
      </w:r>
    </w:p>
    <w:p>
      <w:pPr>
        <w:spacing w:before="156" w:beforeLines="50"/>
        <w:ind w:left="1995" w:leftChars="950"/>
        <w:jc w:val="left"/>
        <w:rPr>
          <w:sz w:val="28"/>
          <w:szCs w:val="28"/>
        </w:rPr>
      </w:pPr>
      <w:r>
        <w:rPr>
          <w:rFonts w:ascii="宋体" w:hAnsi="宋体"/>
          <w:sz w:val="28"/>
          <w:szCs w:val="28"/>
        </w:rPr>
        <mc:AlternateContent>
          <mc:Choice Requires="wps">
            <w:drawing>
              <wp:anchor distT="0" distB="0" distL="114300" distR="114300" simplePos="0" relativeHeight="251662336" behindDoc="0" locked="0" layoutInCell="1" allowOverlap="1">
                <wp:simplePos x="0" y="0"/>
                <wp:positionH relativeFrom="column">
                  <wp:posOffset>2369820</wp:posOffset>
                </wp:positionH>
                <wp:positionV relativeFrom="paragraph">
                  <wp:posOffset>420370</wp:posOffset>
                </wp:positionV>
                <wp:extent cx="1866900" cy="0"/>
                <wp:effectExtent l="0" t="0" r="0" b="0"/>
                <wp:wrapNone/>
                <wp:docPr id="4" name="自选图形 5"/>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186.6pt;margin-top:33.1pt;height:0pt;width:147pt;z-index:251662336;mso-width-relative:page;mso-height-relative:page;" filled="f" stroked="t" coordsize="21600,21600" o:gfxdata="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0uyUzWAAAACQEAAA8AAAAAAAAAAQAgAAAAIgAAAGRycy9kb3ducmV2LnhtbFBLAQIU&#10;ABQAAAAIAIdO4kAN7N8I9QEAAOMDAAAOAAAAAAAAAAEAIAAAACUBAABkcnMvZTJvRG9jLnhtbFBL&#10;BQYAAAAABgAGAFkBAACMBQAAAAA=&#10;">
                <v:fill on="f" focussize="0,0"/>
                <v:stroke color="#000000" joinstyle="round"/>
                <v:imagedata o:title=""/>
                <o:lock v:ext="edit" aspectratio="f"/>
              </v:shape>
            </w:pict>
          </mc:Fallback>
        </mc:AlternateContent>
      </w:r>
      <w:r>
        <w:rPr>
          <w:rFonts w:hint="eastAsia" w:ascii="宋体" w:hAnsi="宋体"/>
          <w:sz w:val="28"/>
          <w:szCs w:val="28"/>
        </w:rPr>
        <w:t>研究方向:</w:t>
      </w:r>
      <w:r>
        <w:rPr>
          <w:rFonts w:hint="default" w:ascii="宋体" w:hAnsi="宋体"/>
          <w:sz w:val="28"/>
          <w:szCs w:val="28"/>
        </w:rPr>
        <w:t xml:space="preserve">      </w:t>
      </w:r>
      <w:r>
        <w:rPr>
          <w:rFonts w:hint="eastAsia" w:ascii="宋体" w:hAnsi="宋体"/>
          <w:sz w:val="28"/>
          <w:szCs w:val="28"/>
        </w:rPr>
        <w:t>物联网与智能系统</w:t>
      </w:r>
    </w:p>
    <w:p>
      <w:pPr>
        <w:tabs>
          <w:tab w:val="left" w:pos="3450"/>
        </w:tabs>
        <w:spacing w:before="156" w:beforeLines="50"/>
        <w:ind w:left="1995" w:leftChars="950"/>
        <w:jc w:val="left"/>
        <w:rPr>
          <w:szCs w:val="21"/>
        </w:rPr>
      </w:pPr>
      <w:r>
        <w:rPr>
          <w:rFonts w:hint="eastAsia" w:ascii="宋体" w:hAnsi="宋体"/>
          <w:sz w:val="28"/>
          <w:szCs w:val="28"/>
        </w:rPr>
        <w:t>导师姓名</w:t>
      </w:r>
      <w:r>
        <w:rPr>
          <w:rFonts w:ascii="宋体" w:hAnsi="宋体"/>
          <w:sz w:val="28"/>
          <w:szCs w:val="28"/>
        </w:rPr>
        <mc:AlternateContent>
          <mc:Choice Requires="wps">
            <w:drawing>
              <wp:anchor distT="0" distB="0" distL="114300" distR="114300" simplePos="0" relativeHeight="251663360" behindDoc="0" locked="0" layoutInCell="1" allowOverlap="1">
                <wp:simplePos x="0" y="0"/>
                <wp:positionH relativeFrom="column">
                  <wp:posOffset>2359025</wp:posOffset>
                </wp:positionH>
                <wp:positionV relativeFrom="paragraph">
                  <wp:posOffset>431165</wp:posOffset>
                </wp:positionV>
                <wp:extent cx="1876425" cy="0"/>
                <wp:effectExtent l="0" t="0" r="0" b="0"/>
                <wp:wrapNone/>
                <wp:docPr id="5" name="自选图形 6"/>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185.75pt;margin-top:33.95pt;height:0pt;width:147.75pt;z-index:251663360;mso-width-relative:page;mso-height-relative:page;" filled="f" stroked="t" coordsize="21600,21600" o:gfxdata="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Zp0gNcAAAAJAQAADwAAAAAAAAABACAAAAAiAAAAZHJzL2Rvd25yZXYueG1sUEsBAhQA&#10;FAAAAAgAh07iQJa3WuXzAQAA4wMAAA4AAAAAAAAAAQAgAAAAJgEAAGRycy9lMm9Eb2MueG1sUEsF&#10;BgAAAAAGAAYAWQEAAIsFAAAAAA==&#10;">
                <v:fill on="f" focussize="0,0"/>
                <v:stroke color="#000000" joinstyle="round"/>
                <v:imagedata o:title=""/>
                <o:lock v:ext="edit" aspectratio="f"/>
              </v:shape>
            </w:pict>
          </mc:Fallback>
        </mc:AlternateContent>
      </w:r>
      <w:r>
        <w:rPr>
          <w:rFonts w:hint="eastAsia" w:ascii="宋体" w:hAnsi="宋体"/>
          <w:sz w:val="28"/>
          <w:szCs w:val="28"/>
        </w:rPr>
        <w:t>:</w:t>
      </w:r>
      <w:r>
        <w:rPr>
          <w:rFonts w:hint="default" w:ascii="宋体" w:hAnsi="宋体"/>
          <w:sz w:val="28"/>
          <w:szCs w:val="28"/>
        </w:rPr>
        <w:t xml:space="preserve">            </w:t>
      </w:r>
      <w:r>
        <w:rPr>
          <w:rFonts w:hint="eastAsia" w:ascii="宋体" w:hAnsi="宋体"/>
          <w:sz w:val="28"/>
          <w:szCs w:val="28"/>
        </w:rPr>
        <w:t>邝坚</w:t>
      </w:r>
    </w:p>
    <w:p>
      <w:pPr>
        <w:tabs>
          <w:tab w:val="left" w:pos="3450"/>
        </w:tabs>
        <w:spacing w:before="156" w:beforeLines="50"/>
        <w:ind w:left="1995" w:leftChars="950"/>
        <w:jc w:val="left"/>
        <w:rPr>
          <w:szCs w:val="21"/>
        </w:rPr>
      </w:pPr>
      <w:r>
        <w:rPr>
          <w:rFonts w:hint="eastAsia" w:ascii="宋体" w:hAnsi="宋体"/>
          <w:sz w:val="28"/>
          <w:szCs w:val="28"/>
        </w:rPr>
        <w:t>攻读学位</w:t>
      </w:r>
      <w:r>
        <w:rPr>
          <w:rFonts w:ascii="宋体" w:hAnsi="宋体"/>
          <w:sz w:val="28"/>
          <w:szCs w:val="28"/>
        </w:rPr>
        <mc:AlternateContent>
          <mc:Choice Requires="wps">
            <w:drawing>
              <wp:anchor distT="0" distB="0" distL="114300" distR="114300" simplePos="0" relativeHeight="251665408" behindDoc="0" locked="0" layoutInCell="1" allowOverlap="1">
                <wp:simplePos x="0" y="0"/>
                <wp:positionH relativeFrom="column">
                  <wp:posOffset>2359025</wp:posOffset>
                </wp:positionH>
                <wp:positionV relativeFrom="paragraph">
                  <wp:posOffset>431165</wp:posOffset>
                </wp:positionV>
                <wp:extent cx="1876425" cy="0"/>
                <wp:effectExtent l="0" t="0" r="0" b="0"/>
                <wp:wrapNone/>
                <wp:docPr id="7" name="自选图形 8"/>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8" o:spid="_x0000_s1026" o:spt="32" type="#_x0000_t32" style="position:absolute;left:0pt;margin-left:185.75pt;margin-top:33.95pt;height:0pt;width:147.75pt;z-index:251665408;mso-width-relative:page;mso-height-relative:page;" filled="f" stroked="t" coordsize="21600,21600" o:gfxdata="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2adIDXAAAACQEAAA8AAAAAAAAAAQAgAAAAIgAAAGRycy9kb3ducmV2LnhtbFBLAQIU&#10;ABQAAAAIAIdO4kBzOzke9AEAAOMDAAAOAAAAAAAAAAEAIAAAACYBAABkcnMvZTJvRG9jLnhtbFBL&#10;BQYAAAAABgAGAFkBAACMBQAAAAA=&#10;">
                <v:fill on="f" focussize="0,0"/>
                <v:stroke color="#000000" joinstyle="round"/>
                <v:imagedata o:title=""/>
                <o:lock v:ext="edit" aspectratio="f"/>
              </v:shape>
            </w:pict>
          </mc:Fallback>
        </mc:AlternateContent>
      </w:r>
      <w:r>
        <w:rPr>
          <w:rFonts w:hint="eastAsia" w:ascii="宋体" w:hAnsi="宋体"/>
          <w:sz w:val="28"/>
          <w:szCs w:val="28"/>
        </w:rPr>
        <w:t>:</w:t>
      </w:r>
      <w:r>
        <w:rPr>
          <w:rFonts w:hint="default" w:ascii="宋体" w:hAnsi="宋体"/>
          <w:sz w:val="28"/>
          <w:szCs w:val="28"/>
        </w:rPr>
        <w:t xml:space="preserve">           </w:t>
      </w:r>
      <w:r>
        <w:rPr>
          <w:rFonts w:hint="eastAsia" w:ascii="宋体" w:hAnsi="宋体"/>
          <w:sz w:val="28"/>
          <w:szCs w:val="28"/>
        </w:rPr>
        <w:t>工学硕士</w:t>
      </w:r>
    </w:p>
    <w:p>
      <w:pPr>
        <w:jc w:val="center"/>
        <w:rPr>
          <w:rFonts w:ascii="楷体" w:eastAsia="楷体"/>
          <w:sz w:val="32"/>
        </w:rPr>
      </w:pPr>
    </w:p>
    <w:p>
      <w:pPr>
        <w:jc w:val="center"/>
        <w:rPr>
          <w:rFonts w:ascii="楷体" w:eastAsia="楷体"/>
          <w:sz w:val="32"/>
        </w:rPr>
      </w:pPr>
    </w:p>
    <w:p>
      <w:pPr>
        <w:jc w:val="center"/>
        <w:rPr>
          <w:rFonts w:ascii="楷体" w:eastAsia="楷体"/>
          <w:sz w:val="32"/>
        </w:rPr>
      </w:pPr>
      <w:r>
        <w:rPr>
          <w:rFonts w:hint="eastAsia" w:ascii="宋体" w:hAnsi="宋体"/>
          <w:sz w:val="28"/>
          <w:szCs w:val="28"/>
        </w:rPr>
        <w:t>2021年</w:t>
      </w:r>
      <w:r>
        <w:rPr>
          <w:rFonts w:hint="eastAsia" w:ascii="宋体" w:hAnsi="宋体"/>
          <w:sz w:val="28"/>
          <w:szCs w:val="28"/>
          <w:lang w:val="en-US" w:eastAsia="zh-CN"/>
        </w:rPr>
        <w:t>12</w:t>
      </w:r>
      <w:r>
        <w:rPr>
          <w:rFonts w:hint="eastAsia" w:ascii="宋体" w:hAnsi="宋体"/>
          <w:sz w:val="28"/>
          <w:szCs w:val="28"/>
        </w:rPr>
        <w:t>月</w:t>
      </w:r>
      <w:r>
        <w:rPr>
          <w:rFonts w:hint="eastAsia" w:ascii="宋体" w:hAnsi="宋体"/>
          <w:sz w:val="28"/>
          <w:szCs w:val="28"/>
          <w:lang w:val="en-US" w:eastAsia="zh-CN"/>
        </w:rPr>
        <w:t>0</w:t>
      </w:r>
      <w:r>
        <w:rPr>
          <w:rFonts w:hint="eastAsia" w:ascii="宋体" w:hAnsi="宋体"/>
          <w:sz w:val="28"/>
          <w:szCs w:val="28"/>
        </w:rPr>
        <w:t>6日</w:t>
      </w: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9"/>
        <w:tblW w:w="9671" w:type="dxa"/>
        <w:jc w:val="center"/>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highlight w:val="none"/>
              </w:rPr>
            </w:pPr>
            <w:r>
              <w:rPr>
                <w:rFonts w:hint="eastAsia" w:ascii="宋体" w:hAnsi="宋体"/>
                <w:szCs w:val="21"/>
                <w:highlight w:val="none"/>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szCs w:val="21"/>
                <w:highlight w:val="none"/>
              </w:rPr>
            </w:pPr>
            <w:r>
              <w:rPr>
                <w:rFonts w:hint="eastAsia" w:ascii="宋体" w:hAnsi="宋体"/>
                <w:szCs w:val="21"/>
                <w:highlight w:val="none"/>
              </w:rPr>
              <w:t>RT-Thread在RISC-V平台SMP</w:t>
            </w:r>
            <w:r>
              <w:rPr>
                <w:rFonts w:hint="eastAsia" w:ascii="宋体" w:hAnsi="宋体"/>
                <w:szCs w:val="21"/>
                <w:highlight w:val="none"/>
                <w:lang w:val="en-US" w:eastAsia="zh-CN"/>
              </w:rPr>
              <w:t>系统</w:t>
            </w:r>
            <w:bookmarkStart w:id="0" w:name="_GoBack"/>
            <w:bookmarkEnd w:id="0"/>
            <w:r>
              <w:rPr>
                <w:rFonts w:hint="eastAsia" w:ascii="宋体" w:hAnsi="宋体"/>
                <w:szCs w:val="21"/>
                <w:highlight w:val="none"/>
              </w:rPr>
              <w:t>的研究与实现</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r>
              <w:rPr>
                <w:rFonts w:hint="eastAsia"/>
                <w:szCs w:val="21"/>
              </w:rPr>
              <w:t>其他</w:t>
            </w: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r>
              <w:rPr>
                <w:rFonts w:hint="eastAsia" w:ascii="宋体" w:hAnsi="宋体"/>
                <w:szCs w:val="21"/>
              </w:rPr>
              <w:t>应用研究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rFonts w:hint="default" w:eastAsia="宋体"/>
                <w:szCs w:val="21"/>
                <w:lang w:val="en-US" w:eastAsia="zh-CN"/>
              </w:rPr>
            </w:pPr>
            <w:r>
              <w:rPr>
                <w:rFonts w:hint="eastAsia" w:ascii="宋体" w:hAnsi="宋体"/>
                <w:szCs w:val="21"/>
                <w:highlight w:val="none"/>
              </w:rPr>
              <w:t>2021-</w:t>
            </w:r>
            <w:r>
              <w:rPr>
                <w:rFonts w:hint="eastAsia" w:ascii="宋体" w:hAnsi="宋体"/>
                <w:szCs w:val="21"/>
                <w:highlight w:val="none"/>
                <w:lang w:val="en-US" w:eastAsia="zh-CN"/>
              </w:rPr>
              <w:t>12-06</w:t>
            </w:r>
          </w:p>
        </w:tc>
        <w:tc>
          <w:tcPr>
            <w:tcW w:w="2407" w:type="dxa"/>
            <w:tcMar>
              <w:left w:w="113" w:type="dxa"/>
              <w:right w:w="113" w:type="dxa"/>
            </w:tcMar>
            <w:vAlign w:val="center"/>
          </w:tcPr>
          <w:p>
            <w:pPr>
              <w:jc w:val="center"/>
              <w:rPr>
                <w:szCs w:val="21"/>
              </w:rPr>
            </w:pPr>
            <w:r>
              <w:rPr>
                <w:rFonts w:hint="eastAsia" w:ascii="宋体" w:hAnsi="宋体"/>
                <w:szCs w:val="21"/>
              </w:rPr>
              <w:t>开题地点</w:t>
            </w:r>
          </w:p>
        </w:tc>
        <w:tc>
          <w:tcPr>
            <w:tcW w:w="2390" w:type="dxa"/>
            <w:tcBorders>
              <w:right w:val="single" w:color="auto" w:sz="12" w:space="0"/>
            </w:tcBorders>
            <w:tcMar>
              <w:left w:w="113" w:type="dxa"/>
              <w:right w:w="113" w:type="dxa"/>
            </w:tcMar>
            <w:vAlign w:val="center"/>
          </w:tcPr>
          <w:p>
            <w:pPr>
              <w:widowControl/>
              <w:jc w:val="left"/>
              <w:rPr>
                <w:szCs w:val="21"/>
              </w:rPr>
            </w:pPr>
            <w:r>
              <w:rPr>
                <w:rFonts w:ascii="宋体" w:hAnsi="宋体" w:cs="宋体"/>
                <w:kern w:val="0"/>
                <w:sz w:val="24"/>
                <w:szCs w:val="24"/>
              </w:rPr>
              <w:t>北京邮电大学</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CellMar>
            <w:top w:w="0" w:type="dxa"/>
            <w:left w:w="10" w:type="dxa"/>
            <w:bottom w:w="0" w:type="dxa"/>
            <w:right w:w="10" w:type="dxa"/>
          </w:tblCellMar>
        </w:tblPrEx>
        <w:trPr>
          <w:trHeight w:val="11799" w:hRule="atLeast"/>
          <w:jc w:val="center"/>
        </w:trPr>
        <w:tc>
          <w:tcPr>
            <w:tcW w:w="9671" w:type="dxa"/>
            <w:gridSpan w:val="4"/>
            <w:tcBorders>
              <w:left w:val="single" w:color="auto" w:sz="12" w:space="0"/>
              <w:right w:val="single" w:color="auto" w:sz="12" w:space="0"/>
            </w:tcBorders>
            <w:tcMar>
              <w:left w:w="113" w:type="dxa"/>
              <w:right w:w="113" w:type="dxa"/>
            </w:tcMar>
          </w:tcPr>
          <w:p>
            <w:pPr>
              <w:numPr>
                <w:ilvl w:val="0"/>
                <w:numId w:val="1"/>
              </w:numPr>
              <w:spacing w:before="156" w:beforeLines="50"/>
              <w:ind w:left="420" w:leftChars="200" w:right="420" w:rightChars="200"/>
              <w:rPr>
                <w:rFonts w:ascii="宋体" w:hAnsi="宋体"/>
                <w:b/>
                <w:szCs w:val="21"/>
              </w:rPr>
            </w:pPr>
            <w:r>
              <w:rPr>
                <w:rFonts w:hint="eastAsia" w:ascii="宋体" w:hAnsi="宋体"/>
                <w:b/>
                <w:szCs w:val="21"/>
              </w:rPr>
              <w:t>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pPr>
              <w:spacing w:before="156" w:beforeLines="50"/>
              <w:ind w:right="420" w:rightChars="200" w:firstLine="420" w:firstLineChars="200"/>
              <w:rPr>
                <w:rFonts w:ascii="宋体" w:hAnsi="宋体"/>
              </w:rPr>
            </w:pPr>
            <w:r>
              <w:rPr>
                <w:rFonts w:ascii="宋体" w:hAnsi="宋体"/>
              </w:rPr>
              <w:t>1.研究目的</w:t>
            </w:r>
          </w:p>
          <w:p>
            <w:pPr>
              <w:spacing w:before="156" w:beforeLines="50"/>
              <w:ind w:left="420" w:leftChars="200" w:right="420" w:rightChars="200" w:firstLine="420" w:firstLineChars="200"/>
              <w:rPr>
                <w:rFonts w:ascii="宋体" w:cs="宋体"/>
                <w:szCs w:val="21"/>
                <w:highlight w:val="none"/>
              </w:rPr>
            </w:pPr>
            <w:r>
              <w:rPr>
                <w:rFonts w:hint="eastAsia" w:ascii="宋体" w:cs="宋体"/>
                <w:szCs w:val="21"/>
              </w:rPr>
              <w:t>本课题的研究目的是，基于RT-Thread操作系统在多核环境下实现SMP(对称多处理SymmetricalMulti-Processing)系统，并根据RISC-V指令集特性进行整体设计与研究，最后在硬件平台</w:t>
            </w:r>
            <w:r>
              <w:rPr>
                <w:rFonts w:hint="eastAsia" w:ascii="宋体" w:cs="宋体"/>
                <w:szCs w:val="21"/>
                <w:highlight w:val="yellow"/>
              </w:rPr>
              <w:t>HiFive</w:t>
            </w:r>
            <w:r>
              <w:rPr>
                <w:rFonts w:hint="default" w:ascii="宋体" w:cs="宋体"/>
                <w:szCs w:val="21"/>
                <w:highlight w:val="yellow"/>
              </w:rPr>
              <w:t xml:space="preserve"> </w:t>
            </w:r>
            <w:r>
              <w:rPr>
                <w:rFonts w:hint="eastAsia" w:ascii="宋体" w:cs="宋体"/>
                <w:szCs w:val="21"/>
                <w:highlight w:val="yellow"/>
              </w:rPr>
              <w:t>Unmatched</w:t>
            </w:r>
            <w:r>
              <w:rPr>
                <w:rFonts w:hint="eastAsia" w:ascii="宋体" w:cs="宋体"/>
                <w:szCs w:val="21"/>
              </w:rPr>
              <w:t>开发板上进行实验成果的验证，同时与多核</w:t>
            </w:r>
            <w:r>
              <w:rPr>
                <w:rFonts w:hint="eastAsia" w:ascii="宋体" w:cs="宋体"/>
                <w:szCs w:val="21"/>
                <w:lang w:val="en-US" w:eastAsia="zh-CN"/>
              </w:rPr>
              <w:t>L</w:t>
            </w:r>
            <w:r>
              <w:rPr>
                <w:rFonts w:hint="eastAsia" w:ascii="宋体" w:cs="宋体"/>
                <w:szCs w:val="21"/>
              </w:rPr>
              <w:t>inux系统、单核RT-Thread进行性能对比，验证实验结论的有效性及本课题</w:t>
            </w:r>
            <w:r>
              <w:rPr>
                <w:rFonts w:hint="default" w:ascii="宋体" w:cs="宋体"/>
                <w:szCs w:val="21"/>
              </w:rPr>
              <w:t>研究</w:t>
            </w:r>
            <w:r>
              <w:rPr>
                <w:rFonts w:hint="eastAsia" w:ascii="宋体" w:cs="宋体"/>
                <w:szCs w:val="21"/>
              </w:rPr>
              <w:t>的意义。本课题将参考已有的嵌入式多核操作系统</w:t>
            </w:r>
            <w:r>
              <w:rPr>
                <w:rFonts w:hint="default" w:ascii="宋体" w:cs="宋体"/>
                <w:szCs w:val="21"/>
              </w:rPr>
              <w:t>相关</w:t>
            </w:r>
            <w:r>
              <w:rPr>
                <w:rFonts w:hint="eastAsia" w:ascii="宋体" w:cs="宋体"/>
                <w:szCs w:val="21"/>
              </w:rPr>
              <w:t>的研究，充分结合RISC-V指令集架构的特点，设计与实现RT-Thread在RISC-V</w:t>
            </w:r>
            <w:r>
              <w:rPr>
                <w:rFonts w:hint="default" w:ascii="宋体" w:cs="宋体"/>
                <w:szCs w:val="21"/>
              </w:rPr>
              <w:t>平台</w:t>
            </w:r>
            <w:r>
              <w:rPr>
                <w:rFonts w:hint="eastAsia" w:ascii="宋体" w:cs="宋体"/>
                <w:szCs w:val="21"/>
              </w:rPr>
              <w:t>上的</w:t>
            </w:r>
            <w:r>
              <w:rPr>
                <w:rFonts w:hint="default" w:ascii="宋体" w:cs="宋体"/>
                <w:szCs w:val="21"/>
              </w:rPr>
              <w:t>SMP系统</w:t>
            </w:r>
            <w:r>
              <w:rPr>
                <w:rFonts w:hint="eastAsia" w:ascii="宋体" w:cs="宋体"/>
                <w:szCs w:val="21"/>
              </w:rPr>
              <w:t>解决方案。对于SMP系统的实现，需要考虑</w:t>
            </w:r>
            <w:r>
              <w:rPr>
                <w:rFonts w:hint="default" w:ascii="宋体" w:cs="宋体"/>
                <w:szCs w:val="21"/>
              </w:rPr>
              <w:t>操作</w:t>
            </w:r>
            <w:r>
              <w:rPr>
                <w:rFonts w:hint="eastAsia" w:ascii="宋体" w:cs="宋体"/>
                <w:szCs w:val="21"/>
              </w:rPr>
              <w:t>系统引导与启动，多核之间的任务调度，同步与互斥机制，中断处理机制，核间通信等方面，使操作系统能够充分发挥多核处理器与RISC-V模块化指令集的性能优势，本课题将在上述</w:t>
            </w:r>
            <w:r>
              <w:rPr>
                <w:rFonts w:hint="default" w:ascii="宋体" w:cs="宋体"/>
                <w:szCs w:val="21"/>
              </w:rPr>
              <w:t>几个</w:t>
            </w:r>
            <w:r>
              <w:rPr>
                <w:rFonts w:hint="eastAsia" w:ascii="宋体" w:cs="宋体"/>
                <w:szCs w:val="21"/>
              </w:rPr>
              <w:t>方面进行研究，期望能为开源的RT-Thread操作系统与RISC-V在多核环境的发展</w:t>
            </w:r>
            <w:r>
              <w:rPr>
                <w:rFonts w:hint="default" w:ascii="宋体" w:cs="宋体"/>
                <w:szCs w:val="21"/>
              </w:rPr>
              <w:t>做出一份</w:t>
            </w:r>
            <w:r>
              <w:rPr>
                <w:rFonts w:hint="eastAsia" w:ascii="宋体" w:cs="宋体"/>
                <w:szCs w:val="21"/>
              </w:rPr>
              <w:t>贡献，并能够在硬件平台上对研究的可行性与实验的意义加以验</w:t>
            </w:r>
            <w:r>
              <w:rPr>
                <w:rFonts w:hint="eastAsia" w:ascii="宋体" w:cs="宋体"/>
                <w:szCs w:val="21"/>
                <w:highlight w:val="none"/>
              </w:rPr>
              <w:t>证。</w:t>
            </w:r>
          </w:p>
          <w:p>
            <w:pPr>
              <w:spacing w:before="156" w:beforeLines="50"/>
              <w:ind w:left="420" w:leftChars="200" w:right="420" w:rightChars="200" w:firstLine="420" w:firstLineChars="200"/>
              <w:rPr>
                <w:rFonts w:ascii="宋体" w:cs="宋体"/>
                <w:szCs w:val="21"/>
              </w:rPr>
            </w:pPr>
          </w:p>
          <w:p>
            <w:pPr>
              <w:numPr>
                <w:ilvl w:val="0"/>
                <w:numId w:val="2"/>
              </w:numPr>
              <w:spacing w:before="156" w:beforeLines="50"/>
              <w:ind w:right="420" w:rightChars="200" w:firstLine="420" w:firstLineChars="200"/>
              <w:rPr>
                <w:rFonts w:ascii="宋体" w:hAnsi="宋体"/>
              </w:rPr>
            </w:pPr>
            <w:r>
              <w:rPr>
                <w:rFonts w:ascii="宋体" w:hAnsi="宋体"/>
              </w:rPr>
              <w:t>研究意义</w:t>
            </w:r>
          </w:p>
          <w:p>
            <w:pPr>
              <w:spacing w:before="156" w:beforeLines="50"/>
              <w:ind w:left="420" w:leftChars="200" w:right="420" w:rightChars="200" w:firstLine="420" w:firstLineChars="200"/>
              <w:rPr>
                <w:rFonts w:ascii="宋体" w:hAnsi="宋体"/>
              </w:rPr>
            </w:pPr>
            <w:r>
              <w:rPr>
                <w:rFonts w:hint="eastAsia" w:ascii="宋体" w:hAnsi="宋体"/>
              </w:rPr>
              <w:t>多核处理器已成为桌面PC的主流，但在嵌入式尤其是实时嵌入式方向研究还并不成熟，随着嵌入式领域应用的不断发展，多核处理器芯片在嵌入式领域不断深入，鉴于多核处理器高性能低功耗，高集成度等优势，</w:t>
            </w:r>
            <w:r>
              <w:rPr>
                <w:rFonts w:hint="default" w:ascii="宋体" w:hAnsi="宋体"/>
              </w:rPr>
              <w:t>被</w:t>
            </w:r>
            <w:r>
              <w:rPr>
                <w:rFonts w:hint="eastAsia" w:ascii="宋体" w:hAnsi="宋体"/>
              </w:rPr>
              <w:t>应用于嵌入式</w:t>
            </w:r>
            <w:r>
              <w:rPr>
                <w:rFonts w:hint="default" w:ascii="宋体" w:hAnsi="宋体"/>
              </w:rPr>
              <w:t>各种场景下</w:t>
            </w:r>
            <w:r>
              <w:rPr>
                <w:rFonts w:hint="eastAsia" w:ascii="宋体" w:hAnsi="宋体"/>
              </w:rPr>
              <w:t>已是大势所趋[1]RISC-V架构已有多核处理器，但更多的只是在功能上实现了多核，或者为了适配多核</w:t>
            </w:r>
            <w:r>
              <w:rPr>
                <w:rFonts w:hint="default" w:ascii="宋体" w:hAnsi="宋体"/>
              </w:rPr>
              <w:t>Li</w:t>
            </w:r>
            <w:r>
              <w:rPr>
                <w:rFonts w:hint="eastAsia" w:ascii="宋体" w:hAnsi="宋体"/>
              </w:rPr>
              <w:t>nux操作系统所作的研究，在</w:t>
            </w:r>
            <w:r>
              <w:rPr>
                <w:rFonts w:hint="default" w:ascii="宋体" w:hAnsi="宋体"/>
              </w:rPr>
              <w:t>实时</w:t>
            </w:r>
            <w:r>
              <w:rPr>
                <w:rFonts w:hint="eastAsia" w:ascii="宋体" w:hAnsi="宋体"/>
              </w:rPr>
              <w:t>嵌入式操作系统领域，对多核的支持并不多，多</w:t>
            </w:r>
            <w:r>
              <w:rPr>
                <w:rFonts w:hint="default" w:ascii="宋体" w:hAnsi="宋体"/>
              </w:rPr>
              <w:t>核</w:t>
            </w:r>
            <w:r>
              <w:rPr>
                <w:rFonts w:hint="eastAsia" w:ascii="宋体" w:hAnsi="宋体"/>
              </w:rPr>
              <w:t>环境下想要充分发挥多</w:t>
            </w:r>
            <w:r>
              <w:rPr>
                <w:rFonts w:hint="default" w:ascii="宋体" w:hAnsi="宋体"/>
              </w:rPr>
              <w:t>个CPU协作</w:t>
            </w:r>
            <w:r>
              <w:rPr>
                <w:rFonts w:hint="eastAsia" w:ascii="宋体" w:hAnsi="宋体"/>
              </w:rPr>
              <w:t>的潜力，需要</w:t>
            </w:r>
            <w:r>
              <w:rPr>
                <w:rFonts w:hint="default" w:ascii="宋体" w:hAnsi="宋体"/>
              </w:rPr>
              <w:t>相应的</w:t>
            </w:r>
            <w:r>
              <w:rPr>
                <w:rFonts w:hint="eastAsia" w:ascii="宋体" w:hAnsi="宋体"/>
              </w:rPr>
              <w:t>操作系统提供充分的支持。[2]</w:t>
            </w:r>
          </w:p>
          <w:p>
            <w:pPr>
              <w:spacing w:before="156" w:beforeLines="50"/>
              <w:ind w:left="420" w:leftChars="200" w:right="420" w:rightChars="200" w:firstLine="420" w:firstLineChars="200"/>
              <w:rPr>
                <w:rFonts w:ascii="宋体" w:hAnsi="宋体"/>
              </w:rPr>
            </w:pPr>
            <w:r>
              <w:rPr>
                <w:rFonts w:hint="eastAsia" w:ascii="宋体" w:hAnsi="宋体"/>
              </w:rPr>
              <w:t>RT-Thread,全称是RealTime-Thread,它是一个嵌入式实时多</w:t>
            </w:r>
            <w:r>
              <w:rPr>
                <w:rFonts w:hint="default" w:ascii="宋体" w:hAnsi="宋体"/>
              </w:rPr>
              <w:t>核</w:t>
            </w:r>
            <w:r>
              <w:rPr>
                <w:rFonts w:hint="eastAsia" w:ascii="宋体" w:hAnsi="宋体"/>
              </w:rPr>
              <w:t>操作系统,相较于Linux操作系统,RT-Thread体积小,成本低,功耗低、启动快速,除此以外RT-Thread还具有实时性高、占用资源小等特点,非常适用于各种资源受限(如成本、功耗限制等)的场合。[3]RT-Thread目前已经得到了广泛的应用，是一款十分优秀的国产操作系统。但是目前在多核环境下的研究并不多，希望能够为国产开源社区</w:t>
            </w:r>
            <w:r>
              <w:rPr>
                <w:rFonts w:hint="default" w:ascii="宋体" w:hAnsi="宋体"/>
              </w:rPr>
              <w:t>贡</w:t>
            </w:r>
            <w:r>
              <w:rPr>
                <w:rFonts w:hint="eastAsia" w:ascii="宋体" w:hAnsi="宋体"/>
              </w:rPr>
              <w:t>献一份力量。</w:t>
            </w:r>
          </w:p>
          <w:p>
            <w:pPr>
              <w:spacing w:before="156" w:beforeLines="50"/>
              <w:ind w:left="420" w:leftChars="200" w:right="420" w:rightChars="200" w:firstLine="420" w:firstLineChars="200"/>
              <w:rPr>
                <w:rFonts w:ascii="宋体" w:cs="宋体"/>
                <w:szCs w:val="21"/>
              </w:rPr>
            </w:pPr>
            <w:r>
              <w:rPr>
                <w:rFonts w:hint="eastAsia" w:ascii="宋体" w:hAnsi="宋体"/>
              </w:rPr>
              <w:t>RISC-V指令集也同样十分“年轻”，</w:t>
            </w:r>
            <w:r>
              <w:rPr>
                <w:rFonts w:hint="default" w:ascii="宋体" w:hAnsi="宋体"/>
              </w:rPr>
              <w:t>有望</w:t>
            </w:r>
            <w:r>
              <w:rPr>
                <w:rFonts w:hint="eastAsia" w:ascii="宋体" w:hAnsi="宋体"/>
              </w:rPr>
              <w:t>与当前近乎垄断嵌入式</w:t>
            </w:r>
            <w:r>
              <w:rPr>
                <w:rFonts w:hint="default" w:ascii="宋体" w:hAnsi="宋体"/>
              </w:rPr>
              <w:t>尤其是移动终端</w:t>
            </w:r>
            <w:r>
              <w:rPr>
                <w:rFonts w:hint="eastAsia" w:ascii="宋体" w:hAnsi="宋体"/>
              </w:rPr>
              <w:t>领域的ARM指令集架构</w:t>
            </w:r>
            <w:r>
              <w:rPr>
                <w:rFonts w:hint="default" w:ascii="宋体" w:hAnsi="宋体"/>
              </w:rPr>
              <w:t>相抗衡</w:t>
            </w:r>
            <w:r>
              <w:rPr>
                <w:rFonts w:hint="eastAsia" w:ascii="宋体" w:hAnsi="宋体"/>
              </w:rPr>
              <w:t>，在未来十年或者二十年间与x86，ARM三足鼎立，ARM在手机平板等移动终端的地位几乎是无可</w:t>
            </w:r>
            <w:r>
              <w:rPr>
                <w:rFonts w:hint="default" w:ascii="宋体" w:hAnsi="宋体"/>
              </w:rPr>
              <w:t>撼动</w:t>
            </w:r>
            <w:r>
              <w:rPr>
                <w:rFonts w:hint="eastAsia" w:ascii="宋体" w:hAnsi="宋体"/>
              </w:rPr>
              <w:t>的，但是对于长尾场景丰富的嵌入式领域，一种开源、模块化、可扩展的指令集，可以根据实际场景做更好的适配与扩展，例如智能穿戴设备等领域。对多核环境下的RISC-V处理器方向做操作系统方面的研究，是单核处理器性能达到瓶颈的必经之路。</w:t>
            </w:r>
          </w:p>
          <w:p>
            <w:pPr>
              <w:spacing w:before="156" w:beforeLines="50"/>
              <w:ind w:right="420" w:rightChars="200" w:firstLine="420" w:firstLineChars="200"/>
              <w:rPr>
                <w:rFonts w:ascii="宋体" w:cs="宋体"/>
                <w:szCs w:val="21"/>
              </w:rPr>
            </w:pPr>
            <w:r>
              <w:rPr>
                <w:rFonts w:ascii="宋体" w:hAnsi="宋体"/>
              </w:rPr>
              <w:t>3.国内外研究现状和发展趋势</w:t>
            </w:r>
          </w:p>
          <w:p>
            <w:pPr>
              <w:spacing w:before="156" w:beforeLines="50" w:line="360" w:lineRule="auto"/>
              <w:ind w:left="420" w:leftChars="200" w:right="420" w:rightChars="200" w:firstLine="420" w:firstLineChars="200"/>
              <w:rPr>
                <w:rFonts w:ascii="宋体" w:hAnsi="宋体"/>
              </w:rPr>
            </w:pPr>
            <w:r>
              <w:rPr>
                <w:rFonts w:hint="eastAsia" w:ascii="宋体" w:hAnsi="宋体"/>
              </w:rPr>
              <w:t>美国加州大学伯克利分校研发的RISC-V（第五代精简指令集）因其模块化、硬件实现简单并且完全开源开放的优点[4]，适用于各种不同场景满足其不同的个性化需求，这也是笔者基于RISC-V研究的意义所在。当前对于RISC-V的多核环境下的进展更多的是在处理器方面，对于多核操作系统尤其是嵌入式实时环境下的研究还并不多。当前对于ARM处理器上的多核操作系统已经踊跃而出，从</w:t>
            </w:r>
            <w:r>
              <w:rPr>
                <w:rFonts w:hint="default" w:ascii="宋体" w:hAnsi="宋体"/>
              </w:rPr>
              <w:t>Lin</w:t>
            </w:r>
            <w:r>
              <w:rPr>
                <w:rFonts w:hint="eastAsia" w:ascii="宋体" w:hAnsi="宋体"/>
              </w:rPr>
              <w:t>ux的多核操作系，到</w:t>
            </w:r>
            <w:r>
              <w:rPr>
                <w:rFonts w:hint="default" w:ascii="宋体" w:hAnsi="宋体"/>
              </w:rPr>
              <w:t>F</w:t>
            </w:r>
            <w:r>
              <w:rPr>
                <w:rFonts w:hint="eastAsia" w:ascii="宋体" w:hAnsi="宋体"/>
              </w:rPr>
              <w:t>reeRTOS等实时操作系统对</w:t>
            </w:r>
            <w:r>
              <w:rPr>
                <w:rFonts w:hint="default" w:ascii="宋体" w:hAnsi="宋体"/>
              </w:rPr>
              <w:t>SMP</w:t>
            </w:r>
            <w:r>
              <w:rPr>
                <w:rFonts w:hint="eastAsia" w:ascii="宋体" w:hAnsi="宋体"/>
              </w:rPr>
              <w:t>的支持，许多优秀的研究人员和学者都做出了贡献。本文也将参考学习前辈的研究成果与研究方法，在RISC-V指令集处理器的基础上实现多核</w:t>
            </w:r>
            <w:r>
              <w:rPr>
                <w:rFonts w:hint="eastAsia" w:ascii="宋体" w:hAnsi="宋体"/>
                <w:lang w:val="en-US" w:eastAsia="zh-CN"/>
              </w:rPr>
              <w:t>RT-Thread</w:t>
            </w:r>
            <w:r>
              <w:rPr>
                <w:rFonts w:hint="eastAsia" w:ascii="宋体" w:hAnsi="宋体"/>
              </w:rPr>
              <w:t>操作系统。</w:t>
            </w:r>
          </w:p>
          <w:p>
            <w:pPr>
              <w:spacing w:before="156" w:beforeLines="50" w:line="360" w:lineRule="auto"/>
              <w:ind w:right="420" w:rightChars="200" w:firstLine="420" w:firstLineChars="200"/>
              <w:rPr>
                <w:rFonts w:ascii="宋体" w:hAnsi="宋体"/>
              </w:rPr>
            </w:pPr>
            <w:r>
              <w:rPr>
                <w:rFonts w:ascii="宋体" w:hAnsi="宋体"/>
              </w:rPr>
              <w:t>4.</w:t>
            </w:r>
            <w:r>
              <w:rPr>
                <w:rFonts w:ascii="宋体" w:hAnsi="宋体"/>
                <w:highlight w:val="none"/>
              </w:rPr>
              <w:t>主要参考文献目录</w:t>
            </w:r>
          </w:p>
          <w:p>
            <w:pPr>
              <w:pStyle w:val="22"/>
              <w:ind w:left="420" w:leftChars="200" w:right="420" w:firstLine="0" w:firstLineChars="0"/>
            </w:pPr>
            <w:r>
              <w:rPr>
                <w:rFonts w:hint="eastAsia"/>
              </w:rPr>
              <w:t>[1]]许璐璐.支持对称多核处理器的嵌入式实时操作系统研究与实现[D].中国航天科技集团公司第一研究院,2016.</w:t>
            </w:r>
          </w:p>
          <w:p>
            <w:pPr>
              <w:pStyle w:val="22"/>
              <w:ind w:left="420" w:leftChars="200" w:right="420" w:firstLine="0" w:firstLineChars="0"/>
            </w:pPr>
            <w:r>
              <w:rPr>
                <w:rFonts w:hint="eastAsia"/>
              </w:rPr>
              <w:t>[2]申建晶.嵌入式多核实时操作系统研究及实现[D].电子科技大学,2011.</w:t>
            </w:r>
          </w:p>
          <w:p>
            <w:pPr>
              <w:pStyle w:val="22"/>
              <w:ind w:left="420" w:leftChars="200" w:right="420" w:firstLine="0" w:firstLineChars="0"/>
            </w:pPr>
            <w:r>
              <w:rPr>
                <w:rFonts w:hint="eastAsia"/>
              </w:rPr>
              <w:t>[</w:t>
            </w:r>
            <w:r>
              <w:t>3]</w:t>
            </w:r>
            <w:r>
              <w:rPr>
                <w:rFonts w:hint="eastAsia"/>
              </w:rPr>
              <w:t>刘帅,朱洪海.基于RT-Thread的海洋环境监测站的设计[J].数字技术与应用,2021,39(05):172-174+205.</w:t>
            </w:r>
          </w:p>
          <w:p>
            <w:pPr>
              <w:pStyle w:val="22"/>
              <w:ind w:left="420" w:leftChars="200" w:right="420" w:firstLine="0" w:firstLineChars="0"/>
            </w:pPr>
            <w:r>
              <w:rPr>
                <w:rFonts w:hint="eastAsia"/>
              </w:rPr>
              <w:t>[</w:t>
            </w:r>
            <w:r>
              <w:t>4]</w:t>
            </w:r>
            <w:r>
              <w:rPr>
                <w:rFonts w:hint="eastAsia"/>
              </w:rPr>
              <w:t>胡振波.手把手教你设计CPU———RISC－V处理器篇［M］.人民邮电出版社，2018.</w:t>
            </w:r>
          </w:p>
          <w:p>
            <w:pPr>
              <w:pStyle w:val="22"/>
              <w:ind w:left="420" w:leftChars="200" w:right="420" w:firstLine="0" w:firstLineChars="0"/>
            </w:pPr>
            <w:r>
              <w:rPr>
                <w:rFonts w:hint="eastAsia"/>
              </w:rPr>
              <w:t xml:space="preserve">[5]章承科.  基于多核处理器的实时操作系统的扩展[D].  电子科技大学, 2006. </w:t>
            </w:r>
          </w:p>
          <w:p>
            <w:pPr>
              <w:pStyle w:val="22"/>
              <w:ind w:right="420" w:firstLine="420"/>
            </w:pPr>
            <w:r>
              <w:rPr>
                <w:rFonts w:hint="eastAsia"/>
              </w:rPr>
              <w:t>[</w:t>
            </w:r>
            <w:r>
              <w:t>6]任强. VxWorks SMP内核调度、信号量和中断机制的设计与实现[D].国防科学技术大学,2009.</w:t>
            </w:r>
          </w:p>
          <w:p>
            <w:pPr>
              <w:pStyle w:val="22"/>
              <w:ind w:right="420" w:firstLine="420"/>
            </w:pPr>
            <w:r>
              <w:rPr>
                <w:rFonts w:hint="eastAsia"/>
              </w:rPr>
              <w:t>[</w:t>
            </w:r>
            <w:r>
              <w:t>7]彭正文,徐新爱.基于SMP的Linux内核自旋锁分析[J].江西教育学院学报(综合),2005(03):23-25+28.</w:t>
            </w:r>
          </w:p>
          <w:p>
            <w:pPr>
              <w:pStyle w:val="22"/>
              <w:ind w:left="420" w:leftChars="200" w:right="420" w:firstLine="0" w:firstLineChars="0"/>
            </w:pPr>
          </w:p>
          <w:p>
            <w:pPr>
              <w:pStyle w:val="22"/>
              <w:ind w:left="420" w:leftChars="200" w:right="420" w:firstLine="0" w:firstLineChars="0"/>
              <w:rPr>
                <w:rFonts w:ascii="宋体" w:hAnsi="宋体"/>
              </w:rPr>
            </w:pPr>
          </w:p>
        </w:tc>
      </w:tr>
    </w:tbl>
    <w:p>
      <w:pPr>
        <w:widowControl/>
        <w:spacing w:line="20" w:lineRule="exact"/>
        <w:jc w:val="left"/>
      </w:pPr>
      <w:r>
        <w:br w:type="page"/>
      </w:r>
    </w:p>
    <w:p>
      <w:pPr>
        <w:widowControl/>
        <w:jc w:val="left"/>
        <w:rPr>
          <w:sz w:val="10"/>
          <w:szCs w:val="10"/>
        </w:rPr>
      </w:pPr>
    </w:p>
    <w:tbl>
      <w:tblPr>
        <w:tblStyle w:val="9"/>
        <w:tblW w:w="9639"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 w:type="dxa"/>
            <w:bottom w:w="0" w:type="dxa"/>
            <w:right w:w="10" w:type="dxa"/>
          </w:tblCellMar>
        </w:tblPrEx>
        <w:trPr>
          <w:trHeight w:val="13102" w:hRule="atLeast"/>
          <w:jc w:val="center"/>
        </w:trPr>
        <w:tc>
          <w:tcPr>
            <w:tcW w:w="9639" w:type="dxa"/>
            <w:tcBorders>
              <w:top w:val="single" w:color="auto" w:sz="12" w:space="0"/>
              <w:bottom w:val="single" w:color="auto" w:sz="12" w:space="0"/>
            </w:tcBorders>
          </w:tcPr>
          <w:p>
            <w:pPr>
              <w:spacing w:before="156" w:beforeLines="50"/>
              <w:ind w:left="420" w:leftChars="200" w:right="420" w:rightChars="200"/>
              <w:rPr>
                <w:rFonts w:ascii="宋体" w:hAnsi="宋体"/>
                <w:b/>
                <w:szCs w:val="21"/>
              </w:rPr>
            </w:pPr>
            <w:r>
              <w:rPr>
                <w:rFonts w:hint="eastAsia" w:ascii="宋体" w:hAnsi="宋体"/>
                <w:b/>
                <w:szCs w:val="21"/>
              </w:rPr>
              <w:t>二、研究内容和目标（说明课题的具体研究内容，研究目标和效果，以及拟解决的关键科学问题。此部分为重点阐述内容）（不少于2500字）</w:t>
            </w:r>
          </w:p>
          <w:p>
            <w:pPr>
              <w:spacing w:before="156" w:beforeLines="50"/>
              <w:ind w:right="420" w:rightChars="200" w:firstLine="420" w:firstLineChars="200"/>
              <w:rPr>
                <w:rFonts w:asciiTheme="minorEastAsia" w:hAnsiTheme="minorEastAsia"/>
              </w:rPr>
            </w:pPr>
            <w:r>
              <w:rPr>
                <w:rFonts w:hint="eastAsia" w:asciiTheme="minorEastAsia" w:hAnsiTheme="minorEastAsia"/>
              </w:rPr>
              <w:t>1.具体研究内容</w:t>
            </w:r>
          </w:p>
          <w:p>
            <w:pPr>
              <w:spacing w:before="156" w:beforeLines="50"/>
              <w:ind w:left="420" w:leftChars="200" w:right="420" w:rightChars="200" w:firstLine="420" w:firstLineChars="200"/>
              <w:rPr>
                <w:rFonts w:asciiTheme="minorEastAsia" w:hAnsiTheme="minorEastAsia"/>
              </w:rPr>
            </w:pPr>
            <w:r>
              <w:rPr>
                <w:rFonts w:hint="eastAsia" w:asciiTheme="minorEastAsia" w:hAnsiTheme="minorEastAsia"/>
              </w:rPr>
              <w:t>本课题的具体研究内容将分为三个主要部分，第一部分是研究RT-Thread操作系统在RISC-V处理器上的移植与部署，第二部分也是最关键的部分是依靠RISC-V指令集的特点，实现RT-Thread的方案。第三部分是设计合理详细的测试方案对实现系统进行性能测试，并与单核RT-Thread操作系统、</w:t>
            </w:r>
            <w:r>
              <w:rPr>
                <w:rFonts w:hint="eastAsia" w:asciiTheme="minorEastAsia" w:hAnsiTheme="minorEastAsia"/>
                <w:lang w:val="en-US" w:eastAsia="zh-CN"/>
              </w:rPr>
              <w:t>F</w:t>
            </w:r>
            <w:r>
              <w:rPr>
                <w:rFonts w:hint="eastAsia" w:asciiTheme="minorEastAsia" w:hAnsiTheme="minorEastAsia"/>
              </w:rPr>
              <w:t>reeRTOS多核操作系统，以及ARM处理器做对比实验，验证研究的意义。</w:t>
            </w:r>
          </w:p>
          <w:p>
            <w:pPr>
              <w:spacing w:before="156" w:beforeLines="50"/>
              <w:ind w:left="420" w:leftChars="200" w:right="420" w:rightChars="200"/>
              <w:rPr>
                <w:rFonts w:asciiTheme="minorEastAsia" w:hAnsiTheme="minorEastAsia"/>
              </w:rPr>
            </w:pPr>
            <w:r>
              <w:rPr>
                <w:rFonts w:hint="eastAsia" w:asciiTheme="minorEastAsia" w:hAnsiTheme="minorEastAsia"/>
              </w:rPr>
              <w:t>接下来将从这三个关键部分详细介绍具体研究内容。</w:t>
            </w:r>
          </w:p>
          <w:p>
            <w:pPr>
              <w:pStyle w:val="21"/>
              <w:numPr>
                <w:ilvl w:val="0"/>
                <w:numId w:val="3"/>
              </w:numPr>
              <w:spacing w:before="156" w:beforeLines="50"/>
              <w:ind w:right="420" w:rightChars="200" w:firstLineChars="0"/>
              <w:rPr>
                <w:rFonts w:asciiTheme="minorEastAsia" w:hAnsiTheme="minorEastAsia"/>
              </w:rPr>
            </w:pPr>
            <w:r>
              <w:rPr>
                <w:rFonts w:hint="eastAsia" w:asciiTheme="minorEastAsia" w:hAnsiTheme="minorEastAsia"/>
              </w:rPr>
              <w:t>RT-Thread操作系统在RISC-V处理器上的移植与部署</w:t>
            </w:r>
          </w:p>
          <w:p>
            <w:pPr>
              <w:pStyle w:val="21"/>
              <w:spacing w:before="156" w:beforeLines="50"/>
              <w:ind w:left="420" w:right="420" w:rightChars="200" w:firstLine="0" w:firstLineChars="0"/>
              <w:rPr>
                <w:rFonts w:asciiTheme="minorEastAsia" w:hAnsiTheme="minorEastAsia"/>
              </w:rPr>
            </w:pPr>
            <w:r>
              <w:rPr>
                <w:rFonts w:hint="eastAsia" w:asciiTheme="minorEastAsia" w:hAnsiTheme="minorEastAsia"/>
              </w:rPr>
              <w:t xml:space="preserve">    本论文选择RISC-V架构处理器作为硬件平台，当前RT-Thread实时操作系统已有在RISC-V架构处理器的支持，首先选择在单核处理器RISC-V STAR开发板上移植RT-Thread操作系统，并能进行启动与任务的处理，通过实验加以验证在RISC-V处理器上运行RT-Thread的可行性。这将作为多核操作系统研究与SMP方案实现的基础。</w:t>
            </w:r>
          </w:p>
          <w:p>
            <w:pPr>
              <w:pStyle w:val="21"/>
              <w:numPr>
                <w:ilvl w:val="0"/>
                <w:numId w:val="3"/>
              </w:numPr>
              <w:spacing w:before="156" w:beforeLines="50"/>
              <w:ind w:right="420" w:rightChars="200" w:firstLineChars="0"/>
              <w:rPr>
                <w:rFonts w:asciiTheme="minorEastAsia" w:hAnsiTheme="minorEastAsia"/>
              </w:rPr>
            </w:pPr>
            <w:r>
              <w:rPr>
                <w:rFonts w:hint="eastAsia" w:asciiTheme="minorEastAsia" w:hAnsiTheme="minorEastAsia"/>
              </w:rPr>
              <w:t>RT-Thread操作系统在RISC-V处理器上</w:t>
            </w:r>
            <w:r>
              <w:rPr>
                <w:rFonts w:hint="eastAsia" w:asciiTheme="minorEastAsia" w:hAnsiTheme="minorEastAsia"/>
                <w:lang w:val="en-US" w:eastAsia="zh-CN"/>
              </w:rPr>
              <w:t>SMP系统</w:t>
            </w:r>
            <w:r>
              <w:rPr>
                <w:rFonts w:hint="eastAsia" w:asciiTheme="minorEastAsia" w:hAnsiTheme="minorEastAsia"/>
              </w:rPr>
              <w:t>的研究与实现</w:t>
            </w:r>
          </w:p>
          <w:p>
            <w:pPr>
              <w:pStyle w:val="21"/>
              <w:spacing w:before="156" w:beforeLines="50"/>
              <w:ind w:left="420" w:right="420" w:rightChars="200" w:firstLine="0" w:firstLineChars="0"/>
              <w:rPr>
                <w:rFonts w:asciiTheme="minorEastAsia" w:hAnsiTheme="minorEastAsia"/>
              </w:rPr>
            </w:pPr>
            <w:r>
              <w:rPr>
                <w:rFonts w:hint="eastAsia" w:asciiTheme="minorEastAsia" w:hAnsiTheme="minorEastAsia"/>
              </w:rPr>
              <w:t xml:space="preserve">   对于RT-Thread操作系统在RISC-V处理器上多核操作系统的实现，需要考虑以下方面：</w:t>
            </w:r>
          </w:p>
          <w:p>
            <w:pPr>
              <w:pStyle w:val="21"/>
              <w:numPr>
                <w:ilvl w:val="0"/>
                <w:numId w:val="4"/>
              </w:numPr>
              <w:spacing w:before="156" w:beforeLines="50"/>
              <w:ind w:right="420" w:rightChars="200" w:firstLine="420"/>
              <w:rPr>
                <w:rFonts w:asciiTheme="minorEastAsia" w:hAnsiTheme="minorEastAsia"/>
              </w:rPr>
            </w:pPr>
            <w:r>
              <w:rPr>
                <w:rFonts w:hint="eastAsia" w:asciiTheme="minorEastAsia" w:hAnsiTheme="minorEastAsia"/>
              </w:rPr>
              <w:t>多核系统启动</w:t>
            </w:r>
          </w:p>
          <w:p>
            <w:pPr>
              <w:pStyle w:val="21"/>
              <w:spacing w:before="156" w:beforeLines="50"/>
              <w:ind w:left="735" w:right="420" w:rightChars="200" w:firstLine="0" w:firstLineChars="0"/>
              <w:rPr>
                <w:rFonts w:asciiTheme="minorEastAsia" w:hAnsiTheme="minorEastAsia"/>
              </w:rPr>
            </w:pPr>
            <w:r>
              <w:rPr>
                <w:rFonts w:hint="eastAsia" w:asciiTheme="minorEastAsia" w:hAnsiTheme="minorEastAsia"/>
              </w:rPr>
              <w:t xml:space="preserve">  </w:t>
            </w:r>
            <w:r>
              <w:rPr>
                <w:rFonts w:hint="eastAsia" w:asciiTheme="minorEastAsia" w:hAnsiTheme="minorEastAsia"/>
                <w:lang w:val="en-US" w:eastAsia="zh-CN"/>
              </w:rPr>
              <w:t xml:space="preserve"> </w:t>
            </w:r>
            <w:r>
              <w:rPr>
                <w:rFonts w:hint="eastAsia" w:asciiTheme="minorEastAsia" w:hAnsiTheme="minorEastAsia"/>
              </w:rPr>
              <w:t xml:space="preserve"> 操作系统的引导和初始化是指从系统上电到所有</w:t>
            </w:r>
            <w:r>
              <w:rPr>
                <w:rFonts w:hint="eastAsia" w:asciiTheme="minorEastAsia" w:hAnsiTheme="minorEastAsia"/>
                <w:lang w:val="en-US" w:eastAsia="zh-CN"/>
              </w:rPr>
              <w:t>CPU</w:t>
            </w:r>
            <w:r>
              <w:rPr>
                <w:rFonts w:hint="eastAsia" w:asciiTheme="minorEastAsia" w:hAnsiTheme="minorEastAsia"/>
              </w:rPr>
              <w:t>可以平等调度任务的全过程[5]，虽然对于</w:t>
            </w:r>
            <w:r>
              <w:rPr>
                <w:rFonts w:hint="eastAsia" w:asciiTheme="minorEastAsia" w:hAnsiTheme="minorEastAsia"/>
                <w:lang w:val="en-US" w:eastAsia="zh-CN"/>
              </w:rPr>
              <w:t>SMP</w:t>
            </w:r>
            <w:r>
              <w:rPr>
                <w:rFonts w:hint="eastAsia" w:asciiTheme="minorEastAsia" w:hAnsiTheme="minorEastAsia"/>
              </w:rPr>
              <w:t>系统，每个</w:t>
            </w:r>
            <w:r>
              <w:rPr>
                <w:rFonts w:hint="eastAsia" w:asciiTheme="minorEastAsia" w:hAnsiTheme="minorEastAsia"/>
                <w:lang w:val="en-US" w:eastAsia="zh-CN"/>
              </w:rPr>
              <w:t>CPU</w:t>
            </w:r>
            <w:r>
              <w:rPr>
                <w:rFonts w:hint="eastAsia" w:asciiTheme="minorEastAsia" w:hAnsiTheme="minorEastAsia"/>
              </w:rPr>
              <w:t>的地位是平等的，但是在启动的初始化阶段，通常都是先启动一个核，这个核被称为主核，其他的核被称为次核。</w:t>
            </w:r>
            <w:r>
              <w:rPr>
                <w:rFonts w:hint="eastAsia" w:asciiTheme="minorEastAsia" w:hAnsiTheme="minorEastAsia"/>
                <w:lang w:val="en-US" w:eastAsia="zh-CN"/>
              </w:rPr>
              <w:t>CPU</w:t>
            </w:r>
            <w:r>
              <w:rPr>
                <w:rFonts w:hint="eastAsia" w:asciiTheme="minorEastAsia" w:hAnsiTheme="minorEastAsia"/>
              </w:rPr>
              <w:t>之间的协同初始化是</w:t>
            </w:r>
            <w:r>
              <w:rPr>
                <w:rFonts w:hint="eastAsia" w:asciiTheme="minorEastAsia" w:hAnsiTheme="minorEastAsia"/>
                <w:lang w:val="en-US" w:eastAsia="zh-CN"/>
              </w:rPr>
              <w:t>SMP</w:t>
            </w:r>
            <w:r>
              <w:rPr>
                <w:rFonts w:hint="eastAsia" w:asciiTheme="minorEastAsia" w:hAnsiTheme="minorEastAsia"/>
              </w:rPr>
              <w:t>系统实现的基础。</w:t>
            </w:r>
          </w:p>
          <w:p>
            <w:pPr>
              <w:pStyle w:val="21"/>
              <w:numPr>
                <w:ilvl w:val="0"/>
                <w:numId w:val="4"/>
              </w:numPr>
              <w:spacing w:before="156" w:beforeLines="50"/>
              <w:ind w:right="420" w:rightChars="200" w:firstLine="420"/>
              <w:rPr>
                <w:rFonts w:asciiTheme="minorEastAsia" w:hAnsiTheme="minorEastAsia"/>
              </w:rPr>
            </w:pPr>
            <w:r>
              <w:rPr>
                <w:rFonts w:hint="eastAsia" w:asciiTheme="minorEastAsia" w:hAnsiTheme="minorEastAsia"/>
              </w:rPr>
              <w:t>多核任务调度</w:t>
            </w:r>
          </w:p>
          <w:p>
            <w:pPr>
              <w:pStyle w:val="21"/>
              <w:spacing w:before="156" w:beforeLines="50"/>
              <w:ind w:left="735" w:right="420" w:rightChars="200" w:firstLine="0" w:firstLineChars="0"/>
              <w:rPr>
                <w:rFonts w:hint="eastAsia"/>
              </w:rPr>
            </w:pPr>
            <w:r>
              <w:rPr>
                <w:rFonts w:hint="eastAsia" w:asciiTheme="minorEastAsia" w:hAnsiTheme="minorEastAsia"/>
              </w:rPr>
              <w:t xml:space="preserve"> </w:t>
            </w:r>
            <w:r>
              <w:rPr>
                <w:rFonts w:asciiTheme="minorEastAsia" w:hAnsiTheme="minorEastAsia"/>
              </w:rPr>
              <w:t xml:space="preserve"> </w:t>
            </w:r>
            <w:r>
              <w:rPr>
                <w:rFonts w:hint="eastAsia" w:asciiTheme="minorEastAsia" w:hAnsiTheme="minorEastAsia"/>
              </w:rPr>
              <w:t xml:space="preserve"> </w:t>
            </w:r>
            <w:r>
              <w:rPr>
                <w:rFonts w:asciiTheme="minorEastAsia" w:hAnsiTheme="minorEastAsia"/>
              </w:rPr>
              <w:t xml:space="preserve"> RT-Thread使用与任务相似的概念-线程，线程</w:t>
            </w:r>
            <w:r>
              <w:rPr>
                <w:rFonts w:hint="eastAsia" w:asciiTheme="minorEastAsia" w:hAnsiTheme="minorEastAsia"/>
              </w:rPr>
              <w:t>的调度分为几个重要的环节，</w:t>
            </w:r>
            <w:r>
              <w:rPr>
                <w:rFonts w:hint="default" w:asciiTheme="minorEastAsia" w:hAnsiTheme="minorEastAsia"/>
              </w:rPr>
              <w:t>线程</w:t>
            </w:r>
            <w:r>
              <w:rPr>
                <w:rFonts w:hint="eastAsia" w:asciiTheme="minorEastAsia" w:hAnsiTheme="minorEastAsia"/>
              </w:rPr>
              <w:t>创建、</w:t>
            </w:r>
            <w:r>
              <w:rPr>
                <w:rFonts w:hint="default" w:asciiTheme="minorEastAsia" w:hAnsiTheme="minorEastAsia"/>
              </w:rPr>
              <w:t>线程</w:t>
            </w:r>
            <w:r>
              <w:rPr>
                <w:rFonts w:hint="eastAsia" w:asciiTheme="minorEastAsia" w:hAnsiTheme="minorEastAsia"/>
              </w:rPr>
              <w:t>删除、</w:t>
            </w:r>
            <w:r>
              <w:rPr>
                <w:rFonts w:hint="default" w:asciiTheme="minorEastAsia" w:hAnsiTheme="minorEastAsia"/>
              </w:rPr>
              <w:t>线程</w:t>
            </w:r>
            <w:r>
              <w:rPr>
                <w:rFonts w:hint="eastAsia" w:asciiTheme="minorEastAsia" w:hAnsiTheme="minorEastAsia"/>
              </w:rPr>
              <w:t>挂起、</w:t>
            </w:r>
            <w:r>
              <w:rPr>
                <w:rFonts w:hint="default" w:asciiTheme="minorEastAsia" w:hAnsiTheme="minorEastAsia"/>
              </w:rPr>
              <w:t>线程</w:t>
            </w:r>
            <w:r>
              <w:rPr>
                <w:rFonts w:hint="eastAsia" w:asciiTheme="minorEastAsia" w:hAnsiTheme="minorEastAsia"/>
              </w:rPr>
              <w:t>执行、</w:t>
            </w:r>
            <w:r>
              <w:rPr>
                <w:rFonts w:hint="default" w:asciiTheme="minorEastAsia" w:hAnsiTheme="minorEastAsia"/>
              </w:rPr>
              <w:t>线程</w:t>
            </w:r>
            <w:r>
              <w:rPr>
                <w:rFonts w:hint="eastAsia" w:asciiTheme="minorEastAsia" w:hAnsiTheme="minorEastAsia"/>
              </w:rPr>
              <w:t>唤醒等内容。在RT-Thread操作系统中，</w:t>
            </w:r>
            <w:r>
              <w:rPr>
                <w:rFonts w:hint="default" w:asciiTheme="minorEastAsia" w:hAnsiTheme="minorEastAsia"/>
              </w:rPr>
              <w:t>线程</w:t>
            </w:r>
            <w:r>
              <w:rPr>
                <w:rFonts w:hint="eastAsia" w:asciiTheme="minorEastAsia" w:hAnsiTheme="minorEastAsia"/>
              </w:rPr>
              <w:t>的存储和控制可以通</w:t>
            </w:r>
            <w:r>
              <w:rPr>
                <w:rFonts w:hint="eastAsia" w:asciiTheme="minorEastAsia" w:hAnsiTheme="minorEastAsia"/>
                <w:highlight w:val="none"/>
              </w:rPr>
              <w:t>过</w:t>
            </w:r>
            <w:r>
              <w:rPr>
                <w:rFonts w:asciiTheme="minorEastAsia" w:hAnsiTheme="minorEastAsia"/>
                <w:highlight w:val="none"/>
              </w:rPr>
              <w:t>TCB</w:t>
            </w:r>
            <w:r>
              <w:rPr>
                <w:highlight w:val="none"/>
              </w:rPr>
              <w:t>（</w:t>
            </w:r>
            <w:r>
              <w:t>Thread Control Block）</w:t>
            </w:r>
            <w:r>
              <w:rPr>
                <w:rFonts w:hint="eastAsia"/>
              </w:rPr>
              <w:t>完成。但是在多核场景下，多个</w:t>
            </w:r>
            <w:r>
              <w:rPr>
                <w:rFonts w:hint="default"/>
              </w:rPr>
              <w:t>线程</w:t>
            </w:r>
            <w:r>
              <w:rPr>
                <w:rFonts w:hint="eastAsia"/>
              </w:rPr>
              <w:t>需要被分配到多个</w:t>
            </w:r>
            <w:r>
              <w:t>CPU</w:t>
            </w:r>
            <w:r>
              <w:rPr>
                <w:rFonts w:hint="eastAsia"/>
              </w:rPr>
              <w:t>中共同执行，那么基于多核环境的更加复杂的和能够充分发挥多核性能的调度策略将是十分有必要的，也是本课题研究的重点。</w:t>
            </w:r>
          </w:p>
          <w:p>
            <w:pPr>
              <w:pStyle w:val="21"/>
              <w:numPr>
                <w:ilvl w:val="0"/>
                <w:numId w:val="4"/>
              </w:numPr>
              <w:spacing w:before="156" w:beforeLines="50"/>
              <w:ind w:right="420" w:rightChars="200" w:firstLine="420"/>
              <w:rPr>
                <w:rFonts w:asciiTheme="minorEastAsia" w:hAnsiTheme="minorEastAsia"/>
              </w:rPr>
            </w:pPr>
            <w:r>
              <w:rPr>
                <w:rFonts w:hint="eastAsia" w:asciiTheme="minorEastAsia" w:hAnsiTheme="minorEastAsia"/>
              </w:rPr>
              <w:t>中断处理机制</w:t>
            </w:r>
          </w:p>
          <w:p>
            <w:pPr>
              <w:pStyle w:val="21"/>
              <w:spacing w:before="156" w:beforeLines="50"/>
              <w:ind w:left="735" w:right="420" w:rightChars="200" w:firstLine="0" w:firstLineChars="0"/>
              <w:rPr>
                <w:rFonts w:hint="default" w:asciiTheme="minorEastAsia" w:hAnsiTheme="minorEastAsia"/>
              </w:rPr>
            </w:pPr>
            <w:r>
              <w:rPr>
                <w:rFonts w:asciiTheme="minorEastAsia" w:hAnsiTheme="minorEastAsia"/>
              </w:rPr>
              <w:t xml:space="preserve">    </w:t>
            </w:r>
            <w:r>
              <w:rPr>
                <w:rFonts w:hint="eastAsia" w:asciiTheme="minorEastAsia" w:hAnsiTheme="minorEastAsia"/>
              </w:rPr>
              <w:t>中断机制的设计是为了使处理器能够处理异步事件，异步事件触发后，会通过硬件向处理器发送终端请求。处理器在响应中断请求后会保存当前各个寄存器的值，记录处理器的当前状态。在处理完此次中断请求后对之前保存的状态进行恢复，继续之前执行的任务。区别于</w:t>
            </w:r>
            <w:r>
              <w:rPr>
                <w:rFonts w:asciiTheme="minorEastAsia" w:hAnsiTheme="minorEastAsia"/>
              </w:rPr>
              <w:t>ARM</w:t>
            </w:r>
            <w:r>
              <w:rPr>
                <w:rFonts w:hint="eastAsia" w:asciiTheme="minorEastAsia" w:hAnsiTheme="minorEastAsia"/>
              </w:rPr>
              <w:t>指令集的三个中断模式（</w:t>
            </w:r>
            <w:r>
              <w:rPr>
                <w:rFonts w:asciiTheme="minorEastAsia" w:hAnsiTheme="minorEastAsia"/>
              </w:rPr>
              <w:t>FIQ-F</w:t>
            </w:r>
            <w:r>
              <w:rPr>
                <w:rFonts w:hint="eastAsia" w:asciiTheme="minorEastAsia" w:hAnsiTheme="minorEastAsia"/>
              </w:rPr>
              <w:t>ast</w:t>
            </w:r>
            <w:r>
              <w:rPr>
                <w:rFonts w:asciiTheme="minorEastAsia" w:hAnsiTheme="minorEastAsia"/>
              </w:rPr>
              <w:t xml:space="preserve"> I</w:t>
            </w:r>
            <w:r>
              <w:rPr>
                <w:rFonts w:hint="eastAsia" w:asciiTheme="minorEastAsia" w:hAnsiTheme="minorEastAsia"/>
              </w:rPr>
              <w:t>nterrupt</w:t>
            </w:r>
            <w:r>
              <w:rPr>
                <w:rFonts w:asciiTheme="minorEastAsia" w:hAnsiTheme="minorEastAsia"/>
              </w:rPr>
              <w:t xml:space="preserve"> </w:t>
            </w:r>
            <w:r>
              <w:rPr>
                <w:rFonts w:hint="eastAsia" w:asciiTheme="minorEastAsia" w:hAnsiTheme="minorEastAsia"/>
              </w:rPr>
              <w:t>Request，I</w:t>
            </w:r>
            <w:r>
              <w:rPr>
                <w:rFonts w:asciiTheme="minorEastAsia" w:hAnsiTheme="minorEastAsia"/>
              </w:rPr>
              <w:t>RQ-I</w:t>
            </w:r>
            <w:r>
              <w:rPr>
                <w:rFonts w:hint="eastAsia" w:asciiTheme="minorEastAsia" w:hAnsiTheme="minorEastAsia"/>
              </w:rPr>
              <w:t>nterrupt</w:t>
            </w:r>
            <w:r>
              <w:rPr>
                <w:rFonts w:asciiTheme="minorEastAsia" w:hAnsiTheme="minorEastAsia"/>
              </w:rPr>
              <w:t xml:space="preserve"> </w:t>
            </w:r>
            <w:r>
              <w:rPr>
                <w:rFonts w:hint="eastAsia" w:asciiTheme="minorEastAsia" w:hAnsiTheme="minorEastAsia"/>
              </w:rPr>
              <w:t>Request，S</w:t>
            </w:r>
            <w:r>
              <w:rPr>
                <w:rFonts w:asciiTheme="minorEastAsia" w:hAnsiTheme="minorEastAsia"/>
              </w:rPr>
              <w:t>WI-S</w:t>
            </w:r>
            <w:r>
              <w:rPr>
                <w:rFonts w:hint="eastAsia" w:asciiTheme="minorEastAsia" w:hAnsiTheme="minorEastAsia"/>
              </w:rPr>
              <w:t>oftware</w:t>
            </w:r>
            <w:r>
              <w:rPr>
                <w:rFonts w:asciiTheme="minorEastAsia" w:hAnsiTheme="minorEastAsia"/>
              </w:rPr>
              <w:t xml:space="preserve"> </w:t>
            </w:r>
            <w:r>
              <w:rPr>
                <w:rFonts w:hint="eastAsia" w:asciiTheme="minorEastAsia" w:hAnsiTheme="minorEastAsia"/>
              </w:rPr>
              <w:t>Interrupt），RISC</w:t>
            </w:r>
            <w:r>
              <w:rPr>
                <w:rFonts w:asciiTheme="minorEastAsia" w:hAnsiTheme="minorEastAsia"/>
              </w:rPr>
              <w:t>-</w:t>
            </w:r>
            <w:r>
              <w:rPr>
                <w:rFonts w:hint="eastAsia" w:asciiTheme="minorEastAsia" w:hAnsiTheme="minorEastAsia"/>
              </w:rPr>
              <w:t>V也有相应的中断</w:t>
            </w:r>
            <w:r>
              <w:rPr>
                <w:rFonts w:hint="eastAsia" w:asciiTheme="minorEastAsia" w:hAnsiTheme="minorEastAsia"/>
                <w:highlight w:val="none"/>
              </w:rPr>
              <w:t>模式</w:t>
            </w:r>
            <w:r>
              <w:rPr>
                <w:rFonts w:hint="eastAsia" w:asciiTheme="minorEastAsia" w:hAnsiTheme="minorEastAsia"/>
              </w:rPr>
              <w:t>，</w:t>
            </w:r>
            <w:r>
              <w:rPr>
                <w:rFonts w:hint="default" w:asciiTheme="minorEastAsia" w:hAnsiTheme="minorEastAsia"/>
              </w:rPr>
              <w:t>与ARM架构中断原理类似但具体实现又有所不同，RISC-V中断被分为两类，局部中断和全局中断。标准定义了两种局部中断，中断timer和软件中断software。全局中断是其他外设等引起的外部中断，外部中断连接在Platform-Level Interrupt Controller (PLIC)上。根据RISC-V 中断的特性，来合理设计RT-Tread多核操作系统的中断处理机制，充分发挥SMP系统的性能，也是研究重要内容之一。</w:t>
            </w:r>
          </w:p>
          <w:p>
            <w:pPr>
              <w:pStyle w:val="21"/>
              <w:numPr>
                <w:ilvl w:val="0"/>
                <w:numId w:val="4"/>
              </w:numPr>
              <w:spacing w:before="156" w:beforeLines="50"/>
              <w:ind w:right="420" w:rightChars="200" w:firstLine="420"/>
              <w:rPr>
                <w:rFonts w:asciiTheme="minorEastAsia" w:hAnsiTheme="minorEastAsia"/>
              </w:rPr>
            </w:pPr>
            <w:r>
              <w:rPr>
                <w:rFonts w:hint="eastAsia" w:asciiTheme="minorEastAsia" w:hAnsiTheme="minorEastAsia"/>
              </w:rPr>
              <w:t>多核之间的同步与互斥</w:t>
            </w:r>
          </w:p>
          <w:p>
            <w:pPr>
              <w:pStyle w:val="21"/>
              <w:spacing w:before="156" w:beforeLines="50"/>
              <w:ind w:left="735" w:right="420" w:rightChars="200" w:firstLineChars="0"/>
              <w:rPr>
                <w:rFonts w:asciiTheme="minorEastAsia" w:hAnsiTheme="minorEastAsia"/>
              </w:rPr>
            </w:pPr>
            <w:r>
              <w:rPr>
                <w:rFonts w:hint="eastAsia" w:asciiTheme="minorEastAsia" w:hAnsiTheme="minorEastAsia"/>
              </w:rPr>
              <w:t>在多核场景下设计同步与互斥机制也是多核操作系统研究与实现的重要一环，这是为了使多个</w:t>
            </w:r>
            <w:r>
              <w:rPr>
                <w:rFonts w:asciiTheme="minorEastAsia" w:hAnsiTheme="minorEastAsia"/>
              </w:rPr>
              <w:t>CPU</w:t>
            </w:r>
            <w:r>
              <w:rPr>
                <w:rFonts w:hint="eastAsia" w:asciiTheme="minorEastAsia" w:hAnsiTheme="minorEastAsia"/>
              </w:rPr>
              <w:t>在对同一数据进行操作时不会出现错误，同</w:t>
            </w:r>
            <w:r>
              <w:rPr>
                <w:rFonts w:hint="default" w:asciiTheme="minorEastAsia" w:hAnsiTheme="minorEastAsia"/>
              </w:rPr>
              <w:t>一</w:t>
            </w:r>
            <w:r>
              <w:rPr>
                <w:rFonts w:hint="eastAsia" w:asciiTheme="minorEastAsia" w:hAnsiTheme="minorEastAsia"/>
              </w:rPr>
              <w:t>时</w:t>
            </w:r>
            <w:r>
              <w:rPr>
                <w:rFonts w:hint="default" w:asciiTheme="minorEastAsia" w:hAnsiTheme="minorEastAsia"/>
              </w:rPr>
              <w:t>间</w:t>
            </w:r>
            <w:r>
              <w:rPr>
                <w:rFonts w:hint="eastAsia" w:asciiTheme="minorEastAsia" w:hAnsiTheme="minorEastAsia"/>
              </w:rPr>
              <w:t>对同一数据进行写入操作</w:t>
            </w:r>
            <w:r>
              <w:rPr>
                <w:rFonts w:hint="default" w:asciiTheme="minorEastAsia" w:hAnsiTheme="minorEastAsia"/>
              </w:rPr>
              <w:t>时</w:t>
            </w:r>
            <w:r>
              <w:rPr>
                <w:rFonts w:hint="eastAsia" w:asciiTheme="minorEastAsia" w:hAnsiTheme="minorEastAsia"/>
              </w:rPr>
              <w:t>，会引发异常导致数据出现预期之外的值。为了避免这一情况，就需要使用一种同步互斥的机制对共享数据进行保护。在单核模式下，通过加锁或者使用原子操作对共享数据进行保护。多核环境下对此有了更高的要求，即不仅同一个</w:t>
            </w:r>
            <w:r>
              <w:rPr>
                <w:rFonts w:asciiTheme="minorEastAsia" w:hAnsiTheme="minorEastAsia"/>
              </w:rPr>
              <w:t>CPU</w:t>
            </w:r>
            <w:r>
              <w:rPr>
                <w:rFonts w:hint="eastAsia" w:asciiTheme="minorEastAsia" w:hAnsiTheme="minorEastAsia"/>
              </w:rPr>
              <w:t>中对共享数据的访问与修改不能被打断，多个核同时共享内存时，同一个内存地址的数据在同一时间只能有一个核进行修改。针对这一问题，已有的多核系统的研究通常使用自旋锁的机制来实现核间同步与互斥</w:t>
            </w:r>
            <w:r>
              <w:rPr>
                <w:rFonts w:asciiTheme="minorEastAsia" w:hAnsiTheme="minorEastAsia"/>
              </w:rPr>
              <w:t>[6][7],</w:t>
            </w:r>
            <w:r>
              <w:rPr>
                <w:rFonts w:hint="eastAsia" w:asciiTheme="minorEastAsia" w:hAnsiTheme="minorEastAsia"/>
              </w:rPr>
              <w:t>本课题将对比几种不同的多核同步互斥机制的实现方式，并在</w:t>
            </w:r>
            <w:r>
              <w:rPr>
                <w:rFonts w:asciiTheme="minorEastAsia" w:hAnsiTheme="minorEastAsia"/>
              </w:rPr>
              <w:t>RISC-V</w:t>
            </w:r>
            <w:r>
              <w:rPr>
                <w:rFonts w:hint="eastAsia" w:asciiTheme="minorEastAsia" w:hAnsiTheme="minorEastAsia"/>
              </w:rPr>
              <w:t>指令集处理器及</w:t>
            </w:r>
            <w:r>
              <w:rPr>
                <w:rFonts w:asciiTheme="minorEastAsia" w:hAnsiTheme="minorEastAsia"/>
              </w:rPr>
              <w:t>RT-Thread</w:t>
            </w:r>
            <w:r>
              <w:rPr>
                <w:rFonts w:hint="eastAsia" w:asciiTheme="minorEastAsia" w:hAnsiTheme="minorEastAsia"/>
              </w:rPr>
              <w:t>操作系统的基础上进行适配或</w:t>
            </w:r>
            <w:r>
              <w:rPr>
                <w:rFonts w:hint="default" w:asciiTheme="minorEastAsia" w:hAnsiTheme="minorEastAsia"/>
              </w:rPr>
              <w:t>尝试提出一种</w:t>
            </w:r>
            <w:r>
              <w:rPr>
                <w:rFonts w:hint="eastAsia" w:asciiTheme="minorEastAsia" w:hAnsiTheme="minorEastAsia"/>
              </w:rPr>
              <w:t>创新</w:t>
            </w:r>
            <w:r>
              <w:rPr>
                <w:rFonts w:hint="default" w:asciiTheme="minorEastAsia" w:hAnsiTheme="minorEastAsia"/>
              </w:rPr>
              <w:t>方案</w:t>
            </w:r>
            <w:r>
              <w:rPr>
                <w:rFonts w:hint="eastAsia" w:asciiTheme="minorEastAsia" w:hAnsiTheme="minorEastAsia"/>
              </w:rPr>
              <w:t>。</w:t>
            </w:r>
          </w:p>
          <w:p>
            <w:pPr>
              <w:pStyle w:val="21"/>
              <w:numPr>
                <w:ilvl w:val="0"/>
                <w:numId w:val="4"/>
              </w:numPr>
              <w:spacing w:before="156" w:beforeLines="50"/>
              <w:ind w:right="420" w:rightChars="200" w:firstLineChars="0"/>
              <w:rPr>
                <w:rFonts w:asciiTheme="minorEastAsia" w:hAnsiTheme="minorEastAsia"/>
              </w:rPr>
            </w:pPr>
            <w:r>
              <w:rPr>
                <w:rFonts w:hint="eastAsia" w:asciiTheme="minorEastAsia" w:hAnsiTheme="minorEastAsia"/>
              </w:rPr>
              <w:t>核间通信</w:t>
            </w:r>
          </w:p>
          <w:p>
            <w:pPr>
              <w:pStyle w:val="21"/>
              <w:spacing w:before="156" w:beforeLines="50"/>
              <w:ind w:left="735" w:right="420" w:rightChars="200" w:firstLine="0" w:firstLineChars="0"/>
              <w:rPr>
                <w:rFonts w:hint="default" w:asciiTheme="minorEastAsia" w:hAnsiTheme="minorEastAsia"/>
              </w:rPr>
            </w:pPr>
            <w:r>
              <w:rPr>
                <w:rFonts w:hint="eastAsia" w:asciiTheme="minorEastAsia" w:hAnsiTheme="minorEastAsia"/>
              </w:rPr>
              <w:t xml:space="preserve"> </w:t>
            </w:r>
            <w:r>
              <w:rPr>
                <w:rFonts w:asciiTheme="minorEastAsia" w:hAnsiTheme="minorEastAsia"/>
              </w:rPr>
              <w:t xml:space="preserve">    内核</w:t>
            </w:r>
            <w:r>
              <w:rPr>
                <w:rFonts w:hint="eastAsia" w:asciiTheme="minorEastAsia" w:hAnsiTheme="minorEastAsia"/>
              </w:rPr>
              <w:t>之间信息的传递与通信，既是多核任务调度在多核环境下需要考虑的一方面，也涉及到中断机制。在多核环境中，当前核没有办法控制其他核的执行路径，所以需要通过中断的方式对其他核进行打断，让其他核在中断中捕获消息。</w:t>
            </w:r>
            <w:r>
              <w:rPr>
                <w:rFonts w:hint="default" w:asciiTheme="minorEastAsia" w:hAnsiTheme="minorEastAsia"/>
              </w:rPr>
              <w:t>除此之外，还可以考虑通过共享内存的方式进行通信，通过数据准备并触发中断还是通过定期检查共享内存状态的方式或者其他方式，需要进一步衡量SMP系统性能与实时性的代价。</w:t>
            </w:r>
          </w:p>
          <w:p>
            <w:pPr>
              <w:pStyle w:val="21"/>
              <w:numPr>
                <w:ilvl w:val="0"/>
                <w:numId w:val="3"/>
              </w:numPr>
              <w:spacing w:before="156" w:beforeLines="50"/>
              <w:ind w:right="420" w:rightChars="200" w:firstLineChars="0"/>
              <w:rPr>
                <w:rFonts w:asciiTheme="minorEastAsia" w:hAnsiTheme="minorEastAsia"/>
              </w:rPr>
            </w:pPr>
            <w:r>
              <w:rPr>
                <w:rFonts w:hint="eastAsia" w:asciiTheme="minorEastAsia" w:hAnsiTheme="minorEastAsia"/>
              </w:rPr>
              <w:t>设计详细的测试方案验证研究意义与成果</w:t>
            </w:r>
          </w:p>
          <w:p>
            <w:pPr>
              <w:pStyle w:val="21"/>
              <w:spacing w:before="156" w:beforeLines="50"/>
              <w:ind w:left="780" w:right="420" w:rightChars="200"/>
              <w:rPr>
                <w:rFonts w:asciiTheme="minorEastAsia" w:hAnsiTheme="minorEastAsia"/>
              </w:rPr>
            </w:pPr>
            <w:r>
              <w:rPr>
                <w:rFonts w:hint="eastAsia" w:asciiTheme="minorEastAsia" w:hAnsiTheme="minorEastAsia"/>
              </w:rPr>
              <w:t>测试方案的设计是验证研究意义与研究成果的重</w:t>
            </w:r>
            <w:r>
              <w:rPr>
                <w:rFonts w:hint="default" w:asciiTheme="minorEastAsia" w:hAnsiTheme="minorEastAsia"/>
              </w:rPr>
              <w:t>点</w:t>
            </w:r>
            <w:r>
              <w:rPr>
                <w:rFonts w:hint="eastAsia" w:asciiTheme="minorEastAsia" w:hAnsiTheme="minorEastAsia"/>
              </w:rPr>
              <w:t>，研究意义在一定程度上有赖于测试方案设计的好坏。本课题期望通过三个方面的测试结果来验证课题的研究意义。一是通过单核</w:t>
            </w:r>
            <w:r>
              <w:rPr>
                <w:rFonts w:asciiTheme="minorEastAsia" w:hAnsiTheme="minorEastAsia"/>
              </w:rPr>
              <w:t>RT-T</w:t>
            </w:r>
            <w:r>
              <w:rPr>
                <w:rFonts w:hint="eastAsia" w:asciiTheme="minorEastAsia" w:hAnsiTheme="minorEastAsia"/>
              </w:rPr>
              <w:t>hread操作系统与多核之间的性能对比验证多核对于性能提升的意义，而是设计任务分别在多核</w:t>
            </w:r>
            <w:r>
              <w:rPr>
                <w:rFonts w:asciiTheme="minorEastAsia" w:hAnsiTheme="minorEastAsia"/>
              </w:rPr>
              <w:t>Linux</w:t>
            </w:r>
            <w:r>
              <w:rPr>
                <w:rFonts w:hint="eastAsia" w:asciiTheme="minorEastAsia" w:hAnsiTheme="minorEastAsia"/>
              </w:rPr>
              <w:t>操作系统与本课题设计的</w:t>
            </w:r>
            <w:r>
              <w:rPr>
                <w:rFonts w:asciiTheme="minorEastAsia" w:hAnsiTheme="minorEastAsia"/>
              </w:rPr>
              <w:t>RT-T</w:t>
            </w:r>
            <w:r>
              <w:rPr>
                <w:rFonts w:hint="eastAsia" w:asciiTheme="minorEastAsia" w:hAnsiTheme="minorEastAsia"/>
              </w:rPr>
              <w:t>hread多核操作系统分别验证对比性能。三是对比</w:t>
            </w:r>
            <w:r>
              <w:rPr>
                <w:rFonts w:asciiTheme="minorEastAsia" w:hAnsiTheme="minorEastAsia"/>
              </w:rPr>
              <w:t>ARM</w:t>
            </w:r>
            <w:r>
              <w:rPr>
                <w:rFonts w:hint="eastAsia" w:asciiTheme="minorEastAsia" w:hAnsiTheme="minorEastAsia"/>
              </w:rPr>
              <w:t>指令集处理器下的多核操作系统处理任务的能力与本文设计的多核</w:t>
            </w:r>
            <w:r>
              <w:rPr>
                <w:rFonts w:asciiTheme="minorEastAsia" w:hAnsiTheme="minorEastAsia"/>
              </w:rPr>
              <w:t>SMP系统</w:t>
            </w:r>
            <w:r>
              <w:rPr>
                <w:rFonts w:hint="eastAsia" w:asciiTheme="minorEastAsia" w:hAnsiTheme="minorEastAsia"/>
              </w:rPr>
              <w:t>做对比。</w:t>
            </w:r>
          </w:p>
          <w:p>
            <w:pPr>
              <w:pStyle w:val="21"/>
              <w:spacing w:before="156" w:beforeLines="50"/>
              <w:ind w:left="780" w:right="420" w:rightChars="200"/>
              <w:rPr>
                <w:rFonts w:hint="eastAsia" w:asciiTheme="minorEastAsia" w:hAnsiTheme="minorEastAsia"/>
              </w:rPr>
            </w:pPr>
            <w:r>
              <w:rPr>
                <w:rFonts w:hint="eastAsia" w:asciiTheme="minorEastAsia" w:hAnsiTheme="minorEastAsia"/>
              </w:rPr>
              <w:t>同时，在对其他多核或者单核系统做对比之前，首先要验证系统本身功能的完整性，拟在</w:t>
            </w:r>
            <w:r>
              <w:rPr>
                <w:rFonts w:asciiTheme="minorEastAsia" w:hAnsiTheme="minorEastAsia"/>
              </w:rPr>
              <w:t>QEMU</w:t>
            </w:r>
            <w:r>
              <w:rPr>
                <w:rFonts w:hint="eastAsia" w:asciiTheme="minorEastAsia" w:hAnsiTheme="minorEastAsia"/>
              </w:rPr>
              <w:t>模拟多核处理器环境下，以及</w:t>
            </w:r>
            <w:r>
              <w:rPr>
                <w:rFonts w:asciiTheme="minorEastAsia" w:hAnsiTheme="minorEastAsia"/>
                <w:highlight w:val="yellow"/>
              </w:rPr>
              <w:t xml:space="preserve">Hifive </w:t>
            </w:r>
            <w:r>
              <w:rPr>
                <w:rFonts w:hint="eastAsia" w:asciiTheme="minorEastAsia" w:hAnsiTheme="minorEastAsia"/>
                <w:highlight w:val="yellow"/>
                <w:lang w:val="en-US" w:eastAsia="zh-CN"/>
              </w:rPr>
              <w:t>U</w:t>
            </w:r>
            <w:r>
              <w:rPr>
                <w:rFonts w:asciiTheme="minorEastAsia" w:hAnsiTheme="minorEastAsia"/>
                <w:highlight w:val="yellow"/>
              </w:rPr>
              <w:t>nmatched</w:t>
            </w:r>
            <w:r>
              <w:rPr>
                <w:rFonts w:hint="eastAsia" w:asciiTheme="minorEastAsia" w:hAnsiTheme="minorEastAsia"/>
              </w:rPr>
              <w:t>四核开发板上，分别对系统引导和初始化，核间同步与互斥，核间通信与中断处理，多核任务调度进行测试。</w:t>
            </w:r>
          </w:p>
          <w:p>
            <w:pPr>
              <w:spacing w:before="156" w:beforeLines="50"/>
              <w:ind w:right="420" w:rightChars="200" w:firstLine="420" w:firstLineChars="200"/>
              <w:rPr>
                <w:rFonts w:asciiTheme="minorEastAsia" w:hAnsiTheme="minorEastAsia"/>
              </w:rPr>
            </w:pPr>
            <w:r>
              <w:rPr>
                <w:rFonts w:hint="eastAsia" w:asciiTheme="minorEastAsia" w:hAnsiTheme="minorEastAsia"/>
              </w:rPr>
              <w:t>2.研究目标和效果</w:t>
            </w:r>
          </w:p>
          <w:p>
            <w:pPr>
              <w:spacing w:before="156" w:beforeLines="50"/>
              <w:ind w:right="420" w:rightChars="200" w:firstLine="840" w:firstLineChars="400"/>
              <w:rPr>
                <w:rFonts w:asciiTheme="minorEastAsia" w:hAnsiTheme="minorEastAsia"/>
              </w:rPr>
            </w:pPr>
            <w:r>
              <w:rPr>
                <w:rFonts w:hint="eastAsia" w:asciiTheme="minorEastAsia" w:hAnsiTheme="minorEastAsia"/>
              </w:rPr>
              <w:t>本课题的研究目标是设计实现一种</w:t>
            </w:r>
            <w:r>
              <w:rPr>
                <w:rFonts w:asciiTheme="minorEastAsia" w:hAnsiTheme="minorEastAsia"/>
              </w:rPr>
              <w:t>RISC-V</w:t>
            </w:r>
            <w:r>
              <w:rPr>
                <w:rFonts w:hint="eastAsia" w:asciiTheme="minorEastAsia" w:hAnsiTheme="minorEastAsia"/>
              </w:rPr>
              <w:t>处理器环境下的多核</w:t>
            </w:r>
            <w:r>
              <w:rPr>
                <w:rFonts w:asciiTheme="minorEastAsia" w:hAnsiTheme="minorEastAsia"/>
              </w:rPr>
              <w:t>RT-T</w:t>
            </w:r>
            <w:r>
              <w:rPr>
                <w:rFonts w:hint="eastAsia" w:asciiTheme="minorEastAsia" w:hAnsiTheme="minorEastAsia"/>
              </w:rPr>
              <w:t>hread操作系统。</w:t>
            </w:r>
          </w:p>
          <w:p>
            <w:pPr>
              <w:spacing w:before="156" w:beforeLines="50"/>
              <w:ind w:left="420" w:leftChars="200" w:right="420" w:rightChars="200" w:firstLine="420" w:firstLineChars="200"/>
              <w:rPr>
                <w:rFonts w:asciiTheme="minorEastAsia" w:hAnsiTheme="minorEastAsia"/>
              </w:rPr>
            </w:pPr>
            <w:r>
              <w:rPr>
                <w:rFonts w:hint="eastAsia" w:asciiTheme="minorEastAsia" w:hAnsiTheme="minorEastAsia"/>
              </w:rPr>
              <w:t>R</w:t>
            </w:r>
            <w:r>
              <w:rPr>
                <w:rFonts w:asciiTheme="minorEastAsia" w:hAnsiTheme="minorEastAsia"/>
              </w:rPr>
              <w:t>ISC-V</w:t>
            </w:r>
            <w:r>
              <w:rPr>
                <w:rFonts w:hint="eastAsia" w:asciiTheme="minorEastAsia" w:hAnsiTheme="minorEastAsia"/>
              </w:rPr>
              <w:t>指令集的出现打破</w:t>
            </w:r>
            <w:r>
              <w:rPr>
                <w:rFonts w:hint="default" w:asciiTheme="minorEastAsia" w:hAnsiTheme="minorEastAsia"/>
              </w:rPr>
              <w:t>了</w:t>
            </w:r>
            <w:r>
              <w:rPr>
                <w:rFonts w:asciiTheme="minorEastAsia" w:hAnsiTheme="minorEastAsia"/>
              </w:rPr>
              <w:t>ARM指令集对IP</w:t>
            </w:r>
            <w:r>
              <w:rPr>
                <w:rFonts w:hint="eastAsia" w:asciiTheme="minorEastAsia" w:hAnsiTheme="minorEastAsia"/>
              </w:rPr>
              <w:t>的封锁，是一个由社区共同维护的完全开源的指令集，并且由于其模块化、可扩展的优秀特性，对于物联网及嵌入式环境下多种多样的个性化需求，可以方便对指令集作出有针对性的个性化扩展，来对不同的场景进行</w:t>
            </w:r>
            <w:r>
              <w:rPr>
                <w:rFonts w:hint="default" w:asciiTheme="minorEastAsia" w:hAnsiTheme="minorEastAsia"/>
              </w:rPr>
              <w:t>优化</w:t>
            </w:r>
            <w:r>
              <w:rPr>
                <w:rFonts w:hint="eastAsia" w:asciiTheme="minorEastAsia" w:hAnsiTheme="minorEastAsia"/>
              </w:rPr>
              <w:t>。当前主流的</w:t>
            </w:r>
            <w:r>
              <w:rPr>
                <w:rFonts w:asciiTheme="minorEastAsia" w:hAnsiTheme="minorEastAsia"/>
              </w:rPr>
              <w:t>RISC-V</w:t>
            </w:r>
            <w:r>
              <w:rPr>
                <w:rFonts w:hint="eastAsia" w:asciiTheme="minorEastAsia" w:hAnsiTheme="minorEastAsia"/>
              </w:rPr>
              <w:t>处理器大多是单核处理器，目前也已经有了多核</w:t>
            </w:r>
            <w:r>
              <w:rPr>
                <w:rFonts w:asciiTheme="minorEastAsia" w:hAnsiTheme="minorEastAsia"/>
              </w:rPr>
              <w:t>RISC-V</w:t>
            </w:r>
            <w:r>
              <w:rPr>
                <w:rFonts w:hint="eastAsia" w:asciiTheme="minorEastAsia" w:hAnsiTheme="minorEastAsia"/>
              </w:rPr>
              <w:t>处理器的实现</w:t>
            </w:r>
            <w:r>
              <w:rPr>
                <w:rFonts w:hint="default" w:asciiTheme="minorEastAsia" w:hAnsiTheme="minorEastAsia"/>
              </w:rPr>
              <w:t>和流片</w:t>
            </w:r>
            <w:r>
              <w:rPr>
                <w:rFonts w:hint="eastAsia" w:asciiTheme="minorEastAsia" w:hAnsiTheme="minorEastAsia"/>
              </w:rPr>
              <w:t>，但是对于多核处理器</w:t>
            </w:r>
            <w:r>
              <w:rPr>
                <w:rFonts w:hint="default" w:asciiTheme="minorEastAsia" w:hAnsiTheme="minorEastAsia"/>
              </w:rPr>
              <w:t>对应</w:t>
            </w:r>
            <w:r>
              <w:rPr>
                <w:rFonts w:hint="eastAsia" w:asciiTheme="minorEastAsia" w:hAnsiTheme="minorEastAsia"/>
              </w:rPr>
              <w:t>的多核</w:t>
            </w:r>
            <w:r>
              <w:rPr>
                <w:rFonts w:hint="default" w:asciiTheme="minorEastAsia" w:hAnsiTheme="minorEastAsia"/>
              </w:rPr>
              <w:t>SMP</w:t>
            </w:r>
            <w:r>
              <w:rPr>
                <w:rFonts w:hint="eastAsia" w:asciiTheme="minorEastAsia" w:hAnsiTheme="minorEastAsia"/>
              </w:rPr>
              <w:t>操作系统的研究还并不充分，其创新性甚至可行性当前还并没有得到充分的实验验证。</w:t>
            </w:r>
          </w:p>
          <w:p>
            <w:pPr>
              <w:spacing w:before="156" w:beforeLines="50"/>
              <w:ind w:left="420" w:leftChars="200" w:right="420" w:rightChars="200" w:firstLine="420" w:firstLineChars="200"/>
              <w:rPr>
                <w:rFonts w:hint="eastAsia" w:asciiTheme="minorEastAsia" w:hAnsiTheme="minorEastAsia"/>
              </w:rPr>
            </w:pPr>
            <w:r>
              <w:rPr>
                <w:rFonts w:hint="eastAsia" w:asciiTheme="minorEastAsia" w:hAnsiTheme="minorEastAsia"/>
              </w:rPr>
              <w:t>本课题希望通过研究对</w:t>
            </w:r>
            <w:r>
              <w:rPr>
                <w:rFonts w:asciiTheme="minorEastAsia" w:hAnsiTheme="minorEastAsia"/>
              </w:rPr>
              <w:t>RT-T</w:t>
            </w:r>
            <w:r>
              <w:rPr>
                <w:rFonts w:hint="eastAsia" w:asciiTheme="minorEastAsia" w:hAnsiTheme="minorEastAsia"/>
              </w:rPr>
              <w:t>hread操作系统的</w:t>
            </w:r>
            <w:r>
              <w:rPr>
                <w:rFonts w:asciiTheme="minorEastAsia" w:hAnsiTheme="minorEastAsia"/>
              </w:rPr>
              <w:t>SMP</w:t>
            </w:r>
            <w:r>
              <w:rPr>
                <w:rFonts w:hint="eastAsia" w:asciiTheme="minorEastAsia" w:hAnsiTheme="minorEastAsia"/>
              </w:rPr>
              <w:t>方案实现，对</w:t>
            </w:r>
            <w:r>
              <w:rPr>
                <w:rFonts w:asciiTheme="minorEastAsia" w:hAnsiTheme="minorEastAsia"/>
              </w:rPr>
              <w:t>RISC-V</w:t>
            </w:r>
            <w:r>
              <w:rPr>
                <w:rFonts w:hint="eastAsia" w:asciiTheme="minorEastAsia" w:hAnsiTheme="minorEastAsia"/>
              </w:rPr>
              <w:t>多核处理器的多核操作系统方向做出一定的研究贡献，同时也对</w:t>
            </w:r>
            <w:r>
              <w:rPr>
                <w:rFonts w:asciiTheme="minorEastAsia" w:hAnsiTheme="minorEastAsia"/>
              </w:rPr>
              <w:t>RT-T</w:t>
            </w:r>
            <w:r>
              <w:rPr>
                <w:rFonts w:hint="eastAsia" w:asciiTheme="minorEastAsia" w:hAnsiTheme="minorEastAsia"/>
              </w:rPr>
              <w:t>hread的多核</w:t>
            </w:r>
            <w:r>
              <w:rPr>
                <w:rFonts w:hint="default" w:asciiTheme="minorEastAsia" w:hAnsiTheme="minorEastAsia"/>
              </w:rPr>
              <w:t>版本的</w:t>
            </w:r>
            <w:r>
              <w:rPr>
                <w:rFonts w:hint="eastAsia" w:asciiTheme="minorEastAsia" w:hAnsiTheme="minorEastAsia"/>
              </w:rPr>
              <w:t>实现上</w:t>
            </w:r>
            <w:r>
              <w:rPr>
                <w:rFonts w:hint="default" w:asciiTheme="minorEastAsia" w:hAnsiTheme="minorEastAsia"/>
              </w:rPr>
              <w:t>有</w:t>
            </w:r>
            <w:r>
              <w:rPr>
                <w:rFonts w:hint="eastAsia" w:asciiTheme="minorEastAsia" w:hAnsiTheme="minorEastAsia"/>
              </w:rPr>
              <w:t>一定的研究</w:t>
            </w:r>
            <w:r>
              <w:rPr>
                <w:rFonts w:hint="default" w:asciiTheme="minorEastAsia" w:hAnsiTheme="minorEastAsia"/>
              </w:rPr>
              <w:t>进展</w:t>
            </w:r>
            <w:r>
              <w:rPr>
                <w:rFonts w:hint="eastAsia" w:asciiTheme="minorEastAsia" w:hAnsiTheme="minorEastAsia"/>
              </w:rPr>
              <w:t>。</w:t>
            </w:r>
            <w:r>
              <w:rPr>
                <w:rFonts w:hint="default" w:asciiTheme="minorEastAsia" w:hAnsiTheme="minorEastAsia"/>
              </w:rPr>
              <w:t>最后</w:t>
            </w:r>
            <w:r>
              <w:rPr>
                <w:rFonts w:hint="eastAsia" w:asciiTheme="minorEastAsia" w:hAnsiTheme="minorEastAsia"/>
              </w:rPr>
              <w:t>期望通过设计合理的测试方案，来充分验证本课题的研究意义，对于已有的</w:t>
            </w:r>
            <w:r>
              <w:rPr>
                <w:rFonts w:hint="default" w:asciiTheme="minorEastAsia" w:hAnsiTheme="minorEastAsia"/>
              </w:rPr>
              <w:t>SMP</w:t>
            </w:r>
            <w:r>
              <w:rPr>
                <w:rFonts w:hint="eastAsia" w:asciiTheme="minorEastAsia" w:hAnsiTheme="minorEastAsia"/>
              </w:rPr>
              <w:t>系统实现方案，</w:t>
            </w:r>
            <w:r>
              <w:rPr>
                <w:rFonts w:hint="default" w:asciiTheme="minorEastAsia" w:hAnsiTheme="minorEastAsia"/>
              </w:rPr>
              <w:t>以及</w:t>
            </w:r>
            <w:r>
              <w:rPr>
                <w:rFonts w:hint="eastAsia" w:asciiTheme="minorEastAsia" w:hAnsiTheme="minorEastAsia"/>
              </w:rPr>
              <w:t>在</w:t>
            </w:r>
            <w:r>
              <w:rPr>
                <w:rFonts w:asciiTheme="minorEastAsia" w:hAnsiTheme="minorEastAsia"/>
              </w:rPr>
              <w:t>RISC-V</w:t>
            </w:r>
            <w:r>
              <w:rPr>
                <w:rFonts w:hint="eastAsia" w:asciiTheme="minorEastAsia" w:hAnsiTheme="minorEastAsia"/>
              </w:rPr>
              <w:t>环境下操作系统的</w:t>
            </w:r>
            <w:r>
              <w:rPr>
                <w:rFonts w:hint="default" w:asciiTheme="minorEastAsia" w:hAnsiTheme="minorEastAsia"/>
              </w:rPr>
              <w:t>性能对比</w:t>
            </w:r>
            <w:r>
              <w:rPr>
                <w:rFonts w:hint="eastAsia" w:asciiTheme="minorEastAsia" w:hAnsiTheme="minorEastAsia"/>
              </w:rPr>
              <w:t>，能够在一定程度上提高性能。综上</w:t>
            </w:r>
            <w:r>
              <w:rPr>
                <w:rFonts w:hint="default" w:asciiTheme="minorEastAsia" w:hAnsiTheme="minorEastAsia"/>
              </w:rPr>
              <w:t>所述</w:t>
            </w:r>
            <w:r>
              <w:rPr>
                <w:rFonts w:hint="eastAsia" w:asciiTheme="minorEastAsia" w:hAnsiTheme="minorEastAsia"/>
              </w:rPr>
              <w:t>，本课题</w:t>
            </w:r>
            <w:r>
              <w:rPr>
                <w:rFonts w:hint="default" w:asciiTheme="minorEastAsia" w:hAnsiTheme="minorEastAsia"/>
              </w:rPr>
              <w:t>在RISC-V指令集处理器场景下</w:t>
            </w:r>
            <w:r>
              <w:rPr>
                <w:rFonts w:hint="eastAsia" w:asciiTheme="minorEastAsia" w:hAnsiTheme="minorEastAsia"/>
              </w:rPr>
              <w:t>对于嵌入式</w:t>
            </w:r>
            <w:r>
              <w:rPr>
                <w:rFonts w:hint="default" w:asciiTheme="minorEastAsia" w:hAnsiTheme="minorEastAsia"/>
              </w:rPr>
              <w:t>多核</w:t>
            </w:r>
            <w:r>
              <w:rPr>
                <w:rFonts w:hint="eastAsia" w:asciiTheme="minorEastAsia" w:hAnsiTheme="minorEastAsia"/>
              </w:rPr>
              <w:t>操作系统具有</w:t>
            </w:r>
            <w:r>
              <w:rPr>
                <w:rFonts w:hint="default" w:asciiTheme="minorEastAsia" w:hAnsiTheme="minorEastAsia"/>
              </w:rPr>
              <w:t>一</w:t>
            </w:r>
            <w:r>
              <w:rPr>
                <w:rFonts w:hint="eastAsia" w:asciiTheme="minorEastAsia" w:hAnsiTheme="minorEastAsia"/>
              </w:rPr>
              <w:t>定的研究意义。</w:t>
            </w:r>
          </w:p>
          <w:p>
            <w:pPr>
              <w:pStyle w:val="21"/>
              <w:numPr>
                <w:ilvl w:val="0"/>
                <w:numId w:val="2"/>
              </w:numPr>
              <w:spacing w:before="156" w:beforeLines="50"/>
              <w:ind w:right="420" w:rightChars="200" w:firstLineChars="0"/>
              <w:rPr>
                <w:rFonts w:asciiTheme="minorEastAsia" w:hAnsiTheme="minorEastAsia"/>
              </w:rPr>
            </w:pPr>
            <w:r>
              <w:rPr>
                <w:rFonts w:hint="eastAsia" w:asciiTheme="minorEastAsia" w:hAnsiTheme="minorEastAsia"/>
              </w:rPr>
              <w:t>拟解决的关键科学问题</w:t>
            </w:r>
          </w:p>
          <w:p>
            <w:pPr>
              <w:pStyle w:val="21"/>
              <w:spacing w:before="156" w:beforeLines="50"/>
              <w:ind w:left="420" w:right="420" w:rightChars="200" w:firstLineChars="0"/>
              <w:rPr>
                <w:rFonts w:asciiTheme="minorEastAsia" w:hAnsiTheme="minorEastAsia"/>
              </w:rPr>
            </w:pPr>
            <w:r>
              <w:rPr>
                <w:rFonts w:hint="eastAsia" w:asciiTheme="minorEastAsia" w:hAnsiTheme="minorEastAsia"/>
              </w:rPr>
              <w:t>在多核环境下充分发挥处理器的性能，是多核操作系统</w:t>
            </w:r>
            <w:r>
              <w:rPr>
                <w:rFonts w:hint="default" w:asciiTheme="minorEastAsia" w:hAnsiTheme="minorEastAsia"/>
              </w:rPr>
              <w:t>或者说</w:t>
            </w:r>
            <w:r>
              <w:rPr>
                <w:rFonts w:asciiTheme="minorEastAsia" w:hAnsiTheme="minorEastAsia"/>
              </w:rPr>
              <w:t>SMP系统</w:t>
            </w:r>
            <w:r>
              <w:rPr>
                <w:rFonts w:hint="eastAsia" w:asciiTheme="minorEastAsia" w:hAnsiTheme="minorEastAsia"/>
              </w:rPr>
              <w:t>研究的意义所在，在新兴的</w:t>
            </w:r>
            <w:r>
              <w:rPr>
                <w:rFonts w:asciiTheme="minorEastAsia" w:hAnsiTheme="minorEastAsia"/>
              </w:rPr>
              <w:t>RISC-V</w:t>
            </w:r>
            <w:r>
              <w:rPr>
                <w:rFonts w:hint="eastAsia" w:asciiTheme="minorEastAsia" w:hAnsiTheme="minorEastAsia"/>
              </w:rPr>
              <w:t>指令集架构上，对于多核操作系统的研究还尚不充分和成熟，但是基于已有的实验结果来看，</w:t>
            </w:r>
            <w:r>
              <w:rPr>
                <w:rFonts w:asciiTheme="minorEastAsia" w:hAnsiTheme="minorEastAsia"/>
              </w:rPr>
              <w:t>RISC-V</w:t>
            </w:r>
            <w:r>
              <w:rPr>
                <w:rFonts w:hint="eastAsia" w:asciiTheme="minorEastAsia" w:hAnsiTheme="minorEastAsia"/>
              </w:rPr>
              <w:t>指令集在多种嵌入式环境和场景下，均有</w:t>
            </w:r>
            <w:r>
              <w:rPr>
                <w:rFonts w:hint="default" w:asciiTheme="minorEastAsia" w:hAnsiTheme="minorEastAsia"/>
              </w:rPr>
              <w:t>不输于</w:t>
            </w:r>
            <w:r>
              <w:rPr>
                <w:rFonts w:asciiTheme="minorEastAsia" w:hAnsiTheme="minorEastAsia"/>
              </w:rPr>
              <w:t>ARM</w:t>
            </w:r>
            <w:r>
              <w:rPr>
                <w:rFonts w:hint="eastAsia" w:asciiTheme="minorEastAsia" w:hAnsiTheme="minorEastAsia"/>
              </w:rPr>
              <w:t>指令集处理器的</w:t>
            </w:r>
            <w:r>
              <w:rPr>
                <w:rFonts w:hint="default" w:asciiTheme="minorEastAsia" w:hAnsiTheme="minorEastAsia"/>
              </w:rPr>
              <w:t>性能</w:t>
            </w:r>
            <w:r>
              <w:rPr>
                <w:rFonts w:hint="eastAsia" w:asciiTheme="minorEastAsia" w:hAnsiTheme="minorEastAsia"/>
              </w:rPr>
              <w:t>，并且在一些个性化需求十分明确的场景下，例如个人</w:t>
            </w:r>
            <w:r>
              <w:rPr>
                <w:rFonts w:hint="eastAsia" w:asciiTheme="minorEastAsia" w:hAnsiTheme="minorEastAsia"/>
                <w:highlight w:val="none"/>
              </w:rPr>
              <w:t>智能穿戴设</w:t>
            </w:r>
            <w:r>
              <w:rPr>
                <w:rFonts w:hint="eastAsia" w:asciiTheme="minorEastAsia" w:hAnsiTheme="minorEastAsia"/>
              </w:rPr>
              <w:t>备领域，</w:t>
            </w:r>
            <w:r>
              <w:rPr>
                <w:rFonts w:asciiTheme="minorEastAsia" w:hAnsiTheme="minorEastAsia"/>
              </w:rPr>
              <w:t>RISC-V</w:t>
            </w:r>
            <w:r>
              <w:rPr>
                <w:rFonts w:hint="eastAsia" w:asciiTheme="minorEastAsia" w:hAnsiTheme="minorEastAsia"/>
              </w:rPr>
              <w:t>能够表现出更</w:t>
            </w:r>
            <w:r>
              <w:rPr>
                <w:rFonts w:hint="default" w:asciiTheme="minorEastAsia" w:hAnsiTheme="minorEastAsia"/>
              </w:rPr>
              <w:t>显著</w:t>
            </w:r>
            <w:r>
              <w:rPr>
                <w:rFonts w:hint="eastAsia" w:asciiTheme="minorEastAsia" w:hAnsiTheme="minorEastAsia"/>
              </w:rPr>
              <w:t>的</w:t>
            </w:r>
            <w:r>
              <w:rPr>
                <w:rFonts w:hint="default" w:asciiTheme="minorEastAsia" w:hAnsiTheme="minorEastAsia"/>
              </w:rPr>
              <w:t>优势</w:t>
            </w:r>
            <w:r>
              <w:rPr>
                <w:rFonts w:hint="eastAsia" w:asciiTheme="minorEastAsia" w:hAnsiTheme="minorEastAsia"/>
              </w:rPr>
              <w:t>。</w:t>
            </w:r>
          </w:p>
          <w:p>
            <w:pPr>
              <w:pStyle w:val="21"/>
              <w:spacing w:before="156" w:beforeLines="50"/>
              <w:ind w:left="420" w:right="420" w:rightChars="200" w:firstLineChars="0"/>
              <w:rPr>
                <w:rFonts w:asciiTheme="minorEastAsia" w:hAnsiTheme="minorEastAsia"/>
              </w:rPr>
            </w:pPr>
            <w:r>
              <w:rPr>
                <w:rFonts w:hint="eastAsia" w:asciiTheme="minorEastAsia" w:hAnsiTheme="minorEastAsia"/>
              </w:rPr>
              <w:t>本课题拟解决的关键科学问题就是在R</w:t>
            </w:r>
            <w:r>
              <w:rPr>
                <w:rFonts w:asciiTheme="minorEastAsia" w:hAnsiTheme="minorEastAsia"/>
              </w:rPr>
              <w:t>ISC-V</w:t>
            </w:r>
            <w:r>
              <w:rPr>
                <w:rFonts w:hint="eastAsia" w:asciiTheme="minorEastAsia" w:hAnsiTheme="minorEastAsia"/>
              </w:rPr>
              <w:t>指令集的处理器基础上，设计并实现多核</w:t>
            </w:r>
            <w:r>
              <w:rPr>
                <w:rFonts w:asciiTheme="minorEastAsia" w:hAnsiTheme="minorEastAsia"/>
              </w:rPr>
              <w:t>SMP系统</w:t>
            </w:r>
            <w:r>
              <w:rPr>
                <w:rFonts w:hint="eastAsia" w:asciiTheme="minorEastAsia" w:hAnsiTheme="minorEastAsia"/>
              </w:rPr>
              <w:t>，同时选用一款优秀的国产</w:t>
            </w:r>
            <w:r>
              <w:rPr>
                <w:rFonts w:asciiTheme="minorEastAsia" w:hAnsiTheme="minorEastAsia"/>
              </w:rPr>
              <w:t>RTOS</w:t>
            </w:r>
            <w:r>
              <w:rPr>
                <w:rFonts w:hint="eastAsia" w:asciiTheme="minorEastAsia" w:hAnsiTheme="minorEastAsia"/>
              </w:rPr>
              <w:t>操作系统</w:t>
            </w:r>
            <w:r>
              <w:rPr>
                <w:rFonts w:hint="default" w:asciiTheme="minorEastAsia" w:hAnsiTheme="minorEastAsia"/>
              </w:rPr>
              <w:t>RT-Thread</w:t>
            </w:r>
            <w:r>
              <w:rPr>
                <w:rFonts w:hint="eastAsia" w:asciiTheme="minorEastAsia" w:hAnsiTheme="minorEastAsia"/>
              </w:rPr>
              <w:t>，对</w:t>
            </w:r>
            <w:r>
              <w:rPr>
                <w:rFonts w:asciiTheme="minorEastAsia" w:hAnsiTheme="minorEastAsia"/>
              </w:rPr>
              <w:t>RT-Thread</w:t>
            </w:r>
            <w:r>
              <w:rPr>
                <w:rFonts w:hint="eastAsia" w:asciiTheme="minorEastAsia" w:hAnsiTheme="minorEastAsia"/>
              </w:rPr>
              <w:t>在多核操作系统</w:t>
            </w:r>
            <w:r>
              <w:rPr>
                <w:rFonts w:hint="default" w:asciiTheme="minorEastAsia" w:hAnsiTheme="minorEastAsia"/>
              </w:rPr>
              <w:t>方面</w:t>
            </w:r>
            <w:r>
              <w:rPr>
                <w:rFonts w:hint="eastAsia" w:asciiTheme="minorEastAsia" w:hAnsiTheme="minorEastAsia"/>
              </w:rPr>
              <w:t>尤其是基于</w:t>
            </w:r>
            <w:r>
              <w:rPr>
                <w:rFonts w:asciiTheme="minorEastAsia" w:hAnsiTheme="minorEastAsia"/>
              </w:rPr>
              <w:t>RISC-V</w:t>
            </w:r>
            <w:r>
              <w:rPr>
                <w:rFonts w:hint="eastAsia" w:asciiTheme="minorEastAsia" w:hAnsiTheme="minorEastAsia"/>
              </w:rPr>
              <w:t>指令集的处理器作出一定的研究贡献。</w:t>
            </w:r>
          </w:p>
          <w:p>
            <w:pPr>
              <w:pStyle w:val="21"/>
              <w:spacing w:before="156" w:beforeLines="50"/>
              <w:ind w:left="420" w:right="420" w:rightChars="200" w:firstLineChars="0"/>
              <w:rPr>
                <w:rFonts w:hint="eastAsia" w:asciiTheme="minorEastAsia" w:hAnsiTheme="minorEastAsia"/>
              </w:rPr>
            </w:pPr>
            <w:r>
              <w:rPr>
                <w:rFonts w:hint="eastAsia" w:asciiTheme="minorEastAsia" w:hAnsiTheme="minorEastAsia"/>
              </w:rPr>
              <w:t>在多核操作系统的设计与实现过程中，不仅需要对系统初始化，多核任务调度策略，核间通信，多核同步与互斥，中断处理机制上考虑实现和创新，同时也必须充分考虑处理器及指令集的特性，对所期望实现的操作系统进行一定程度的优化和兼容。如何发挥R</w:t>
            </w:r>
            <w:r>
              <w:rPr>
                <w:rFonts w:asciiTheme="minorEastAsia" w:hAnsiTheme="minorEastAsia"/>
              </w:rPr>
              <w:t>ISC-V</w:t>
            </w:r>
            <w:r>
              <w:rPr>
                <w:rFonts w:hint="eastAsia" w:asciiTheme="minorEastAsia" w:hAnsiTheme="minorEastAsia"/>
              </w:rPr>
              <w:t>指令集在多核操作系统研究上的优势，如何解决以上在设计多核操作系统需要重点考虑的问题，将是本课题研究的关键，也是本课题拟解决的关键科学问题。</w:t>
            </w:r>
          </w:p>
        </w:tc>
      </w:tr>
    </w:tbl>
    <w:p>
      <w:pPr>
        <w:widowControl/>
        <w:jc w:val="left"/>
        <w:rPr>
          <w:sz w:val="10"/>
          <w:szCs w:val="10"/>
        </w:rPr>
      </w:pPr>
    </w:p>
    <w:tbl>
      <w:tblPr>
        <w:tblStyle w:val="9"/>
        <w:tblW w:w="9614"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219" w:hRule="atLeast"/>
          <w:jc w:val="center"/>
        </w:trPr>
        <w:tc>
          <w:tcPr>
            <w:tcW w:w="9614" w:type="dxa"/>
          </w:tcPr>
          <w:p>
            <w:pPr>
              <w:spacing w:before="156" w:beforeLines="50" w:line="288" w:lineRule="auto"/>
              <w:ind w:left="420" w:leftChars="200" w:right="420" w:rightChars="200"/>
              <w:rPr>
                <w:rFonts w:ascii="宋体" w:hAnsi="宋体"/>
                <w:b/>
                <w:szCs w:val="21"/>
              </w:rPr>
            </w:pPr>
            <w:r>
              <w:rPr>
                <w:rFonts w:hint="eastAsia" w:ascii="宋体" w:hAnsi="宋体"/>
                <w:b/>
                <w:spacing w:val="-10"/>
                <w:szCs w:val="21"/>
              </w:rPr>
              <w:t>三、研究方案设计及可行性分析（包括：研究方法，技术路线，理论分析、计算、实验方法和步骤及其可行性等）</w:t>
            </w:r>
            <w:r>
              <w:rPr>
                <w:rFonts w:hint="eastAsia" w:ascii="宋体" w:hAnsi="宋体"/>
                <w:b/>
                <w:szCs w:val="21"/>
              </w:rPr>
              <w:t>（不少于800字）</w:t>
            </w:r>
          </w:p>
          <w:p>
            <w:pPr>
              <w:spacing w:before="156" w:beforeLines="50"/>
              <w:ind w:right="420" w:rightChars="200" w:firstLine="420" w:firstLineChars="200"/>
              <w:rPr>
                <w:rFonts w:asciiTheme="minorEastAsia" w:hAnsiTheme="minorEastAsia"/>
              </w:rPr>
            </w:pPr>
            <w:r>
              <w:rPr>
                <w:rFonts w:hint="eastAsia" w:asciiTheme="minorEastAsia" w:hAnsiTheme="minorEastAsia"/>
              </w:rPr>
              <w:t>1.研究方法</w:t>
            </w:r>
          </w:p>
          <w:p>
            <w:pPr>
              <w:spacing w:before="156" w:beforeLines="50"/>
              <w:ind w:right="420" w:rightChars="200" w:firstLine="840" w:firstLineChars="400"/>
              <w:rPr>
                <w:rFonts w:ascii="宋体" w:hAnsi="宋体"/>
              </w:rPr>
            </w:pPr>
            <w:r>
              <w:rPr>
                <w:rFonts w:ascii="宋体" w:hAnsi="宋体"/>
              </w:rPr>
              <w:t>1）</w:t>
            </w:r>
            <w:r>
              <w:rPr>
                <w:rFonts w:hint="eastAsia" w:ascii="宋体" w:hAnsi="宋体"/>
              </w:rPr>
              <w:t>阅读资料、查阅文献</w:t>
            </w:r>
          </w:p>
          <w:p>
            <w:pPr>
              <w:spacing w:before="156" w:beforeLines="50"/>
              <w:ind w:left="420" w:leftChars="200" w:right="420" w:rightChars="200" w:firstLine="420" w:firstLineChars="200"/>
              <w:rPr>
                <w:rFonts w:hint="eastAsia" w:ascii="宋体" w:hAnsi="宋体"/>
              </w:rPr>
            </w:pPr>
            <w:r>
              <w:rPr>
                <w:rFonts w:hint="eastAsia" w:ascii="宋体" w:hAnsi="宋体"/>
              </w:rPr>
              <w:t>在本课题的研究过程中需要通过阅读大量的资料去学习关于多核操作系统及R</w:t>
            </w:r>
            <w:r>
              <w:rPr>
                <w:rFonts w:ascii="宋体" w:hAnsi="宋体"/>
              </w:rPr>
              <w:t>ISC-V</w:t>
            </w:r>
            <w:r>
              <w:rPr>
                <w:rFonts w:hint="eastAsia" w:ascii="宋体" w:hAnsi="宋体"/>
              </w:rPr>
              <w:t>处理器相关知识。同时，也需要查阅相关文献去了解最前沿的多核任务调度算法，核间通信、同步与互斥的相关知识进行研究和参考。另外，对于</w:t>
            </w:r>
            <w:r>
              <w:rPr>
                <w:rFonts w:ascii="宋体" w:hAnsi="宋体"/>
              </w:rPr>
              <w:t>RT-Thread</w:t>
            </w:r>
            <w:r>
              <w:rPr>
                <w:rFonts w:hint="eastAsia" w:ascii="宋体" w:hAnsi="宋体"/>
              </w:rPr>
              <w:t>操作系统的源码也需要仔细研读</w:t>
            </w:r>
            <w:r>
              <w:rPr>
                <w:rFonts w:hint="default" w:ascii="宋体" w:hAnsi="宋体"/>
              </w:rPr>
              <w:t>与分析,</w:t>
            </w:r>
            <w:r>
              <w:rPr>
                <w:rFonts w:hint="eastAsia" w:ascii="宋体" w:hAnsi="宋体"/>
              </w:rPr>
              <w:t>了解其特性和各种实现细节。</w:t>
            </w:r>
          </w:p>
          <w:p>
            <w:pPr>
              <w:spacing w:before="156" w:beforeLines="50"/>
              <w:ind w:right="420" w:rightChars="200" w:firstLine="840" w:firstLineChars="400"/>
              <w:rPr>
                <w:rFonts w:ascii="宋体" w:hAnsi="宋体"/>
              </w:rPr>
            </w:pPr>
            <w:r>
              <w:rPr>
                <w:rFonts w:ascii="宋体" w:hAnsi="宋体"/>
              </w:rPr>
              <w:t>2）</w:t>
            </w:r>
            <w:r>
              <w:rPr>
                <w:rFonts w:hint="eastAsia" w:ascii="宋体" w:hAnsi="宋体"/>
              </w:rPr>
              <w:t>模拟实验与测试</w:t>
            </w:r>
          </w:p>
          <w:p>
            <w:pPr>
              <w:spacing w:before="156" w:beforeLines="50"/>
              <w:ind w:left="630" w:leftChars="300" w:right="420" w:rightChars="200" w:firstLine="420" w:firstLineChars="200"/>
              <w:rPr>
                <w:rFonts w:hint="eastAsia" w:ascii="宋体" w:hAnsi="宋体"/>
              </w:rPr>
            </w:pPr>
            <w:r>
              <w:rPr>
                <w:rFonts w:hint="eastAsia" w:ascii="宋体" w:hAnsi="宋体"/>
              </w:rPr>
              <w:t>系统设计过程中需要在</w:t>
            </w:r>
            <w:r>
              <w:rPr>
                <w:rFonts w:ascii="宋体" w:hAnsi="宋体"/>
              </w:rPr>
              <w:t>QEMU</w:t>
            </w:r>
            <w:r>
              <w:rPr>
                <w:rFonts w:hint="eastAsia" w:ascii="宋体" w:hAnsi="宋体"/>
              </w:rPr>
              <w:t>模拟处理器环境下进行测试和实验的设计，</w:t>
            </w:r>
            <w:r>
              <w:rPr>
                <w:rFonts w:hint="eastAsia" w:ascii="宋体" w:hAnsi="宋体"/>
                <w:lang w:val="en-US" w:eastAsia="zh-CN"/>
              </w:rPr>
              <w:t>可以在部署开发板之前辅助进行实验测试。</w:t>
            </w:r>
          </w:p>
          <w:p>
            <w:pPr>
              <w:spacing w:before="156" w:beforeLines="50"/>
              <w:ind w:right="420" w:rightChars="200" w:firstLine="840" w:firstLineChars="400"/>
              <w:rPr>
                <w:rFonts w:ascii="宋体" w:hAnsi="宋体"/>
              </w:rPr>
            </w:pPr>
            <w:r>
              <w:rPr>
                <w:rFonts w:hint="eastAsia" w:ascii="宋体" w:hAnsi="宋体"/>
              </w:rPr>
              <w:t>3）</w:t>
            </w:r>
            <w:r>
              <w:rPr>
                <w:rFonts w:hint="default" w:ascii="宋体" w:hAnsi="宋体"/>
              </w:rPr>
              <w:t>硬件</w:t>
            </w:r>
            <w:r>
              <w:rPr>
                <w:rFonts w:hint="eastAsia" w:ascii="宋体" w:hAnsi="宋体"/>
              </w:rPr>
              <w:t>运行测试</w:t>
            </w:r>
          </w:p>
          <w:p>
            <w:pPr>
              <w:spacing w:before="156" w:beforeLines="50"/>
              <w:ind w:left="420" w:leftChars="200" w:right="420" w:rightChars="200" w:firstLine="420" w:firstLineChars="200"/>
              <w:rPr>
                <w:rFonts w:ascii="宋体" w:hAnsi="宋体"/>
              </w:rPr>
            </w:pPr>
            <w:r>
              <w:rPr>
                <w:rFonts w:hint="eastAsia" w:ascii="宋体" w:hAnsi="宋体"/>
              </w:rPr>
              <w:t>在完成在处理器模拟器上的模拟实验与测试之后，或者在拿到R</w:t>
            </w:r>
            <w:r>
              <w:rPr>
                <w:rFonts w:ascii="宋体" w:hAnsi="宋体"/>
              </w:rPr>
              <w:t>ISC-V</w:t>
            </w:r>
            <w:r>
              <w:rPr>
                <w:rFonts w:hint="eastAsia" w:ascii="宋体" w:hAnsi="宋体"/>
              </w:rPr>
              <w:t>多核处理器</w:t>
            </w:r>
            <w:r>
              <w:rPr>
                <w:rFonts w:hint="default" w:ascii="宋体" w:hAnsi="宋体"/>
              </w:rPr>
              <w:t>开发板</w:t>
            </w:r>
            <w:r>
              <w:rPr>
                <w:rFonts w:hint="eastAsia" w:ascii="宋体" w:hAnsi="宋体"/>
              </w:rPr>
              <w:t>之后，</w:t>
            </w:r>
            <w:r>
              <w:rPr>
                <w:rFonts w:hint="default" w:ascii="宋体" w:hAnsi="宋体"/>
              </w:rPr>
              <w:t>期望</w:t>
            </w:r>
            <w:r>
              <w:rPr>
                <w:rFonts w:hint="eastAsia" w:ascii="宋体" w:hAnsi="宋体"/>
              </w:rPr>
              <w:t>将系统部署到实际开发板中，通过运行</w:t>
            </w:r>
            <w:r>
              <w:rPr>
                <w:rFonts w:hint="default" w:ascii="宋体" w:hAnsi="宋体"/>
              </w:rPr>
              <w:t>设计好的多任务程序来</w:t>
            </w:r>
            <w:r>
              <w:rPr>
                <w:rFonts w:hint="eastAsia" w:ascii="宋体" w:hAnsi="宋体"/>
              </w:rPr>
              <w:t>测试开发板在实际环境中的表现，</w:t>
            </w:r>
            <w:r>
              <w:rPr>
                <w:rFonts w:hint="default" w:ascii="宋体" w:hAnsi="宋体"/>
              </w:rPr>
              <w:t>评估</w:t>
            </w:r>
            <w:r>
              <w:rPr>
                <w:rFonts w:hint="eastAsia" w:ascii="宋体" w:hAnsi="宋体"/>
              </w:rPr>
              <w:t>整个</w:t>
            </w:r>
            <w:r>
              <w:rPr>
                <w:rFonts w:hint="default" w:ascii="宋体" w:hAnsi="宋体"/>
              </w:rPr>
              <w:t>SMP</w:t>
            </w:r>
            <w:r>
              <w:rPr>
                <w:rFonts w:hint="eastAsia" w:ascii="宋体" w:hAnsi="宋体"/>
              </w:rPr>
              <w:t>系统的性能与运行效果。</w:t>
            </w:r>
          </w:p>
          <w:p>
            <w:pPr>
              <w:spacing w:before="156" w:beforeLines="50"/>
              <w:ind w:right="420" w:rightChars="200" w:firstLine="420" w:firstLineChars="200"/>
              <w:rPr>
                <w:rFonts w:asciiTheme="minorEastAsia" w:hAnsiTheme="minorEastAsia"/>
              </w:rPr>
            </w:pPr>
            <w:r>
              <w:rPr>
                <w:rFonts w:hint="eastAsia" w:asciiTheme="minorEastAsia" w:hAnsiTheme="minorEastAsia"/>
              </w:rPr>
              <w:t>2.技术路线</w:t>
            </w:r>
          </w:p>
          <w:p>
            <w:pPr>
              <w:spacing w:before="156" w:beforeLines="50"/>
              <w:ind w:left="420" w:leftChars="200" w:right="420" w:rightChars="200" w:firstLine="420" w:firstLineChars="200"/>
              <w:rPr>
                <w:rFonts w:hint="eastAsia" w:ascii="宋体" w:hAnsi="宋体"/>
              </w:rPr>
            </w:pPr>
            <w:r>
              <w:rPr>
                <w:rFonts w:ascii="宋体" w:hAnsi="宋体"/>
              </w:rPr>
              <w:t>1）</w:t>
            </w:r>
            <w:r>
              <w:rPr>
                <w:rFonts w:hint="eastAsia" w:ascii="宋体" w:hAnsi="宋体"/>
              </w:rPr>
              <w:t>首先要查阅文献，研究现有的多核操作系统实现方案，以及成熟的</w:t>
            </w:r>
            <w:r>
              <w:rPr>
                <w:rFonts w:ascii="宋体" w:hAnsi="宋体"/>
              </w:rPr>
              <w:t>SMP系统</w:t>
            </w:r>
            <w:r>
              <w:rPr>
                <w:rFonts w:hint="eastAsia" w:ascii="宋体" w:hAnsi="宋体"/>
              </w:rPr>
              <w:t>例如</w:t>
            </w:r>
            <w:r>
              <w:rPr>
                <w:rFonts w:ascii="宋体" w:hAnsi="宋体"/>
              </w:rPr>
              <w:t>L</w:t>
            </w:r>
            <w:r>
              <w:rPr>
                <w:rFonts w:hint="eastAsia" w:ascii="宋体" w:hAnsi="宋体"/>
              </w:rPr>
              <w:t>inux开源代码中对于多核操作系统的实现，为接下来的系统设计以及实验做积累。同时，也需要仔细研读近年来主流的嵌入式操作系统尤其是</w:t>
            </w:r>
            <w:r>
              <w:rPr>
                <w:rFonts w:ascii="宋体" w:hAnsi="宋体"/>
              </w:rPr>
              <w:t>RTOS</w:t>
            </w:r>
            <w:r>
              <w:rPr>
                <w:rFonts w:hint="eastAsia" w:ascii="宋体" w:hAnsi="宋体"/>
              </w:rPr>
              <w:t>对于多核环境下的实现所做的研究工作，从之前研究者的工作和论文之中汲取灵感，学习严谨的实验及测试方法。</w:t>
            </w:r>
          </w:p>
          <w:p>
            <w:pPr>
              <w:spacing w:before="156" w:beforeLines="50"/>
              <w:ind w:left="420" w:leftChars="200" w:right="420" w:rightChars="200" w:firstLine="420" w:firstLineChars="200"/>
              <w:rPr>
                <w:rFonts w:hint="eastAsia" w:asciiTheme="minorEastAsia" w:hAnsiTheme="minorEastAsia"/>
              </w:rPr>
            </w:pPr>
            <w:r>
              <w:rPr>
                <w:rFonts w:hint="eastAsia" w:asciiTheme="minorEastAsia" w:hAnsiTheme="minorEastAsia"/>
              </w:rPr>
              <w:t>2）目前已有单核环境下的</w:t>
            </w:r>
            <w:r>
              <w:rPr>
                <w:rFonts w:asciiTheme="minorEastAsia" w:hAnsiTheme="minorEastAsia"/>
              </w:rPr>
              <w:t>RISC-V</w:t>
            </w:r>
            <w:r>
              <w:rPr>
                <w:rFonts w:hint="eastAsia" w:asciiTheme="minorEastAsia" w:hAnsiTheme="minorEastAsia"/>
              </w:rPr>
              <w:t>处理器，需要首先在单核处理器上移植</w:t>
            </w:r>
            <w:r>
              <w:rPr>
                <w:rFonts w:asciiTheme="minorEastAsia" w:hAnsiTheme="minorEastAsia"/>
              </w:rPr>
              <w:t>RT-Th</w:t>
            </w:r>
            <w:r>
              <w:rPr>
                <w:rFonts w:hint="eastAsia" w:asciiTheme="minorEastAsia" w:hAnsiTheme="minorEastAsia"/>
              </w:rPr>
              <w:t>read操作系统并能够实现简单的任务调度，验证</w:t>
            </w:r>
            <w:r>
              <w:rPr>
                <w:rFonts w:hint="default" w:asciiTheme="minorEastAsia" w:hAnsiTheme="minorEastAsia"/>
              </w:rPr>
              <w:t>RT-Thread操作</w:t>
            </w:r>
            <w:r>
              <w:rPr>
                <w:rFonts w:hint="eastAsia" w:asciiTheme="minorEastAsia" w:hAnsiTheme="minorEastAsia"/>
              </w:rPr>
              <w:t>系统</w:t>
            </w:r>
            <w:r>
              <w:rPr>
                <w:rFonts w:hint="default" w:asciiTheme="minorEastAsia" w:hAnsiTheme="minorEastAsia"/>
              </w:rPr>
              <w:t>在RISC-V处理器上的部署</w:t>
            </w:r>
            <w:r>
              <w:rPr>
                <w:rFonts w:hint="eastAsia" w:asciiTheme="minorEastAsia" w:hAnsiTheme="minorEastAsia"/>
              </w:rPr>
              <w:t>。并在此过程中，充分熟悉</w:t>
            </w:r>
            <w:r>
              <w:rPr>
                <w:rFonts w:asciiTheme="minorEastAsia" w:hAnsiTheme="minorEastAsia"/>
              </w:rPr>
              <w:t>RISC-V</w:t>
            </w:r>
            <w:r>
              <w:rPr>
                <w:rFonts w:hint="eastAsia" w:asciiTheme="minorEastAsia" w:hAnsiTheme="minorEastAsia"/>
              </w:rPr>
              <w:t>指令集的特性，以及</w:t>
            </w:r>
            <w:r>
              <w:rPr>
                <w:rFonts w:asciiTheme="minorEastAsia" w:hAnsiTheme="minorEastAsia"/>
              </w:rPr>
              <w:t>RT-Thread</w:t>
            </w:r>
            <w:r>
              <w:rPr>
                <w:rFonts w:hint="eastAsia" w:asciiTheme="minorEastAsia" w:hAnsiTheme="minorEastAsia"/>
              </w:rPr>
              <w:t>操作系统的实现细节。</w:t>
            </w:r>
          </w:p>
          <w:p>
            <w:pPr>
              <w:spacing w:before="156" w:beforeLines="50"/>
              <w:ind w:left="420" w:leftChars="200" w:right="420" w:rightChars="200" w:firstLine="420" w:firstLineChars="200"/>
              <w:rPr>
                <w:rFonts w:hint="default" w:asciiTheme="minorEastAsia" w:hAnsiTheme="minorEastAsia"/>
              </w:rPr>
            </w:pPr>
            <w:r>
              <w:rPr>
                <w:rFonts w:hint="eastAsia" w:asciiTheme="minorEastAsia" w:hAnsiTheme="minorEastAsia"/>
              </w:rPr>
              <w:t>3）设计实现在多核</w:t>
            </w:r>
            <w:r>
              <w:rPr>
                <w:rFonts w:asciiTheme="minorEastAsia" w:hAnsiTheme="minorEastAsia"/>
              </w:rPr>
              <w:t>RISC-V</w:t>
            </w:r>
            <w:r>
              <w:rPr>
                <w:rFonts w:hint="eastAsia" w:asciiTheme="minorEastAsia" w:hAnsiTheme="minorEastAsia"/>
              </w:rPr>
              <w:t>处理器</w:t>
            </w:r>
            <w:r>
              <w:rPr>
                <w:rFonts w:hint="default" w:asciiTheme="minorEastAsia" w:hAnsiTheme="minorEastAsia"/>
              </w:rPr>
              <w:t>环境下</w:t>
            </w:r>
            <w:r>
              <w:rPr>
                <w:rFonts w:hint="eastAsia" w:asciiTheme="minorEastAsia" w:hAnsiTheme="minorEastAsia"/>
              </w:rPr>
              <w:t>的多核</w:t>
            </w:r>
            <w:r>
              <w:rPr>
                <w:rFonts w:asciiTheme="minorEastAsia" w:hAnsiTheme="minorEastAsia"/>
              </w:rPr>
              <w:t>RT-T</w:t>
            </w:r>
            <w:r>
              <w:rPr>
                <w:rFonts w:hint="eastAsia" w:asciiTheme="minorEastAsia" w:hAnsiTheme="minorEastAsia"/>
              </w:rPr>
              <w:t>hread操作系统，并通过模拟环境下及实际开发板环境下的</w:t>
            </w:r>
            <w:r>
              <w:rPr>
                <w:rFonts w:hint="default" w:asciiTheme="minorEastAsia" w:hAnsiTheme="minorEastAsia"/>
              </w:rPr>
              <w:t>运行测试</w:t>
            </w:r>
            <w:r>
              <w:rPr>
                <w:rFonts w:hint="eastAsia" w:asciiTheme="minorEastAsia" w:hAnsiTheme="minorEastAsia"/>
              </w:rPr>
              <w:t>，验证系统的完整性及</w:t>
            </w:r>
            <w:r>
              <w:rPr>
                <w:rFonts w:hint="default" w:asciiTheme="minorEastAsia" w:hAnsiTheme="minorEastAsia"/>
              </w:rPr>
              <w:t>系统性能。</w:t>
            </w:r>
          </w:p>
          <w:p>
            <w:pPr>
              <w:spacing w:before="156" w:beforeLines="50"/>
              <w:ind w:left="420" w:leftChars="200" w:right="420" w:rightChars="200" w:firstLine="420" w:firstLineChars="200"/>
              <w:rPr>
                <w:rFonts w:asciiTheme="minorEastAsia" w:hAnsiTheme="minorEastAsia"/>
              </w:rPr>
            </w:pPr>
            <w:r>
              <w:rPr>
                <w:rFonts w:hint="eastAsia" w:asciiTheme="minorEastAsia" w:hAnsiTheme="minorEastAsia"/>
              </w:rPr>
              <w:t>4）根据上述过程中的结果，进行不断迭代改进，最终得到满意结果，撰写结题论文。</w:t>
            </w:r>
          </w:p>
          <w:p>
            <w:pPr>
              <w:spacing w:before="156" w:beforeLines="50"/>
              <w:ind w:right="420" w:rightChars="200" w:firstLine="420" w:firstLineChars="200"/>
              <w:rPr>
                <w:rFonts w:asciiTheme="minorEastAsia" w:hAnsiTheme="minorEastAsia"/>
              </w:rPr>
            </w:pPr>
            <w:r>
              <w:rPr>
                <w:rFonts w:asciiTheme="minorEastAsia" w:hAnsiTheme="minorEastAsia"/>
              </w:rPr>
              <w:t>3</w:t>
            </w:r>
            <w:r>
              <w:rPr>
                <w:rFonts w:hint="eastAsia" w:asciiTheme="minorEastAsia" w:hAnsiTheme="minorEastAsia"/>
              </w:rPr>
              <w:t>.可行性分析</w:t>
            </w:r>
          </w:p>
          <w:p>
            <w:pPr>
              <w:spacing w:before="156" w:beforeLines="50"/>
              <w:ind w:left="420" w:leftChars="200" w:right="420" w:rightChars="200" w:firstLine="420"/>
              <w:rPr>
                <w:rFonts w:asciiTheme="minorEastAsia" w:hAnsiTheme="minorEastAsia"/>
              </w:rPr>
            </w:pPr>
            <w:r>
              <w:rPr>
                <w:rFonts w:hint="eastAsia" w:asciiTheme="minorEastAsia" w:hAnsiTheme="minorEastAsia"/>
              </w:rPr>
              <w:t>在传统的单核</w:t>
            </w:r>
            <w:r>
              <w:rPr>
                <w:rFonts w:asciiTheme="minorEastAsia" w:hAnsiTheme="minorEastAsia"/>
              </w:rPr>
              <w:t>RT-T</w:t>
            </w:r>
            <w:r>
              <w:rPr>
                <w:rFonts w:hint="eastAsia" w:asciiTheme="minorEastAsia" w:hAnsiTheme="minorEastAsia"/>
              </w:rPr>
              <w:t>hread操作系统应用到各种嵌入式场景下已经十分成熟的当下，设计多核环境下的</w:t>
            </w:r>
            <w:r>
              <w:rPr>
                <w:rFonts w:asciiTheme="minorEastAsia" w:hAnsiTheme="minorEastAsia"/>
              </w:rPr>
              <w:t>RT-Thread</w:t>
            </w:r>
            <w:r>
              <w:rPr>
                <w:rFonts w:hint="eastAsia" w:asciiTheme="minorEastAsia" w:hAnsiTheme="minorEastAsia"/>
              </w:rPr>
              <w:t>操作系统需要考虑多核场景与单核场景的不同，单核环境下在任务调度、同步互斥方面的设计，仍然具有参考意义，同时也需要保持</w:t>
            </w:r>
            <w:r>
              <w:rPr>
                <w:rFonts w:hint="default" w:asciiTheme="minorEastAsia" w:hAnsiTheme="minorEastAsia"/>
              </w:rPr>
              <w:t>RT-Thread</w:t>
            </w:r>
            <w:r>
              <w:rPr>
                <w:rFonts w:hint="eastAsia" w:asciiTheme="minorEastAsia" w:hAnsiTheme="minorEastAsia"/>
              </w:rPr>
              <w:t>操作系统原有的</w:t>
            </w:r>
            <w:r>
              <w:rPr>
                <w:rFonts w:hint="default" w:asciiTheme="minorEastAsia" w:hAnsiTheme="minorEastAsia"/>
              </w:rPr>
              <w:t>优点</w:t>
            </w:r>
            <w:r>
              <w:rPr>
                <w:rFonts w:hint="eastAsia" w:asciiTheme="minorEastAsia" w:hAnsiTheme="minorEastAsia"/>
              </w:rPr>
              <w:t>并在此基础上进行开发和创新。</w:t>
            </w:r>
          </w:p>
          <w:p>
            <w:pPr>
              <w:spacing w:before="156" w:beforeLines="50"/>
              <w:ind w:left="420" w:leftChars="200" w:right="420" w:rightChars="200" w:firstLine="420"/>
              <w:rPr>
                <w:rFonts w:asciiTheme="minorEastAsia" w:hAnsiTheme="minorEastAsia"/>
              </w:rPr>
            </w:pPr>
            <w:r>
              <w:rPr>
                <w:rFonts w:hint="eastAsia" w:asciiTheme="minorEastAsia" w:hAnsiTheme="minorEastAsia"/>
              </w:rPr>
              <w:t>在多核场景下，已有比较充分的研究可供学习和参考，例如主流的开源操作系统</w:t>
            </w:r>
            <w:r>
              <w:rPr>
                <w:rFonts w:asciiTheme="minorEastAsia" w:hAnsiTheme="minorEastAsia"/>
              </w:rPr>
              <w:t>Linux</w:t>
            </w:r>
            <w:r>
              <w:rPr>
                <w:rFonts w:hint="eastAsia" w:asciiTheme="minorEastAsia" w:hAnsiTheme="minorEastAsia"/>
              </w:rPr>
              <w:t>已有十分成熟的多核环境下的设计，另外对</w:t>
            </w:r>
            <w:r>
              <w:rPr>
                <w:rFonts w:hint="default" w:asciiTheme="minorEastAsia" w:hAnsiTheme="minorEastAsia"/>
              </w:rPr>
              <w:t>F</w:t>
            </w:r>
            <w:r>
              <w:rPr>
                <w:rFonts w:hint="eastAsia" w:asciiTheme="minorEastAsia" w:hAnsiTheme="minorEastAsia"/>
              </w:rPr>
              <w:t>ree</w:t>
            </w:r>
            <w:r>
              <w:rPr>
                <w:rFonts w:asciiTheme="minorEastAsia" w:hAnsiTheme="minorEastAsia"/>
              </w:rPr>
              <w:t>RTOS</w:t>
            </w:r>
            <w:r>
              <w:rPr>
                <w:rFonts w:hint="eastAsia" w:asciiTheme="minorEastAsia" w:hAnsiTheme="minorEastAsia"/>
              </w:rPr>
              <w:t>等嵌入式操作系统也有不少研究工作者在多核</w:t>
            </w:r>
            <w:r>
              <w:rPr>
                <w:rFonts w:hint="default" w:asciiTheme="minorEastAsia" w:hAnsiTheme="minorEastAsia"/>
              </w:rPr>
              <w:t>场景</w:t>
            </w:r>
            <w:r>
              <w:rPr>
                <w:rFonts w:hint="eastAsia" w:asciiTheme="minorEastAsia" w:hAnsiTheme="minorEastAsia"/>
              </w:rPr>
              <w:t>下的做过相关的研究。这些在多核操作系统方面的研究经验和研究成果，都可以为本课题提供学习资料和研究参考。</w:t>
            </w:r>
          </w:p>
          <w:p>
            <w:pPr>
              <w:spacing w:before="156" w:beforeLines="50"/>
              <w:ind w:left="420" w:leftChars="200" w:right="420" w:rightChars="200" w:firstLine="420"/>
              <w:rPr>
                <w:rFonts w:hint="eastAsia" w:asciiTheme="minorEastAsia" w:hAnsiTheme="minorEastAsia"/>
              </w:rPr>
            </w:pPr>
            <w:r>
              <w:rPr>
                <w:rFonts w:hint="eastAsia" w:asciiTheme="minorEastAsia" w:hAnsiTheme="minorEastAsia"/>
              </w:rPr>
              <w:t>对于</w:t>
            </w:r>
            <w:r>
              <w:rPr>
                <w:rFonts w:asciiTheme="minorEastAsia" w:hAnsiTheme="minorEastAsia"/>
              </w:rPr>
              <w:t>RISC-V</w:t>
            </w:r>
            <w:r>
              <w:rPr>
                <w:rFonts w:hint="eastAsia" w:asciiTheme="minorEastAsia" w:hAnsiTheme="minorEastAsia"/>
              </w:rPr>
              <w:t>指令集处理器，已有大量的研究工作者实现操作系统的移植方案并与</w:t>
            </w:r>
            <w:r>
              <w:rPr>
                <w:rFonts w:asciiTheme="minorEastAsia" w:hAnsiTheme="minorEastAsia"/>
              </w:rPr>
              <w:t>ARM</w:t>
            </w:r>
            <w:r>
              <w:rPr>
                <w:rFonts w:hint="eastAsia" w:asciiTheme="minorEastAsia" w:hAnsiTheme="minorEastAsia"/>
              </w:rPr>
              <w:t>处理器做性能对比，相关处理器模拟器和完整的编译调试开发工具目前已经逐渐成熟，并有相关资料和数据可供参考。</w:t>
            </w:r>
          </w:p>
          <w:p>
            <w:pPr>
              <w:spacing w:before="156" w:beforeLines="50"/>
              <w:ind w:left="420" w:leftChars="200" w:right="420" w:rightChars="200" w:firstLine="420"/>
              <w:rPr>
                <w:rFonts w:asciiTheme="minorEastAsia" w:hAnsiTheme="minorEastAsia"/>
              </w:rPr>
            </w:pPr>
            <w:r>
              <w:rPr>
                <w:rFonts w:hint="eastAsia" w:asciiTheme="minorEastAsia" w:hAnsiTheme="minorEastAsia"/>
              </w:rPr>
              <w:t>综上所述，</w:t>
            </w:r>
            <w:r>
              <w:rPr>
                <w:rFonts w:hint="eastAsia" w:ascii="宋体" w:hAnsi="宋体"/>
                <w:szCs w:val="21"/>
                <w:highlight w:val="none"/>
              </w:rPr>
              <w:t>RT-Thread在RISC-V平台SMP</w:t>
            </w:r>
            <w:r>
              <w:rPr>
                <w:rFonts w:hint="eastAsia" w:ascii="宋体" w:hAnsi="宋体"/>
                <w:szCs w:val="21"/>
                <w:highlight w:val="none"/>
                <w:lang w:val="en-US" w:eastAsia="zh-CN"/>
              </w:rPr>
              <w:t>系统</w:t>
            </w:r>
            <w:r>
              <w:rPr>
                <w:rFonts w:hint="eastAsia" w:ascii="宋体" w:hAnsi="宋体"/>
                <w:szCs w:val="21"/>
                <w:highlight w:val="none"/>
              </w:rPr>
              <w:t>方案的研究与实现</w:t>
            </w:r>
            <w:r>
              <w:rPr>
                <w:rFonts w:hint="eastAsia" w:asciiTheme="minorEastAsia" w:hAnsiTheme="minorEastAsia"/>
              </w:rPr>
              <w:t>具备可行性。</w:t>
            </w:r>
          </w:p>
        </w:tc>
      </w:tr>
    </w:tbl>
    <w:p>
      <w:pPr>
        <w:widowControl/>
        <w:jc w:val="left"/>
        <w:rPr>
          <w:sz w:val="10"/>
          <w:szCs w:val="10"/>
        </w:rPr>
      </w:pPr>
    </w:p>
    <w:tbl>
      <w:tblPr>
        <w:tblStyle w:val="9"/>
        <w:tblW w:w="9605"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四、本研究课题可能的创新之处</w:t>
            </w:r>
            <w:r>
              <w:rPr>
                <w:rFonts w:hint="eastAsia" w:ascii="宋体" w:hAnsi="宋体"/>
                <w:b/>
                <w:szCs w:val="21"/>
              </w:rPr>
              <w:t>（不少于500字）</w:t>
            </w:r>
          </w:p>
          <w:p>
            <w:pPr>
              <w:spacing w:before="156" w:beforeLines="50"/>
              <w:ind w:right="420" w:rightChars="200" w:firstLine="420" w:firstLineChars="200"/>
              <w:jc w:val="left"/>
              <w:rPr>
                <w:rFonts w:asciiTheme="minorEastAsia" w:hAnsiTheme="minorEastAsia"/>
              </w:rPr>
            </w:pPr>
            <w:r>
              <w:rPr>
                <w:rFonts w:hint="eastAsia" w:asciiTheme="minorEastAsia" w:hAnsiTheme="minorEastAsia"/>
              </w:rPr>
              <w:t>本课题可能存在的创新之处在于：</w:t>
            </w:r>
          </w:p>
          <w:p>
            <w:pPr>
              <w:pStyle w:val="21"/>
              <w:numPr>
                <w:ilvl w:val="0"/>
                <w:numId w:val="5"/>
              </w:numPr>
              <w:spacing w:before="156" w:beforeLines="50"/>
              <w:ind w:right="420" w:rightChars="200" w:firstLineChars="0"/>
              <w:rPr>
                <w:rFonts w:hint="eastAsia" w:asciiTheme="minorEastAsia" w:hAnsiTheme="minorEastAsia"/>
              </w:rPr>
            </w:pPr>
            <w:r>
              <w:rPr>
                <w:rFonts w:hint="eastAsia" w:asciiTheme="minorEastAsia" w:hAnsiTheme="minorEastAsia"/>
              </w:rPr>
              <w:t>基于已有的</w:t>
            </w:r>
            <w:r>
              <w:rPr>
                <w:rFonts w:asciiTheme="minorEastAsia" w:hAnsiTheme="minorEastAsia"/>
              </w:rPr>
              <w:t>RT-Thread</w:t>
            </w:r>
            <w:r>
              <w:rPr>
                <w:rFonts w:hint="eastAsia" w:asciiTheme="minorEastAsia" w:hAnsiTheme="minorEastAsia"/>
              </w:rPr>
              <w:t>单核操作系统实现方案和源代码，实现多核环境下的</w:t>
            </w:r>
            <w:r>
              <w:rPr>
                <w:rFonts w:asciiTheme="minorEastAsia" w:hAnsiTheme="minorEastAsia"/>
              </w:rPr>
              <w:t>RT-T</w:t>
            </w:r>
            <w:r>
              <w:rPr>
                <w:rFonts w:hint="eastAsia" w:asciiTheme="minorEastAsia" w:hAnsiTheme="minorEastAsia"/>
              </w:rPr>
              <w:t>hread的</w:t>
            </w:r>
            <w:r>
              <w:rPr>
                <w:rFonts w:asciiTheme="minorEastAsia" w:hAnsiTheme="minorEastAsia"/>
              </w:rPr>
              <w:t>SMP</w:t>
            </w:r>
            <w:r>
              <w:rPr>
                <w:rFonts w:hint="eastAsia" w:asciiTheme="minorEastAsia" w:hAnsiTheme="minorEastAsia"/>
              </w:rPr>
              <w:t>系统。充分发挥多核处理器的性能优势，通过合理设计多核启动和初始化、中断机制、多核任务调度策略、核间通信、核间同步互斥，实现</w:t>
            </w:r>
            <w:r>
              <w:rPr>
                <w:rFonts w:hint="default" w:asciiTheme="minorEastAsia" w:hAnsiTheme="minorEastAsia"/>
              </w:rPr>
              <w:t>RT-Thread SMP</w:t>
            </w:r>
            <w:r>
              <w:rPr>
                <w:rFonts w:hint="eastAsia" w:asciiTheme="minorEastAsia" w:hAnsiTheme="minorEastAsia"/>
              </w:rPr>
              <w:t>系统，并通过实验验证系统的完整性和研究的可行性。</w:t>
            </w:r>
          </w:p>
          <w:p>
            <w:pPr>
              <w:pStyle w:val="21"/>
              <w:numPr>
                <w:ilvl w:val="0"/>
                <w:numId w:val="5"/>
              </w:numPr>
              <w:spacing w:before="156" w:beforeLines="50"/>
              <w:ind w:right="420" w:rightChars="200" w:firstLineChars="0"/>
              <w:rPr>
                <w:rFonts w:asciiTheme="minorEastAsia" w:hAnsiTheme="minorEastAsia"/>
              </w:rPr>
            </w:pPr>
            <w:r>
              <w:rPr>
                <w:rFonts w:hint="eastAsia" w:asciiTheme="minorEastAsia" w:hAnsiTheme="minorEastAsia"/>
              </w:rPr>
              <w:t>以往的研究大多是基于</w:t>
            </w:r>
            <w:r>
              <w:rPr>
                <w:rFonts w:asciiTheme="minorEastAsia" w:hAnsiTheme="minorEastAsia"/>
              </w:rPr>
              <w:t>ARM</w:t>
            </w:r>
            <w:r>
              <w:rPr>
                <w:rFonts w:hint="eastAsia" w:asciiTheme="minorEastAsia" w:hAnsiTheme="minorEastAsia"/>
              </w:rPr>
              <w:t>指令集处理器进行研究与设计，本课题将基于近年来发展</w:t>
            </w:r>
            <w:r>
              <w:rPr>
                <w:rFonts w:hint="default" w:asciiTheme="minorEastAsia" w:hAnsiTheme="minorEastAsia"/>
              </w:rPr>
              <w:t>较好</w:t>
            </w:r>
            <w:r>
              <w:rPr>
                <w:rFonts w:hint="eastAsia" w:asciiTheme="minorEastAsia" w:hAnsiTheme="minorEastAsia"/>
              </w:rPr>
              <w:t>的完全开源的</w:t>
            </w:r>
            <w:r>
              <w:rPr>
                <w:rFonts w:asciiTheme="minorEastAsia" w:hAnsiTheme="minorEastAsia"/>
              </w:rPr>
              <w:t>RISC-V</w:t>
            </w:r>
            <w:r>
              <w:rPr>
                <w:rFonts w:hint="eastAsia" w:asciiTheme="minorEastAsia" w:hAnsiTheme="minorEastAsia"/>
              </w:rPr>
              <w:t>指令集处理器，</w:t>
            </w:r>
            <w:r>
              <w:rPr>
                <w:rFonts w:hint="default" w:asciiTheme="minorEastAsia" w:hAnsiTheme="minorEastAsia"/>
              </w:rPr>
              <w:t>改进RT-Thread</w:t>
            </w:r>
            <w:r>
              <w:rPr>
                <w:rFonts w:hint="eastAsia" w:asciiTheme="minorEastAsia" w:hAnsiTheme="minorEastAsia"/>
              </w:rPr>
              <w:t>操作系统来充分发挥R</w:t>
            </w:r>
            <w:r>
              <w:rPr>
                <w:rFonts w:asciiTheme="minorEastAsia" w:hAnsiTheme="minorEastAsia"/>
              </w:rPr>
              <w:t>ISC-V</w:t>
            </w:r>
            <w:r>
              <w:rPr>
                <w:rFonts w:hint="eastAsia" w:asciiTheme="minorEastAsia" w:hAnsiTheme="minorEastAsia"/>
              </w:rPr>
              <w:t>指令集的优势，同时在当前</w:t>
            </w:r>
            <w:r>
              <w:rPr>
                <w:rFonts w:asciiTheme="minorEastAsia" w:hAnsiTheme="minorEastAsia"/>
              </w:rPr>
              <w:t>RISC-V</w:t>
            </w:r>
            <w:r>
              <w:rPr>
                <w:rFonts w:hint="eastAsia" w:asciiTheme="minorEastAsia" w:hAnsiTheme="minorEastAsia"/>
              </w:rPr>
              <w:t>环境的多核操作系统研究不充分的情况下，设计实现基于</w:t>
            </w:r>
            <w:r>
              <w:rPr>
                <w:rFonts w:asciiTheme="minorEastAsia" w:hAnsiTheme="minorEastAsia"/>
              </w:rPr>
              <w:t>RISC-V</w:t>
            </w:r>
            <w:r>
              <w:rPr>
                <w:rFonts w:hint="eastAsia" w:asciiTheme="minorEastAsia" w:hAnsiTheme="minorEastAsia"/>
              </w:rPr>
              <w:t>的</w:t>
            </w:r>
            <w:r>
              <w:rPr>
                <w:rFonts w:asciiTheme="minorEastAsia" w:hAnsiTheme="minorEastAsia"/>
              </w:rPr>
              <w:t>SMP系统</w:t>
            </w:r>
            <w:r>
              <w:rPr>
                <w:rFonts w:hint="eastAsia" w:asciiTheme="minorEastAsia" w:hAnsiTheme="minorEastAsia"/>
              </w:rPr>
              <w:t>，来充分发挥处理器和指令集的性能优势，在对</w:t>
            </w:r>
            <w:r>
              <w:rPr>
                <w:rFonts w:hint="default" w:asciiTheme="minorEastAsia" w:hAnsiTheme="minorEastAsia"/>
              </w:rPr>
              <w:t>RISC-V</w:t>
            </w:r>
            <w:r>
              <w:rPr>
                <w:rFonts w:hint="eastAsia" w:asciiTheme="minorEastAsia" w:hAnsiTheme="minorEastAsia"/>
              </w:rPr>
              <w:t>指令集和处理器充分研究与学习的基础上，设计与其</w:t>
            </w:r>
            <w:r>
              <w:rPr>
                <w:rFonts w:hint="default" w:asciiTheme="minorEastAsia" w:hAnsiTheme="minorEastAsia"/>
              </w:rPr>
              <w:t>适配</w:t>
            </w:r>
            <w:r>
              <w:rPr>
                <w:rFonts w:hint="eastAsia" w:asciiTheme="minorEastAsia" w:hAnsiTheme="minorEastAsia"/>
              </w:rPr>
              <w:t>的多核操作系统</w:t>
            </w:r>
          </w:p>
          <w:p>
            <w:pPr>
              <w:pStyle w:val="21"/>
              <w:numPr>
                <w:ilvl w:val="0"/>
                <w:numId w:val="5"/>
              </w:numPr>
              <w:spacing w:before="156" w:beforeLines="50"/>
              <w:ind w:right="420" w:rightChars="200" w:firstLineChars="0"/>
              <w:rPr>
                <w:rFonts w:asciiTheme="minorEastAsia" w:hAnsiTheme="minorEastAsia"/>
              </w:rPr>
            </w:pPr>
            <w:r>
              <w:rPr>
                <w:rFonts w:hint="eastAsia" w:asciiTheme="minorEastAsia" w:hAnsiTheme="minorEastAsia"/>
              </w:rPr>
              <w:t>在多核</w:t>
            </w:r>
            <w:r>
              <w:rPr>
                <w:rFonts w:asciiTheme="minorEastAsia" w:hAnsiTheme="minorEastAsia"/>
              </w:rPr>
              <w:t>RT-T</w:t>
            </w:r>
            <w:r>
              <w:rPr>
                <w:rFonts w:hint="eastAsia" w:asciiTheme="minorEastAsia" w:hAnsiTheme="minorEastAsia"/>
              </w:rPr>
              <w:t>hread操作系统的研究与实现过程中，</w:t>
            </w:r>
            <w:r>
              <w:rPr>
                <w:rFonts w:hint="default" w:asciiTheme="minorEastAsia" w:hAnsiTheme="minorEastAsia"/>
              </w:rPr>
              <w:t>一些需要考虑的方面</w:t>
            </w:r>
            <w:r>
              <w:rPr>
                <w:rFonts w:hint="eastAsia" w:asciiTheme="minorEastAsia" w:hAnsiTheme="minorEastAsia"/>
              </w:rPr>
              <w:t>例如中断处理机制，是</w:t>
            </w:r>
            <w:r>
              <w:rPr>
                <w:rFonts w:hint="eastAsia" w:asciiTheme="minorEastAsia" w:hAnsiTheme="minorEastAsia"/>
                <w:highlight w:val="none"/>
              </w:rPr>
              <w:t>与</w:t>
            </w:r>
            <w:r>
              <w:rPr>
                <w:rFonts w:hint="default" w:asciiTheme="minorEastAsia" w:hAnsiTheme="minorEastAsia"/>
                <w:highlight w:val="none"/>
              </w:rPr>
              <w:t>具体的</w:t>
            </w:r>
            <w:r>
              <w:rPr>
                <w:rFonts w:hint="eastAsia" w:asciiTheme="minorEastAsia" w:hAnsiTheme="minorEastAsia"/>
                <w:highlight w:val="none"/>
              </w:rPr>
              <w:t>处理器和指令集相关联的</w:t>
            </w:r>
            <w:r>
              <w:rPr>
                <w:rFonts w:hint="eastAsia" w:asciiTheme="minorEastAsia" w:hAnsiTheme="minorEastAsia"/>
              </w:rPr>
              <w:t>，期望能够在实现系统完整</w:t>
            </w:r>
            <w:r>
              <w:rPr>
                <w:rFonts w:hint="default" w:asciiTheme="minorEastAsia" w:hAnsiTheme="minorEastAsia"/>
              </w:rPr>
              <w:t>可行</w:t>
            </w:r>
            <w:r>
              <w:rPr>
                <w:rFonts w:hint="eastAsia" w:asciiTheme="minorEastAsia" w:hAnsiTheme="minorEastAsia"/>
              </w:rPr>
              <w:t>的基础之上，充分发挥</w:t>
            </w:r>
            <w:r>
              <w:rPr>
                <w:rFonts w:asciiTheme="minorEastAsia" w:hAnsiTheme="minorEastAsia"/>
              </w:rPr>
              <w:t>RISC-V</w:t>
            </w:r>
            <w:r>
              <w:rPr>
                <w:rFonts w:hint="eastAsia" w:asciiTheme="minorEastAsia" w:hAnsiTheme="minorEastAsia"/>
              </w:rPr>
              <w:t>指令集的优势，作出一定的创新，带来一定的性能提高并通过合理严谨的实验方案加以验证。</w:t>
            </w:r>
          </w:p>
          <w:p>
            <w:pPr>
              <w:spacing w:before="156" w:beforeLines="50"/>
              <w:ind w:left="945" w:right="420" w:rightChars="200" w:hanging="945" w:hangingChars="450"/>
              <w:rPr>
                <w:rFonts w:hint="eastAsia" w:asciiTheme="minorEastAsia" w:hAnsiTheme="minorEastAsia"/>
              </w:rPr>
            </w:pPr>
            <w:r>
              <w:rPr>
                <w:rFonts w:hint="eastAsia" w:asciiTheme="minorEastAsia" w:hAnsiTheme="minorEastAsia"/>
              </w:rPr>
              <w:t xml:space="preserve"> </w:t>
            </w:r>
            <w:r>
              <w:rPr>
                <w:rFonts w:asciiTheme="minorEastAsia" w:hAnsiTheme="minorEastAsia"/>
              </w:rPr>
              <w:t xml:space="preserve">             </w:t>
            </w:r>
            <w:r>
              <w:rPr>
                <w:rFonts w:hint="eastAsia" w:asciiTheme="minorEastAsia" w:hAnsiTheme="minorEastAsia"/>
              </w:rPr>
              <w:t>本课题可能存在的创新之处，均基于充分调研</w:t>
            </w:r>
            <w:r>
              <w:rPr>
                <w:rFonts w:hint="default" w:asciiTheme="minorEastAsia" w:hAnsiTheme="minorEastAsia"/>
              </w:rPr>
              <w:t>的</w:t>
            </w:r>
            <w:r>
              <w:rPr>
                <w:rFonts w:hint="eastAsia" w:asciiTheme="minorEastAsia" w:hAnsiTheme="minorEastAsia"/>
              </w:rPr>
              <w:t>情况，阅读当前已有的研究工作论文，并对当前</w:t>
            </w:r>
            <w:r>
              <w:rPr>
                <w:rFonts w:asciiTheme="minorEastAsia" w:hAnsiTheme="minorEastAsia"/>
              </w:rPr>
              <w:t>RISC-V</w:t>
            </w:r>
            <w:r>
              <w:rPr>
                <w:rFonts w:hint="eastAsia" w:asciiTheme="minorEastAsia" w:hAnsiTheme="minorEastAsia"/>
              </w:rPr>
              <w:t>指令集</w:t>
            </w:r>
            <w:r>
              <w:rPr>
                <w:rFonts w:hint="eastAsia" w:asciiTheme="minorEastAsia" w:hAnsiTheme="minorEastAsia"/>
                <w:highlight w:val="none"/>
              </w:rPr>
              <w:t>开源社区</w:t>
            </w:r>
            <w:r>
              <w:rPr>
                <w:rFonts w:hint="default" w:asciiTheme="minorEastAsia" w:hAnsiTheme="minorEastAsia"/>
                <w:highlight w:val="none"/>
              </w:rPr>
              <w:t>（https://riscv.org）</w:t>
            </w:r>
            <w:r>
              <w:rPr>
                <w:rFonts w:hint="eastAsia" w:asciiTheme="minorEastAsia" w:hAnsiTheme="minorEastAsia"/>
              </w:rPr>
              <w:t>和相关公司提供的硬件支持做了大量研究，在此基础上总结思考研究方向及课题创新之处。</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555" w:hRule="atLeast"/>
          <w:jc w:val="center"/>
        </w:trPr>
        <w:tc>
          <w:tcPr>
            <w:tcW w:w="9605" w:type="dxa"/>
            <w:tcBorders>
              <w:top w:val="single" w:color="auto" w:sz="4" w:space="0"/>
              <w:bottom w:val="single" w:color="auto" w:sz="4" w:space="0"/>
            </w:tcBorders>
          </w:tcPr>
          <w:p>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2.</w:t>
            </w:r>
            <w:r>
              <w:rPr>
                <w:rFonts w:hint="eastAsia" w:ascii="宋体" w:hAnsi="宋体"/>
                <w:b/>
                <w:spacing w:val="-10"/>
                <w:szCs w:val="21"/>
              </w:rPr>
              <w:t>包括已具备的实验条件，尚缺少的实验条件和拟解决途径）</w:t>
            </w:r>
            <w:r>
              <w:rPr>
                <w:rFonts w:hint="eastAsia" w:ascii="宋体" w:hAnsi="宋体"/>
                <w:b/>
                <w:szCs w:val="21"/>
              </w:rPr>
              <w:t>（不少于500字）</w:t>
            </w:r>
          </w:p>
          <w:p>
            <w:pPr>
              <w:spacing w:before="156" w:beforeLines="50"/>
              <w:ind w:right="420" w:rightChars="200" w:firstLine="420" w:firstLineChars="200"/>
              <w:rPr>
                <w:rFonts w:asciiTheme="minorEastAsia" w:hAnsiTheme="minorEastAsia"/>
              </w:rPr>
            </w:pPr>
            <w:r>
              <w:rPr>
                <w:rFonts w:hint="eastAsia" w:asciiTheme="minorEastAsia" w:hAnsiTheme="minorEastAsia"/>
              </w:rPr>
              <w:t>1.与本项目相关的研究工作积累基础</w:t>
            </w:r>
          </w:p>
          <w:p>
            <w:pPr>
              <w:spacing w:before="156" w:beforeLines="50"/>
              <w:ind w:left="420" w:leftChars="200" w:right="420" w:rightChars="200" w:firstLine="420" w:firstLineChars="200"/>
              <w:rPr>
                <w:rFonts w:hint="eastAsia" w:asciiTheme="minorEastAsia" w:hAnsiTheme="minorEastAsia"/>
              </w:rPr>
            </w:pPr>
            <w:r>
              <w:rPr>
                <w:rFonts w:hint="eastAsia" w:asciiTheme="minorEastAsia" w:hAnsiTheme="minorEastAsia"/>
              </w:rPr>
              <w:t>本人从本科后期到研究生入学以来，一直学习嵌入式相关基础知识，并调研当前嵌入式操作系统，指令集、处理器相关研究报告和论文。对于</w:t>
            </w:r>
            <w:r>
              <w:rPr>
                <w:rFonts w:asciiTheme="minorEastAsia" w:hAnsiTheme="minorEastAsia"/>
              </w:rPr>
              <w:t>RISC-V</w:t>
            </w:r>
            <w:r>
              <w:rPr>
                <w:rFonts w:hint="eastAsia" w:asciiTheme="minorEastAsia" w:hAnsiTheme="minorEastAsia"/>
              </w:rPr>
              <w:t>指令集及处理器方面阅读了大量相关文献和相关书籍。对于本课题中需要掌握的技术，本人已经打下了良好的基础，并且对于前沿的文献资料，有着很好的资料收集检索能力及学习能力。</w:t>
            </w:r>
          </w:p>
          <w:p>
            <w:pPr>
              <w:spacing w:before="156" w:beforeLines="50"/>
              <w:ind w:right="420" w:rightChars="200" w:firstLine="420" w:firstLineChars="200"/>
              <w:rPr>
                <w:rFonts w:ascii="宋体"/>
                <w:b/>
                <w:spacing w:val="-10"/>
                <w:szCs w:val="21"/>
              </w:rPr>
            </w:pPr>
            <w:r>
              <w:rPr>
                <w:rFonts w:hint="eastAsia" w:asciiTheme="minorEastAsia" w:hAnsiTheme="minorEastAsia"/>
              </w:rPr>
              <w:t>2.已具备的研究实验条件</w:t>
            </w:r>
          </w:p>
          <w:p>
            <w:pPr>
              <w:spacing w:before="156" w:beforeLines="50"/>
              <w:ind w:right="420" w:rightChars="200" w:firstLine="840" w:firstLineChars="400"/>
              <w:rPr>
                <w:rFonts w:asciiTheme="minorEastAsia" w:hAnsiTheme="minorEastAsia"/>
              </w:rPr>
            </w:pPr>
            <w:r>
              <w:rPr>
                <w:rFonts w:ascii="宋体" w:hAnsi="宋体"/>
              </w:rPr>
              <w:t>1）</w:t>
            </w:r>
            <w:r>
              <w:rPr>
                <w:rFonts w:hint="eastAsia" w:asciiTheme="minorEastAsia" w:hAnsiTheme="minorEastAsia"/>
              </w:rPr>
              <w:t>实现技术方面</w:t>
            </w:r>
          </w:p>
          <w:p>
            <w:pPr>
              <w:spacing w:before="156" w:beforeLines="50"/>
              <w:ind w:left="420" w:leftChars="200" w:right="420" w:rightChars="200" w:firstLine="420" w:firstLineChars="200"/>
              <w:rPr>
                <w:rFonts w:hint="eastAsia" w:asciiTheme="minorEastAsia" w:hAnsiTheme="minorEastAsia"/>
              </w:rPr>
            </w:pPr>
            <w:r>
              <w:rPr>
                <w:rFonts w:hint="eastAsia" w:asciiTheme="minorEastAsia" w:hAnsiTheme="minorEastAsia"/>
              </w:rPr>
              <w:t>目前对于</w:t>
            </w:r>
            <w:r>
              <w:rPr>
                <w:rFonts w:asciiTheme="minorEastAsia" w:hAnsiTheme="minorEastAsia"/>
              </w:rPr>
              <w:t>RT-T</w:t>
            </w:r>
            <w:r>
              <w:rPr>
                <w:rFonts w:hint="eastAsia" w:asciiTheme="minorEastAsia" w:hAnsiTheme="minorEastAsia"/>
              </w:rPr>
              <w:t>hread操作系统，已有成熟的开源社区和非常广泛的使用者及应用场景，也有大量的资料和研究过程可供参考和学习。这将为设计多核</w:t>
            </w:r>
            <w:r>
              <w:rPr>
                <w:rFonts w:asciiTheme="minorEastAsia" w:hAnsiTheme="minorEastAsia"/>
              </w:rPr>
              <w:t>RT-T</w:t>
            </w:r>
            <w:r>
              <w:rPr>
                <w:rFonts w:hint="eastAsia" w:asciiTheme="minorEastAsia" w:hAnsiTheme="minorEastAsia"/>
              </w:rPr>
              <w:t>hread操作系统提供充分的支持。另外之前已有相关的资料介绍</w:t>
            </w:r>
            <w:r>
              <w:rPr>
                <w:rFonts w:hint="default" w:asciiTheme="minorEastAsia" w:hAnsiTheme="minorEastAsia"/>
              </w:rPr>
              <w:t>F</w:t>
            </w:r>
            <w:r>
              <w:rPr>
                <w:rFonts w:hint="eastAsia" w:asciiTheme="minorEastAsia" w:hAnsiTheme="minorEastAsia"/>
              </w:rPr>
              <w:t>ree</w:t>
            </w:r>
            <w:r>
              <w:rPr>
                <w:rFonts w:asciiTheme="minorEastAsia" w:hAnsiTheme="minorEastAsia"/>
              </w:rPr>
              <w:t>RTOS</w:t>
            </w:r>
            <w:r>
              <w:rPr>
                <w:rFonts w:hint="eastAsia" w:asciiTheme="minorEastAsia" w:hAnsiTheme="minorEastAsia"/>
              </w:rPr>
              <w:t>操作系统在</w:t>
            </w:r>
            <w:r>
              <w:rPr>
                <w:rFonts w:asciiTheme="minorEastAsia" w:hAnsiTheme="minorEastAsia"/>
              </w:rPr>
              <w:t>RISC-V</w:t>
            </w:r>
            <w:r>
              <w:rPr>
                <w:rFonts w:hint="eastAsia" w:asciiTheme="minorEastAsia" w:hAnsiTheme="minorEastAsia"/>
              </w:rPr>
              <w:t>处理器的移植，目前</w:t>
            </w:r>
            <w:r>
              <w:rPr>
                <w:rFonts w:hint="default" w:asciiTheme="minorEastAsia" w:hAnsiTheme="minorEastAsia"/>
              </w:rPr>
              <w:t>笔者</w:t>
            </w:r>
            <w:r>
              <w:rPr>
                <w:rFonts w:hint="eastAsia" w:asciiTheme="minorEastAsia" w:hAnsiTheme="minorEastAsia"/>
              </w:rPr>
              <w:t>正在做</w:t>
            </w:r>
            <w:r>
              <w:rPr>
                <w:rFonts w:asciiTheme="minorEastAsia" w:hAnsiTheme="minorEastAsia"/>
              </w:rPr>
              <w:t>RT-Th</w:t>
            </w:r>
            <w:r>
              <w:rPr>
                <w:rFonts w:hint="eastAsia" w:asciiTheme="minorEastAsia" w:hAnsiTheme="minorEastAsia"/>
              </w:rPr>
              <w:t>read操作系统在单核</w:t>
            </w:r>
            <w:r>
              <w:rPr>
                <w:rFonts w:asciiTheme="minorEastAsia" w:hAnsiTheme="minorEastAsia"/>
              </w:rPr>
              <w:t>RISC-V</w:t>
            </w:r>
            <w:r>
              <w:rPr>
                <w:rFonts w:hint="eastAsia" w:asciiTheme="minorEastAsia" w:hAnsiTheme="minorEastAsia"/>
              </w:rPr>
              <w:t>操作系统的移植和部署，实验进展良好。</w:t>
            </w:r>
          </w:p>
          <w:p>
            <w:pPr>
              <w:spacing w:before="156" w:beforeLines="50"/>
              <w:ind w:right="420" w:rightChars="200" w:firstLine="840" w:firstLineChars="400"/>
              <w:rPr>
                <w:rFonts w:asciiTheme="minorEastAsia" w:hAnsiTheme="minorEastAsia"/>
              </w:rPr>
            </w:pPr>
            <w:r>
              <w:rPr>
                <w:rFonts w:ascii="宋体" w:hAnsi="宋体"/>
              </w:rPr>
              <w:t>2）</w:t>
            </w:r>
            <w:r>
              <w:rPr>
                <w:rFonts w:hint="eastAsia" w:asciiTheme="minorEastAsia" w:hAnsiTheme="minorEastAsia"/>
              </w:rPr>
              <w:t>硬件方面</w:t>
            </w:r>
          </w:p>
          <w:p>
            <w:pPr>
              <w:spacing w:before="156" w:beforeLines="50"/>
              <w:ind w:left="630" w:leftChars="300" w:right="420" w:rightChars="200" w:firstLine="190" w:firstLineChars="100"/>
              <w:rPr>
                <w:rFonts w:hint="default" w:ascii="宋体"/>
                <w:bCs/>
                <w:spacing w:val="-10"/>
                <w:szCs w:val="21"/>
              </w:rPr>
            </w:pPr>
            <w:r>
              <w:rPr>
                <w:rFonts w:hint="default" w:ascii="宋体"/>
                <w:bCs/>
                <w:spacing w:val="-10"/>
                <w:szCs w:val="21"/>
              </w:rPr>
              <w:t xml:space="preserve">  </w:t>
            </w:r>
            <w:r>
              <w:rPr>
                <w:rFonts w:hint="eastAsia" w:ascii="宋体"/>
                <w:bCs/>
                <w:spacing w:val="-10"/>
                <w:szCs w:val="21"/>
              </w:rPr>
              <w:t>目前已有多核</w:t>
            </w:r>
            <w:r>
              <w:rPr>
                <w:rFonts w:ascii="宋体"/>
                <w:bCs/>
                <w:spacing w:val="-10"/>
                <w:szCs w:val="21"/>
              </w:rPr>
              <w:t>RISC-V</w:t>
            </w:r>
            <w:r>
              <w:rPr>
                <w:rFonts w:hint="eastAsia" w:ascii="宋体"/>
                <w:bCs/>
                <w:spacing w:val="-10"/>
                <w:szCs w:val="21"/>
              </w:rPr>
              <w:t>处理器模拟器可供前期学习使用，已经经过前人研究使用验证。对于多核</w:t>
            </w:r>
            <w:r>
              <w:rPr>
                <w:rFonts w:ascii="宋体"/>
                <w:bCs/>
                <w:spacing w:val="-10"/>
                <w:szCs w:val="21"/>
              </w:rPr>
              <w:t>RISC-V</w:t>
            </w:r>
            <w:r>
              <w:rPr>
                <w:rFonts w:hint="eastAsia" w:ascii="宋体"/>
                <w:bCs/>
                <w:spacing w:val="-10"/>
                <w:szCs w:val="21"/>
              </w:rPr>
              <w:t>多核开发板，</w:t>
            </w:r>
            <w:r>
              <w:rPr>
                <w:rFonts w:hint="eastAsia" w:ascii="宋体"/>
                <w:bCs/>
                <w:spacing w:val="-10"/>
                <w:szCs w:val="21"/>
                <w:highlight w:val="none"/>
              </w:rPr>
              <w:t>目前已有国内外均有销售途径可以购买</w:t>
            </w:r>
            <w:r>
              <w:rPr>
                <w:rFonts w:hint="eastAsia" w:ascii="宋体"/>
                <w:bCs/>
                <w:spacing w:val="-10"/>
                <w:szCs w:val="21"/>
                <w:highlight w:val="none"/>
                <w:lang w:eastAsia="zh-CN"/>
              </w:rPr>
              <w:t>，</w:t>
            </w:r>
            <w:r>
              <w:rPr>
                <w:rFonts w:hint="eastAsia" w:ascii="宋体"/>
                <w:bCs/>
                <w:spacing w:val="-10"/>
                <w:szCs w:val="21"/>
                <w:highlight w:val="none"/>
                <w:lang w:val="en-US" w:eastAsia="zh-CN"/>
              </w:rPr>
              <w:t>目前打算使用</w:t>
            </w:r>
            <w:r>
              <w:rPr>
                <w:rFonts w:hint="eastAsia" w:ascii="宋体"/>
                <w:bCs/>
                <w:spacing w:val="-10"/>
                <w:szCs w:val="21"/>
                <w:highlight w:val="yellow"/>
                <w:lang w:val="en-US" w:eastAsia="zh-CN"/>
              </w:rPr>
              <w:t>Hifive Unmatched</w:t>
            </w:r>
            <w:r>
              <w:rPr>
                <w:rFonts w:hint="eastAsia" w:ascii="宋体"/>
                <w:bCs/>
                <w:spacing w:val="-10"/>
                <w:szCs w:val="21"/>
                <w:highlight w:val="none"/>
                <w:lang w:val="en-US" w:eastAsia="zh-CN"/>
              </w:rPr>
              <w:t xml:space="preserve"> 开发板作为硬件平台</w:t>
            </w:r>
            <w:r>
              <w:rPr>
                <w:rFonts w:hint="eastAsia" w:ascii="宋体"/>
                <w:bCs/>
                <w:spacing w:val="-10"/>
                <w:szCs w:val="21"/>
              </w:rPr>
              <w:t>。</w:t>
            </w:r>
          </w:p>
          <w:p>
            <w:pPr>
              <w:spacing w:before="156" w:beforeLines="50"/>
              <w:ind w:left="630" w:leftChars="300" w:right="420" w:rightChars="200" w:firstLine="190" w:firstLineChars="100"/>
              <w:rPr>
                <w:rFonts w:ascii="宋体"/>
                <w:bCs/>
                <w:spacing w:val="-10"/>
                <w:szCs w:val="21"/>
              </w:rPr>
            </w:pPr>
            <w:r>
              <w:rPr>
                <w:rFonts w:hint="default" w:ascii="宋体"/>
                <w:bCs/>
                <w:spacing w:val="-10"/>
                <w:szCs w:val="21"/>
              </w:rPr>
              <w:t xml:space="preserve"> </w:t>
            </w:r>
            <w:r>
              <w:rPr>
                <w:rFonts w:hint="eastAsia" w:ascii="宋体"/>
                <w:bCs/>
                <w:spacing w:val="-10"/>
                <w:szCs w:val="21"/>
              </w:rPr>
              <w:t>综上所述，本课题需要的技术工具、硬件条件以及理论依据均已满足。</w:t>
            </w:r>
            <w:r>
              <w:rPr>
                <w:rFonts w:hint="default" w:ascii="宋体"/>
                <w:bCs/>
                <w:spacing w:val="-10"/>
                <w:szCs w:val="21"/>
              </w:rPr>
              <w:t>下一步</w:t>
            </w:r>
            <w:r>
              <w:rPr>
                <w:rFonts w:hint="eastAsia" w:ascii="宋体"/>
                <w:bCs/>
                <w:spacing w:val="-10"/>
                <w:szCs w:val="21"/>
              </w:rPr>
              <w:t>首先应当充分熟悉</w:t>
            </w:r>
            <w:r>
              <w:rPr>
                <w:rFonts w:ascii="宋体"/>
                <w:bCs/>
                <w:spacing w:val="-10"/>
                <w:szCs w:val="21"/>
              </w:rPr>
              <w:t>RT-Thread</w:t>
            </w:r>
            <w:r>
              <w:rPr>
                <w:rFonts w:hint="eastAsia" w:ascii="宋体"/>
                <w:bCs/>
                <w:spacing w:val="-10"/>
                <w:szCs w:val="21"/>
              </w:rPr>
              <w:t>操作系统源码及其特性，并实现在</w:t>
            </w:r>
            <w:r>
              <w:rPr>
                <w:rFonts w:ascii="宋体"/>
                <w:bCs/>
                <w:spacing w:val="-10"/>
                <w:szCs w:val="21"/>
              </w:rPr>
              <w:t>RISC-V</w:t>
            </w:r>
            <w:r>
              <w:rPr>
                <w:rFonts w:hint="eastAsia" w:ascii="宋体"/>
                <w:bCs/>
                <w:spacing w:val="-10"/>
                <w:szCs w:val="21"/>
              </w:rPr>
              <w:t>处理器上的移植，并在此过程中熟悉</w:t>
            </w:r>
            <w:r>
              <w:rPr>
                <w:rFonts w:ascii="宋体"/>
                <w:bCs/>
                <w:spacing w:val="-10"/>
                <w:szCs w:val="21"/>
              </w:rPr>
              <w:t>RISC-V</w:t>
            </w:r>
            <w:r>
              <w:rPr>
                <w:rFonts w:hint="eastAsia" w:ascii="宋体"/>
                <w:bCs/>
                <w:spacing w:val="-10"/>
                <w:szCs w:val="21"/>
              </w:rPr>
              <w:t>指令集特点，同时思考后续多核操作系统</w:t>
            </w:r>
            <w:r>
              <w:rPr>
                <w:rFonts w:ascii="宋体"/>
                <w:bCs/>
                <w:spacing w:val="-10"/>
                <w:szCs w:val="21"/>
              </w:rPr>
              <w:t>SMP</w:t>
            </w:r>
            <w:r>
              <w:rPr>
                <w:rFonts w:hint="eastAsia" w:ascii="宋体"/>
                <w:bCs/>
                <w:spacing w:val="-10"/>
                <w:szCs w:val="21"/>
              </w:rPr>
              <w:t>方案的实现。</w:t>
            </w:r>
          </w:p>
        </w:tc>
      </w:tr>
    </w:tbl>
    <w:p>
      <w:pPr>
        <w:widowControl/>
        <w:jc w:val="left"/>
        <w:rPr>
          <w:rFonts w:ascii="宋体"/>
          <w:sz w:val="10"/>
          <w:szCs w:val="10"/>
        </w:rPr>
      </w:pPr>
    </w:p>
    <w:p>
      <w:pPr>
        <w:widowControl/>
        <w:spacing w:after="156" w:afterLines="50"/>
        <w:jc w:val="center"/>
        <w:rPr>
          <w:rFonts w:ascii="宋体"/>
          <w:b/>
          <w:szCs w:val="21"/>
        </w:rPr>
      </w:pPr>
      <w:r>
        <w:rPr>
          <w:rFonts w:hint="eastAsia" w:ascii="宋体" w:hAnsi="宋体"/>
          <w:b/>
          <w:szCs w:val="21"/>
        </w:rPr>
        <w:t>学位论文工作计划</w:t>
      </w:r>
    </w:p>
    <w:tbl>
      <w:tblPr>
        <w:tblStyle w:val="9"/>
        <w:tblW w:w="9639" w:type="dxa"/>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hint="eastAsia" w:ascii="宋体"/>
                <w:szCs w:val="21"/>
              </w:rPr>
              <w:t>2</w:t>
            </w:r>
            <w:r>
              <w:rPr>
                <w:rFonts w:ascii="宋体"/>
                <w:szCs w:val="21"/>
              </w:rPr>
              <w:t>0</w:t>
            </w:r>
            <w:r>
              <w:rPr>
                <w:rFonts w:hint="eastAsia" w:ascii="宋体"/>
                <w:szCs w:val="21"/>
              </w:rPr>
              <w:t>2</w:t>
            </w:r>
            <w:r>
              <w:rPr>
                <w:rFonts w:ascii="宋体"/>
                <w:szCs w:val="21"/>
              </w:rPr>
              <w:t>1.09-20</w:t>
            </w:r>
            <w:r>
              <w:rPr>
                <w:rFonts w:hint="eastAsia" w:ascii="宋体"/>
                <w:szCs w:val="21"/>
              </w:rPr>
              <w:t>2</w:t>
            </w:r>
            <w:r>
              <w:rPr>
                <w:rFonts w:ascii="宋体"/>
                <w:szCs w:val="21"/>
              </w:rPr>
              <w:t>2.11</w:t>
            </w:r>
          </w:p>
        </w:tc>
        <w:tc>
          <w:tcPr>
            <w:tcW w:w="3284" w:type="dxa"/>
            <w:vAlign w:val="center"/>
          </w:tcPr>
          <w:p>
            <w:pPr>
              <w:widowControl/>
              <w:jc w:val="center"/>
              <w:rPr>
                <w:rFonts w:ascii="宋体"/>
                <w:szCs w:val="21"/>
              </w:rPr>
            </w:pPr>
            <w:r>
              <w:rPr>
                <w:rFonts w:ascii="宋体"/>
                <w:szCs w:val="21"/>
              </w:rPr>
              <w:t>课题调研，准备开题</w:t>
            </w:r>
          </w:p>
        </w:tc>
        <w:tc>
          <w:tcPr>
            <w:tcW w:w="3179" w:type="dxa"/>
            <w:vAlign w:val="center"/>
          </w:tcPr>
          <w:p>
            <w:pPr>
              <w:widowControl/>
              <w:jc w:val="center"/>
              <w:rPr>
                <w:rFonts w:ascii="宋体"/>
                <w:szCs w:val="21"/>
              </w:rPr>
            </w:pPr>
            <w:r>
              <w:rPr>
                <w:rFonts w:hint="eastAsia" w:ascii="宋体"/>
                <w:szCs w:val="21"/>
              </w:rPr>
              <w:t>完成开题报告</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hint="eastAsia" w:ascii="宋体"/>
                <w:szCs w:val="21"/>
              </w:rPr>
              <w:t>2</w:t>
            </w:r>
            <w:r>
              <w:rPr>
                <w:rFonts w:ascii="宋体"/>
                <w:szCs w:val="21"/>
              </w:rPr>
              <w:t>0</w:t>
            </w:r>
            <w:r>
              <w:rPr>
                <w:rFonts w:hint="eastAsia" w:ascii="宋体"/>
                <w:szCs w:val="21"/>
              </w:rPr>
              <w:t>2</w:t>
            </w:r>
            <w:r>
              <w:rPr>
                <w:rFonts w:ascii="宋体"/>
                <w:szCs w:val="21"/>
              </w:rPr>
              <w:t>1.12-2022.02</w:t>
            </w:r>
          </w:p>
        </w:tc>
        <w:tc>
          <w:tcPr>
            <w:tcW w:w="3284" w:type="dxa"/>
            <w:vAlign w:val="center"/>
          </w:tcPr>
          <w:p>
            <w:pPr>
              <w:widowControl/>
              <w:jc w:val="center"/>
              <w:rPr>
                <w:rFonts w:hint="eastAsia" w:ascii="宋体"/>
                <w:szCs w:val="21"/>
              </w:rPr>
            </w:pPr>
            <w:r>
              <w:rPr>
                <w:rFonts w:hint="eastAsia" w:ascii="宋体"/>
                <w:szCs w:val="21"/>
              </w:rPr>
              <w:t>R</w:t>
            </w:r>
            <w:r>
              <w:rPr>
                <w:rFonts w:ascii="宋体"/>
                <w:szCs w:val="21"/>
              </w:rPr>
              <w:t>T-T</w:t>
            </w:r>
            <w:r>
              <w:rPr>
                <w:rFonts w:hint="eastAsia" w:ascii="宋体"/>
                <w:szCs w:val="21"/>
              </w:rPr>
              <w:t>hread操作系统移植</w:t>
            </w:r>
          </w:p>
        </w:tc>
        <w:tc>
          <w:tcPr>
            <w:tcW w:w="3179" w:type="dxa"/>
            <w:vAlign w:val="center"/>
          </w:tcPr>
          <w:p>
            <w:pPr>
              <w:widowControl/>
              <w:jc w:val="center"/>
              <w:rPr>
                <w:rFonts w:hint="eastAsia" w:ascii="宋体"/>
                <w:szCs w:val="21"/>
              </w:rPr>
            </w:pPr>
            <w:r>
              <w:rPr>
                <w:rFonts w:hint="eastAsia" w:ascii="宋体"/>
                <w:szCs w:val="21"/>
              </w:rPr>
              <w:t>完成</w:t>
            </w:r>
            <w:r>
              <w:rPr>
                <w:rFonts w:ascii="宋体"/>
                <w:szCs w:val="21"/>
              </w:rPr>
              <w:t>RT-Thread</w:t>
            </w:r>
            <w:r>
              <w:rPr>
                <w:rFonts w:hint="eastAsia" w:ascii="宋体"/>
                <w:szCs w:val="21"/>
              </w:rPr>
              <w:t>操作系统在</w:t>
            </w:r>
            <w:r>
              <w:rPr>
                <w:rFonts w:ascii="宋体"/>
                <w:szCs w:val="21"/>
              </w:rPr>
              <w:t>RISC-V</w:t>
            </w:r>
            <w:r>
              <w:rPr>
                <w:rFonts w:hint="eastAsia" w:ascii="宋体"/>
                <w:szCs w:val="21"/>
              </w:rPr>
              <w:t>处理器的移植</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hint="eastAsia" w:ascii="宋体"/>
                <w:szCs w:val="21"/>
              </w:rPr>
              <w:t>2</w:t>
            </w:r>
            <w:r>
              <w:rPr>
                <w:rFonts w:ascii="宋体"/>
                <w:szCs w:val="21"/>
              </w:rPr>
              <w:t>022.03-2022.06</w:t>
            </w:r>
          </w:p>
        </w:tc>
        <w:tc>
          <w:tcPr>
            <w:tcW w:w="3284" w:type="dxa"/>
            <w:vAlign w:val="center"/>
          </w:tcPr>
          <w:p>
            <w:pPr>
              <w:widowControl/>
              <w:jc w:val="center"/>
              <w:rPr>
                <w:rFonts w:hint="eastAsia" w:ascii="宋体"/>
                <w:szCs w:val="21"/>
              </w:rPr>
            </w:pPr>
            <w:r>
              <w:rPr>
                <w:rFonts w:hint="eastAsia" w:ascii="宋体"/>
                <w:szCs w:val="21"/>
              </w:rPr>
              <w:t>设计多核</w:t>
            </w:r>
            <w:r>
              <w:rPr>
                <w:rFonts w:ascii="宋体"/>
                <w:szCs w:val="21"/>
              </w:rPr>
              <w:t>RT-T</w:t>
            </w:r>
            <w:r>
              <w:rPr>
                <w:rFonts w:hint="eastAsia" w:ascii="宋体"/>
                <w:szCs w:val="21"/>
              </w:rPr>
              <w:t>hread操作系统在多核</w:t>
            </w:r>
            <w:r>
              <w:rPr>
                <w:rFonts w:ascii="宋体"/>
                <w:szCs w:val="21"/>
              </w:rPr>
              <w:t>RISC-V</w:t>
            </w:r>
            <w:r>
              <w:rPr>
                <w:rFonts w:hint="eastAsia" w:ascii="宋体"/>
                <w:szCs w:val="21"/>
              </w:rPr>
              <w:t>处理器的实现方案</w:t>
            </w:r>
          </w:p>
        </w:tc>
        <w:tc>
          <w:tcPr>
            <w:tcW w:w="3179" w:type="dxa"/>
            <w:vAlign w:val="center"/>
          </w:tcPr>
          <w:p>
            <w:pPr>
              <w:widowControl/>
              <w:jc w:val="center"/>
              <w:rPr>
                <w:rFonts w:hint="eastAsia" w:ascii="宋体"/>
                <w:szCs w:val="21"/>
              </w:rPr>
            </w:pPr>
            <w:r>
              <w:rPr>
                <w:rFonts w:hint="eastAsia" w:ascii="宋体"/>
                <w:szCs w:val="21"/>
              </w:rPr>
              <w:t>通过实验验证系统的运行效果和完整性测试</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hint="eastAsia" w:ascii="宋体"/>
                <w:szCs w:val="21"/>
              </w:rPr>
              <w:t>2</w:t>
            </w:r>
            <w:r>
              <w:rPr>
                <w:rFonts w:ascii="宋体"/>
                <w:szCs w:val="21"/>
              </w:rPr>
              <w:t>022.07-2022.10</w:t>
            </w:r>
          </w:p>
        </w:tc>
        <w:tc>
          <w:tcPr>
            <w:tcW w:w="3284" w:type="dxa"/>
            <w:vAlign w:val="center"/>
          </w:tcPr>
          <w:p>
            <w:pPr>
              <w:widowControl/>
              <w:jc w:val="center"/>
              <w:rPr>
                <w:rFonts w:ascii="宋体"/>
                <w:szCs w:val="21"/>
              </w:rPr>
            </w:pPr>
            <w:r>
              <w:rPr>
                <w:rFonts w:hint="eastAsia" w:ascii="宋体"/>
                <w:szCs w:val="21"/>
              </w:rPr>
              <w:t>根据实际实验效果思考改进方案并实现</w:t>
            </w:r>
          </w:p>
        </w:tc>
        <w:tc>
          <w:tcPr>
            <w:tcW w:w="3179" w:type="dxa"/>
            <w:vAlign w:val="center"/>
          </w:tcPr>
          <w:p>
            <w:pPr>
              <w:widowControl/>
              <w:jc w:val="center"/>
              <w:rPr>
                <w:rFonts w:hint="eastAsia" w:ascii="宋体"/>
                <w:szCs w:val="21"/>
              </w:rPr>
            </w:pPr>
            <w:r>
              <w:rPr>
                <w:rFonts w:hint="eastAsia" w:ascii="宋体"/>
                <w:szCs w:val="21"/>
              </w:rPr>
              <w:t>基于改进方案设计之后在一定程度上带来性能的提升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hint="eastAsia" w:ascii="宋体"/>
                <w:szCs w:val="21"/>
              </w:rPr>
              <w:t>2</w:t>
            </w:r>
            <w:r>
              <w:rPr>
                <w:rFonts w:ascii="宋体"/>
                <w:szCs w:val="21"/>
              </w:rPr>
              <w:t>022.11-2023.03</w:t>
            </w:r>
          </w:p>
        </w:tc>
        <w:tc>
          <w:tcPr>
            <w:tcW w:w="3284" w:type="dxa"/>
            <w:vAlign w:val="center"/>
          </w:tcPr>
          <w:p>
            <w:pPr>
              <w:widowControl/>
              <w:jc w:val="center"/>
              <w:rPr>
                <w:rFonts w:ascii="宋体"/>
                <w:szCs w:val="21"/>
              </w:rPr>
            </w:pPr>
            <w:r>
              <w:rPr>
                <w:rFonts w:hint="eastAsia" w:ascii="宋体"/>
                <w:szCs w:val="21"/>
              </w:rPr>
              <w:t>总结实验结果，撰写论文</w:t>
            </w:r>
          </w:p>
        </w:tc>
        <w:tc>
          <w:tcPr>
            <w:tcW w:w="3179" w:type="dxa"/>
            <w:vAlign w:val="center"/>
          </w:tcPr>
          <w:p>
            <w:pPr>
              <w:widowControl/>
              <w:jc w:val="center"/>
              <w:rPr>
                <w:rFonts w:ascii="宋体"/>
                <w:szCs w:val="21"/>
              </w:rPr>
            </w:pPr>
            <w:r>
              <w:rPr>
                <w:rFonts w:hint="eastAsia" w:ascii="宋体"/>
                <w:szCs w:val="21"/>
              </w:rPr>
              <w:t>完成毕业论文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bl>
    <w:p>
      <w:pPr>
        <w:widowControl/>
        <w:jc w:val="left"/>
        <w:rPr>
          <w:rFonts w:ascii="宋体"/>
          <w:sz w:val="10"/>
          <w:szCs w:val="10"/>
        </w:rPr>
      </w:pPr>
    </w:p>
    <w:p>
      <w:pPr>
        <w:widowControl/>
        <w:spacing w:line="20" w:lineRule="exact"/>
        <w:jc w:val="left"/>
        <w:rPr>
          <w:rFonts w:asciiTheme="minorEastAsia" w:hAnsiTheme="minorEastAsia"/>
          <w:b/>
          <w:sz w:val="10"/>
          <w:szCs w:val="10"/>
        </w:rPr>
      </w:pPr>
      <w:r>
        <w:rPr>
          <w:rFonts w:ascii="宋体"/>
          <w:sz w:val="10"/>
          <w:szCs w:val="10"/>
        </w:rPr>
        <w:br w:type="page"/>
      </w:r>
    </w:p>
    <w:tbl>
      <w:tblPr>
        <w:tblStyle w:val="10"/>
        <w:tblW w:w="96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
        <w:gridCol w:w="1546"/>
        <w:gridCol w:w="1559"/>
        <w:gridCol w:w="4536"/>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restart"/>
            <w:tcBorders>
              <w:top w:val="single" w:color="auto" w:sz="12" w:space="0"/>
              <w:left w:val="single" w:color="auto" w:sz="12" w:space="0"/>
              <w:right w:val="single" w:color="auto" w:sz="4" w:space="0"/>
            </w:tcBorders>
            <w:vAlign w:val="center"/>
          </w:tcPr>
          <w:p>
            <w:pPr>
              <w:widowControl/>
              <w:spacing w:before="156" w:beforeLines="50"/>
              <w:jc w:val="center"/>
              <w:rPr>
                <w:rFonts w:asciiTheme="minorEastAsia" w:hAnsiTheme="minorEastAsia"/>
                <w:szCs w:val="21"/>
              </w:rPr>
            </w:pPr>
            <w:r>
              <w:rPr>
                <w:rFonts w:hint="eastAsia" w:asciiTheme="minorEastAsia" w:hAnsiTheme="minorEastAsia"/>
                <w:szCs w:val="21"/>
              </w:rPr>
              <w:t>评</w:t>
            </w:r>
          </w:p>
          <w:p>
            <w:pPr>
              <w:widowControl/>
              <w:spacing w:before="156" w:beforeLines="50"/>
              <w:jc w:val="center"/>
              <w:rPr>
                <w:rFonts w:asciiTheme="minorEastAsia" w:hAnsiTheme="minorEastAsia"/>
                <w:szCs w:val="21"/>
              </w:rPr>
            </w:pPr>
            <w:r>
              <w:rPr>
                <w:rFonts w:hint="eastAsia" w:asciiTheme="minorEastAsia" w:hAnsiTheme="minorEastAsia"/>
                <w:szCs w:val="21"/>
              </w:rPr>
              <w:t>定</w:t>
            </w:r>
          </w:p>
          <w:p>
            <w:pPr>
              <w:widowControl/>
              <w:spacing w:before="156" w:beforeLines="50"/>
              <w:jc w:val="center"/>
              <w:rPr>
                <w:rFonts w:asciiTheme="minorEastAsia" w:hAnsiTheme="minorEastAsia"/>
                <w:szCs w:val="21"/>
              </w:rPr>
            </w:pPr>
            <w:r>
              <w:rPr>
                <w:rFonts w:hint="eastAsia" w:asciiTheme="minorEastAsia" w:hAnsiTheme="minorEastAsia"/>
                <w:szCs w:val="21"/>
              </w:rPr>
              <w:t>小</w:t>
            </w:r>
          </w:p>
          <w:p>
            <w:pPr>
              <w:widowControl/>
              <w:spacing w:before="156" w:beforeLines="50"/>
              <w:jc w:val="center"/>
              <w:rPr>
                <w:rFonts w:asciiTheme="minorEastAsia" w:hAnsiTheme="minorEastAsia"/>
                <w:szCs w:val="21"/>
              </w:rPr>
            </w:pPr>
            <w:r>
              <w:rPr>
                <w:rFonts w:hint="eastAsia" w:asciiTheme="minorEastAsia" w:hAnsiTheme="minorEastAsia"/>
                <w:szCs w:val="21"/>
              </w:rPr>
              <w:t>组</w:t>
            </w:r>
          </w:p>
          <w:p>
            <w:pPr>
              <w:widowControl/>
              <w:spacing w:before="156" w:beforeLines="50"/>
              <w:jc w:val="center"/>
              <w:rPr>
                <w:rFonts w:asciiTheme="minorEastAsia" w:hAnsiTheme="minorEastAsia"/>
                <w:szCs w:val="21"/>
              </w:rPr>
            </w:pPr>
            <w:r>
              <w:rPr>
                <w:rFonts w:hint="eastAsia" w:asciiTheme="minorEastAsia" w:hAnsiTheme="minorEastAsia"/>
                <w:szCs w:val="21"/>
              </w:rPr>
              <w:t>成</w:t>
            </w:r>
          </w:p>
          <w:p>
            <w:pPr>
              <w:widowControl/>
              <w:spacing w:before="156" w:beforeLines="50"/>
              <w:jc w:val="center"/>
              <w:rPr>
                <w:rFonts w:asciiTheme="minorEastAsia" w:hAnsiTheme="minorEastAsia"/>
                <w:szCs w:val="21"/>
              </w:rPr>
            </w:pPr>
            <w:r>
              <w:rPr>
                <w:rFonts w:hint="eastAsia" w:asciiTheme="minorEastAsia" w:hAnsiTheme="minorEastAsia"/>
                <w:szCs w:val="21"/>
              </w:rPr>
              <w:t>员</w:t>
            </w:r>
          </w:p>
          <w:p>
            <w:pPr>
              <w:widowControl/>
              <w:spacing w:before="156"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姓名</w:t>
            </w:r>
          </w:p>
        </w:tc>
        <w:tc>
          <w:tcPr>
            <w:tcW w:w="1559"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职称</w:t>
            </w:r>
          </w:p>
        </w:tc>
        <w:tc>
          <w:tcPr>
            <w:tcW w:w="4536"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bottom w:val="single" w:color="auto" w:sz="4"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9664" w:type="dxa"/>
            <w:gridSpan w:val="5"/>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导师意见：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2" w:hRule="atLeast"/>
          <w:jc w:val="center"/>
        </w:trPr>
        <w:tc>
          <w:tcPr>
            <w:tcW w:w="9664" w:type="dxa"/>
            <w:gridSpan w:val="5"/>
            <w:tcBorders>
              <w:top w:val="nil"/>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导师（签名）：</w:t>
            </w:r>
          </w:p>
          <w:p>
            <w:pPr>
              <w:widowControl/>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jc w:val="center"/>
        </w:trPr>
        <w:tc>
          <w:tcPr>
            <w:tcW w:w="9664" w:type="dxa"/>
            <w:gridSpan w:val="5"/>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组长（签名）：</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9664" w:type="dxa"/>
            <w:gridSpan w:val="5"/>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学院意见（签章）：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bottom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负责人：</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日期：年月日</w:t>
            </w:r>
          </w:p>
        </w:tc>
      </w:tr>
    </w:tbl>
    <w:p>
      <w:pPr>
        <w:widowControl/>
        <w:jc w:val="left"/>
        <w:rPr>
          <w:rFonts w:ascii="宋体"/>
          <w:sz w:val="10"/>
          <w:szCs w:val="10"/>
        </w:rPr>
      </w:pPr>
    </w:p>
    <w:p>
      <w:pPr>
        <w:widowControl/>
        <w:spacing w:line="20" w:lineRule="exact"/>
        <w:jc w:val="center"/>
        <w:rPr>
          <w:rFonts w:ascii="宋体"/>
          <w:b/>
          <w:sz w:val="10"/>
          <w:szCs w:val="10"/>
        </w:rPr>
      </w:pPr>
    </w:p>
    <w:sectPr>
      <w:headerReference r:id="rId3" w:type="default"/>
      <w:footerReference r:id="rId4" w:type="default"/>
      <w:pgSz w:w="11906" w:h="16838"/>
      <w:pgMar w:top="1440" w:right="851" w:bottom="1440" w:left="1418" w:header="850" w:footer="56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15 -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rPr>
        <w:trHeight w:val="851" w:hRule="atLeast"/>
      </w:trPr>
      <w:tc>
        <w:tcPr>
          <w:tcW w:w="4817" w:type="dxa"/>
          <w:vAlign w:val="bottom"/>
        </w:tcPr>
        <w:p>
          <w:pPr>
            <w:rPr>
              <w:sz w:val="18"/>
              <w:szCs w:val="18"/>
            </w:rPr>
          </w:pPr>
          <w:r>
            <w:drawing>
              <wp:inline distT="0" distB="0" distL="0" distR="0">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北京邮电大学</w:t>
          </w:r>
          <w:r>
            <w:rPr>
              <w:rFonts w:hint="eastAsia"/>
              <w:sz w:val="18"/>
              <w:szCs w:val="18"/>
            </w:rPr>
            <w:t>硕士研究生学位论文开题报告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475FEE"/>
    <w:multiLevelType w:val="singleLevel"/>
    <w:tmpl w:val="C5475FEE"/>
    <w:lvl w:ilvl="0" w:tentative="0">
      <w:start w:val="1"/>
      <w:numFmt w:val="decimal"/>
      <w:suff w:val="space"/>
      <w:lvlText w:val="%1."/>
      <w:lvlJc w:val="left"/>
      <w:pPr>
        <w:ind w:left="735" w:firstLine="0"/>
      </w:pPr>
    </w:lvl>
  </w:abstractNum>
  <w:abstractNum w:abstractNumId="1">
    <w:nsid w:val="05DB5C4B"/>
    <w:multiLevelType w:val="multilevel"/>
    <w:tmpl w:val="05DB5C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1081C41"/>
    <w:multiLevelType w:val="multilevel"/>
    <w:tmpl w:val="11081C41"/>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324340CB"/>
    <w:multiLevelType w:val="singleLevel"/>
    <w:tmpl w:val="324340CB"/>
    <w:lvl w:ilvl="0" w:tentative="0">
      <w:start w:val="1"/>
      <w:numFmt w:val="chineseCounting"/>
      <w:suff w:val="nothing"/>
      <w:lvlText w:val="%1、"/>
      <w:lvlJc w:val="left"/>
      <w:rPr>
        <w:rFonts w:hint="eastAsia"/>
      </w:rPr>
    </w:lvl>
  </w:abstractNum>
  <w:abstractNum w:abstractNumId="4">
    <w:nsid w:val="662E1C64"/>
    <w:multiLevelType w:val="singleLevel"/>
    <w:tmpl w:val="662E1C64"/>
    <w:lvl w:ilvl="0" w:tentative="0">
      <w:start w:val="2"/>
      <w:numFmt w:val="decimal"/>
      <w:lvlText w:val="%1."/>
      <w:lvlJc w:val="left"/>
      <w:pPr>
        <w:tabs>
          <w:tab w:val="left" w:pos="312"/>
        </w:tabs>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9xvtrdyfxfvdesfz5vxxa0t0tdrwdvrrp9&quot;&gt;DL4M&lt;record-ids&gt;&lt;item&gt;1099&lt;/item&gt;&lt;item&gt;1106&lt;/item&gt;&lt;item&gt;1115&lt;/item&gt;&lt;/record-ids&gt;&lt;/item&gt;&lt;/Libraries&gt;"/>
  </w:docVars>
  <w:rsids>
    <w:rsidRoot w:val="0088566C"/>
    <w:rsid w:val="00001628"/>
    <w:rsid w:val="00001C06"/>
    <w:rsid w:val="00001D27"/>
    <w:rsid w:val="00004B3A"/>
    <w:rsid w:val="00004BF6"/>
    <w:rsid w:val="00005565"/>
    <w:rsid w:val="00007DF2"/>
    <w:rsid w:val="00010068"/>
    <w:rsid w:val="00010513"/>
    <w:rsid w:val="000149C3"/>
    <w:rsid w:val="00016310"/>
    <w:rsid w:val="000223A2"/>
    <w:rsid w:val="00026893"/>
    <w:rsid w:val="000308C3"/>
    <w:rsid w:val="000326C8"/>
    <w:rsid w:val="00033501"/>
    <w:rsid w:val="00035A38"/>
    <w:rsid w:val="00036D45"/>
    <w:rsid w:val="000432BB"/>
    <w:rsid w:val="00045192"/>
    <w:rsid w:val="00047E83"/>
    <w:rsid w:val="0005119B"/>
    <w:rsid w:val="000512D3"/>
    <w:rsid w:val="0005242B"/>
    <w:rsid w:val="00052DC8"/>
    <w:rsid w:val="0005388B"/>
    <w:rsid w:val="00056B1D"/>
    <w:rsid w:val="00056B98"/>
    <w:rsid w:val="00057837"/>
    <w:rsid w:val="00061AEC"/>
    <w:rsid w:val="000626CA"/>
    <w:rsid w:val="0007193B"/>
    <w:rsid w:val="000720C4"/>
    <w:rsid w:val="00072479"/>
    <w:rsid w:val="0007455F"/>
    <w:rsid w:val="00081E03"/>
    <w:rsid w:val="0009016C"/>
    <w:rsid w:val="0009049F"/>
    <w:rsid w:val="00094E41"/>
    <w:rsid w:val="000972EA"/>
    <w:rsid w:val="00097869"/>
    <w:rsid w:val="000A3BE1"/>
    <w:rsid w:val="000A5D75"/>
    <w:rsid w:val="000A6940"/>
    <w:rsid w:val="000A703A"/>
    <w:rsid w:val="000B1634"/>
    <w:rsid w:val="000B18E0"/>
    <w:rsid w:val="000B1AEA"/>
    <w:rsid w:val="000B269D"/>
    <w:rsid w:val="000C09E2"/>
    <w:rsid w:val="000C2FB5"/>
    <w:rsid w:val="000C6F71"/>
    <w:rsid w:val="000C7EAF"/>
    <w:rsid w:val="000D0958"/>
    <w:rsid w:val="000D7E77"/>
    <w:rsid w:val="000E37A8"/>
    <w:rsid w:val="000E3D86"/>
    <w:rsid w:val="000E4AD7"/>
    <w:rsid w:val="000F1A91"/>
    <w:rsid w:val="000F22B7"/>
    <w:rsid w:val="000F5084"/>
    <w:rsid w:val="000F50DD"/>
    <w:rsid w:val="000F57FF"/>
    <w:rsid w:val="000F7E8C"/>
    <w:rsid w:val="00101FAE"/>
    <w:rsid w:val="00104578"/>
    <w:rsid w:val="00106FFF"/>
    <w:rsid w:val="00107AFF"/>
    <w:rsid w:val="00110627"/>
    <w:rsid w:val="001109E0"/>
    <w:rsid w:val="001116D6"/>
    <w:rsid w:val="00112D0F"/>
    <w:rsid w:val="0011562B"/>
    <w:rsid w:val="001171DF"/>
    <w:rsid w:val="0012084F"/>
    <w:rsid w:val="00120D84"/>
    <w:rsid w:val="00122C96"/>
    <w:rsid w:val="00127C83"/>
    <w:rsid w:val="0013061D"/>
    <w:rsid w:val="00131751"/>
    <w:rsid w:val="00135EDF"/>
    <w:rsid w:val="00136E6B"/>
    <w:rsid w:val="001370E2"/>
    <w:rsid w:val="001379DD"/>
    <w:rsid w:val="00141B4D"/>
    <w:rsid w:val="001425FB"/>
    <w:rsid w:val="001428FB"/>
    <w:rsid w:val="00146413"/>
    <w:rsid w:val="001515BF"/>
    <w:rsid w:val="0015342F"/>
    <w:rsid w:val="001555C7"/>
    <w:rsid w:val="001630F3"/>
    <w:rsid w:val="001638A8"/>
    <w:rsid w:val="00163E8A"/>
    <w:rsid w:val="00164CB8"/>
    <w:rsid w:val="0017018B"/>
    <w:rsid w:val="0017078C"/>
    <w:rsid w:val="00170FD5"/>
    <w:rsid w:val="00174D99"/>
    <w:rsid w:val="00183DC5"/>
    <w:rsid w:val="00186F04"/>
    <w:rsid w:val="00195F9B"/>
    <w:rsid w:val="001971F5"/>
    <w:rsid w:val="001A08A9"/>
    <w:rsid w:val="001A1737"/>
    <w:rsid w:val="001A1CF1"/>
    <w:rsid w:val="001A7D58"/>
    <w:rsid w:val="001B0E02"/>
    <w:rsid w:val="001B1E4E"/>
    <w:rsid w:val="001B43D6"/>
    <w:rsid w:val="001C32CB"/>
    <w:rsid w:val="001C4A52"/>
    <w:rsid w:val="001C4BBC"/>
    <w:rsid w:val="001C7B0D"/>
    <w:rsid w:val="001D166C"/>
    <w:rsid w:val="001D3A36"/>
    <w:rsid w:val="001D6BC1"/>
    <w:rsid w:val="001D795E"/>
    <w:rsid w:val="001E0F3D"/>
    <w:rsid w:val="001E1AB7"/>
    <w:rsid w:val="001E36D3"/>
    <w:rsid w:val="001E5D7E"/>
    <w:rsid w:val="001F0487"/>
    <w:rsid w:val="001F088B"/>
    <w:rsid w:val="001F4AB6"/>
    <w:rsid w:val="001F58AF"/>
    <w:rsid w:val="00200F01"/>
    <w:rsid w:val="00200F6B"/>
    <w:rsid w:val="00203934"/>
    <w:rsid w:val="002078C4"/>
    <w:rsid w:val="00210659"/>
    <w:rsid w:val="00210F16"/>
    <w:rsid w:val="00212910"/>
    <w:rsid w:val="0021347E"/>
    <w:rsid w:val="0021441C"/>
    <w:rsid w:val="00217696"/>
    <w:rsid w:val="00220DC1"/>
    <w:rsid w:val="002219E7"/>
    <w:rsid w:val="00222888"/>
    <w:rsid w:val="002239F5"/>
    <w:rsid w:val="00224138"/>
    <w:rsid w:val="00224D12"/>
    <w:rsid w:val="00225960"/>
    <w:rsid w:val="002275AB"/>
    <w:rsid w:val="0023253C"/>
    <w:rsid w:val="002336A6"/>
    <w:rsid w:val="00234D9F"/>
    <w:rsid w:val="00235DC7"/>
    <w:rsid w:val="002410BF"/>
    <w:rsid w:val="00244CC7"/>
    <w:rsid w:val="00245184"/>
    <w:rsid w:val="00250057"/>
    <w:rsid w:val="002511CF"/>
    <w:rsid w:val="00252A2A"/>
    <w:rsid w:val="002544AC"/>
    <w:rsid w:val="00255A0E"/>
    <w:rsid w:val="002564A0"/>
    <w:rsid w:val="0025689E"/>
    <w:rsid w:val="002570B6"/>
    <w:rsid w:val="00260B42"/>
    <w:rsid w:val="002638B7"/>
    <w:rsid w:val="00264513"/>
    <w:rsid w:val="00265D1A"/>
    <w:rsid w:val="00270156"/>
    <w:rsid w:val="00270867"/>
    <w:rsid w:val="002721FC"/>
    <w:rsid w:val="0027613B"/>
    <w:rsid w:val="002772FE"/>
    <w:rsid w:val="002846B4"/>
    <w:rsid w:val="0028536F"/>
    <w:rsid w:val="0028538D"/>
    <w:rsid w:val="002857BE"/>
    <w:rsid w:val="00286FF3"/>
    <w:rsid w:val="00287B5D"/>
    <w:rsid w:val="00292D70"/>
    <w:rsid w:val="00294A49"/>
    <w:rsid w:val="002977B8"/>
    <w:rsid w:val="002A15DC"/>
    <w:rsid w:val="002A15FB"/>
    <w:rsid w:val="002A73FF"/>
    <w:rsid w:val="002B001B"/>
    <w:rsid w:val="002B0FAA"/>
    <w:rsid w:val="002B1677"/>
    <w:rsid w:val="002B606A"/>
    <w:rsid w:val="002C13BD"/>
    <w:rsid w:val="002C369C"/>
    <w:rsid w:val="002C54EC"/>
    <w:rsid w:val="002C63A0"/>
    <w:rsid w:val="002D01E3"/>
    <w:rsid w:val="002D101F"/>
    <w:rsid w:val="002D33C1"/>
    <w:rsid w:val="002D404A"/>
    <w:rsid w:val="002E0780"/>
    <w:rsid w:val="002E07DF"/>
    <w:rsid w:val="002E18F6"/>
    <w:rsid w:val="002E3A12"/>
    <w:rsid w:val="002E3D5D"/>
    <w:rsid w:val="002E4689"/>
    <w:rsid w:val="002E6630"/>
    <w:rsid w:val="002F034A"/>
    <w:rsid w:val="002F1325"/>
    <w:rsid w:val="002F4613"/>
    <w:rsid w:val="002F50E3"/>
    <w:rsid w:val="002F5590"/>
    <w:rsid w:val="002F5FEC"/>
    <w:rsid w:val="002F7E4E"/>
    <w:rsid w:val="003009C9"/>
    <w:rsid w:val="00300C0F"/>
    <w:rsid w:val="00301A6E"/>
    <w:rsid w:val="003076C9"/>
    <w:rsid w:val="0031051A"/>
    <w:rsid w:val="00310C53"/>
    <w:rsid w:val="00314648"/>
    <w:rsid w:val="00315D6B"/>
    <w:rsid w:val="0031607E"/>
    <w:rsid w:val="00317FE5"/>
    <w:rsid w:val="00320AE8"/>
    <w:rsid w:val="003222E9"/>
    <w:rsid w:val="00325749"/>
    <w:rsid w:val="00326F6E"/>
    <w:rsid w:val="00327012"/>
    <w:rsid w:val="003273ED"/>
    <w:rsid w:val="0033081F"/>
    <w:rsid w:val="00334475"/>
    <w:rsid w:val="0033462D"/>
    <w:rsid w:val="00335A4E"/>
    <w:rsid w:val="00340086"/>
    <w:rsid w:val="00340D0D"/>
    <w:rsid w:val="00342222"/>
    <w:rsid w:val="00344D95"/>
    <w:rsid w:val="00345CA7"/>
    <w:rsid w:val="003466CB"/>
    <w:rsid w:val="00347855"/>
    <w:rsid w:val="00351984"/>
    <w:rsid w:val="00351AF4"/>
    <w:rsid w:val="0035697C"/>
    <w:rsid w:val="00356DBB"/>
    <w:rsid w:val="0036747B"/>
    <w:rsid w:val="00371A56"/>
    <w:rsid w:val="00372621"/>
    <w:rsid w:val="00372BD9"/>
    <w:rsid w:val="0037490E"/>
    <w:rsid w:val="00384C3D"/>
    <w:rsid w:val="00387178"/>
    <w:rsid w:val="00392DB4"/>
    <w:rsid w:val="00393D69"/>
    <w:rsid w:val="003A163F"/>
    <w:rsid w:val="003A3AFA"/>
    <w:rsid w:val="003A7E7C"/>
    <w:rsid w:val="003B02EB"/>
    <w:rsid w:val="003B0734"/>
    <w:rsid w:val="003B18C2"/>
    <w:rsid w:val="003B212C"/>
    <w:rsid w:val="003B4790"/>
    <w:rsid w:val="003B4DBC"/>
    <w:rsid w:val="003B6556"/>
    <w:rsid w:val="003B78BB"/>
    <w:rsid w:val="003B7D91"/>
    <w:rsid w:val="003C03E4"/>
    <w:rsid w:val="003C0CB0"/>
    <w:rsid w:val="003C135C"/>
    <w:rsid w:val="003C2C0A"/>
    <w:rsid w:val="003C4765"/>
    <w:rsid w:val="003C5CC1"/>
    <w:rsid w:val="003D04EA"/>
    <w:rsid w:val="003D1C36"/>
    <w:rsid w:val="003D1F2B"/>
    <w:rsid w:val="003D3B78"/>
    <w:rsid w:val="003E1BAB"/>
    <w:rsid w:val="003E4ED8"/>
    <w:rsid w:val="003F0026"/>
    <w:rsid w:val="003F0D0B"/>
    <w:rsid w:val="003F1153"/>
    <w:rsid w:val="003F4308"/>
    <w:rsid w:val="003F43E3"/>
    <w:rsid w:val="0040073C"/>
    <w:rsid w:val="0040246D"/>
    <w:rsid w:val="004024ED"/>
    <w:rsid w:val="004104CA"/>
    <w:rsid w:val="004110AE"/>
    <w:rsid w:val="00411613"/>
    <w:rsid w:val="004116F5"/>
    <w:rsid w:val="00416FD4"/>
    <w:rsid w:val="004177A7"/>
    <w:rsid w:val="004259C4"/>
    <w:rsid w:val="00425C8B"/>
    <w:rsid w:val="00426F0A"/>
    <w:rsid w:val="00430C20"/>
    <w:rsid w:val="004325EC"/>
    <w:rsid w:val="00434AEA"/>
    <w:rsid w:val="00434D7E"/>
    <w:rsid w:val="00436D1F"/>
    <w:rsid w:val="00437603"/>
    <w:rsid w:val="00437D1E"/>
    <w:rsid w:val="00440A99"/>
    <w:rsid w:val="00442DE4"/>
    <w:rsid w:val="00442E1B"/>
    <w:rsid w:val="004444FA"/>
    <w:rsid w:val="00444E26"/>
    <w:rsid w:val="0044520A"/>
    <w:rsid w:val="0044563D"/>
    <w:rsid w:val="00446050"/>
    <w:rsid w:val="0044658A"/>
    <w:rsid w:val="00446FA6"/>
    <w:rsid w:val="004517FC"/>
    <w:rsid w:val="00452650"/>
    <w:rsid w:val="00452761"/>
    <w:rsid w:val="004553F1"/>
    <w:rsid w:val="00456CEA"/>
    <w:rsid w:val="00460C2D"/>
    <w:rsid w:val="00462B4E"/>
    <w:rsid w:val="00463732"/>
    <w:rsid w:val="004651FB"/>
    <w:rsid w:val="0047101C"/>
    <w:rsid w:val="0047208E"/>
    <w:rsid w:val="00472218"/>
    <w:rsid w:val="0047428C"/>
    <w:rsid w:val="004752E6"/>
    <w:rsid w:val="00475B74"/>
    <w:rsid w:val="00476F49"/>
    <w:rsid w:val="00482730"/>
    <w:rsid w:val="004832E2"/>
    <w:rsid w:val="0048581A"/>
    <w:rsid w:val="004879F7"/>
    <w:rsid w:val="004900B2"/>
    <w:rsid w:val="004913A6"/>
    <w:rsid w:val="004947F2"/>
    <w:rsid w:val="00494DBB"/>
    <w:rsid w:val="00495954"/>
    <w:rsid w:val="0049726D"/>
    <w:rsid w:val="004A1D2A"/>
    <w:rsid w:val="004A2F73"/>
    <w:rsid w:val="004A748C"/>
    <w:rsid w:val="004B027B"/>
    <w:rsid w:val="004B7687"/>
    <w:rsid w:val="004C0065"/>
    <w:rsid w:val="004C07BA"/>
    <w:rsid w:val="004C34F4"/>
    <w:rsid w:val="004C3E79"/>
    <w:rsid w:val="004C5D3E"/>
    <w:rsid w:val="004C6FC4"/>
    <w:rsid w:val="004D0CCD"/>
    <w:rsid w:val="004D28A6"/>
    <w:rsid w:val="004D6D2D"/>
    <w:rsid w:val="004D7012"/>
    <w:rsid w:val="004E0090"/>
    <w:rsid w:val="004E1F69"/>
    <w:rsid w:val="004E231B"/>
    <w:rsid w:val="004E415C"/>
    <w:rsid w:val="004E6A4F"/>
    <w:rsid w:val="004E6BFD"/>
    <w:rsid w:val="004F3F1F"/>
    <w:rsid w:val="004F488F"/>
    <w:rsid w:val="004F5FB0"/>
    <w:rsid w:val="004F659B"/>
    <w:rsid w:val="004F7F02"/>
    <w:rsid w:val="005012BA"/>
    <w:rsid w:val="005019E8"/>
    <w:rsid w:val="00505425"/>
    <w:rsid w:val="005057C4"/>
    <w:rsid w:val="00505F6D"/>
    <w:rsid w:val="00513865"/>
    <w:rsid w:val="0051680A"/>
    <w:rsid w:val="00520F25"/>
    <w:rsid w:val="0052120E"/>
    <w:rsid w:val="005219D0"/>
    <w:rsid w:val="00521CAF"/>
    <w:rsid w:val="00522DB8"/>
    <w:rsid w:val="00524126"/>
    <w:rsid w:val="00526227"/>
    <w:rsid w:val="005272F4"/>
    <w:rsid w:val="00531021"/>
    <w:rsid w:val="00532415"/>
    <w:rsid w:val="005341A9"/>
    <w:rsid w:val="005377B3"/>
    <w:rsid w:val="0054492D"/>
    <w:rsid w:val="00544AA7"/>
    <w:rsid w:val="005501C8"/>
    <w:rsid w:val="0055136E"/>
    <w:rsid w:val="00555577"/>
    <w:rsid w:val="00562D35"/>
    <w:rsid w:val="00564E50"/>
    <w:rsid w:val="00566DFB"/>
    <w:rsid w:val="0057138F"/>
    <w:rsid w:val="00571E5C"/>
    <w:rsid w:val="00572B2E"/>
    <w:rsid w:val="00573060"/>
    <w:rsid w:val="00574BD4"/>
    <w:rsid w:val="00574FF4"/>
    <w:rsid w:val="00580A74"/>
    <w:rsid w:val="00580F4D"/>
    <w:rsid w:val="00581142"/>
    <w:rsid w:val="00581A0B"/>
    <w:rsid w:val="005820A1"/>
    <w:rsid w:val="00582981"/>
    <w:rsid w:val="00583F05"/>
    <w:rsid w:val="005840F1"/>
    <w:rsid w:val="0058435F"/>
    <w:rsid w:val="00590B9C"/>
    <w:rsid w:val="005911AA"/>
    <w:rsid w:val="0059205B"/>
    <w:rsid w:val="00592583"/>
    <w:rsid w:val="00593380"/>
    <w:rsid w:val="00594026"/>
    <w:rsid w:val="0059431F"/>
    <w:rsid w:val="00594B23"/>
    <w:rsid w:val="0059645E"/>
    <w:rsid w:val="00597010"/>
    <w:rsid w:val="00597EA0"/>
    <w:rsid w:val="005A414A"/>
    <w:rsid w:val="005A45A6"/>
    <w:rsid w:val="005A5BA0"/>
    <w:rsid w:val="005B25E2"/>
    <w:rsid w:val="005B3956"/>
    <w:rsid w:val="005B3AB4"/>
    <w:rsid w:val="005B4A17"/>
    <w:rsid w:val="005B4BCD"/>
    <w:rsid w:val="005B4C6A"/>
    <w:rsid w:val="005B4D4A"/>
    <w:rsid w:val="005C165C"/>
    <w:rsid w:val="005C3625"/>
    <w:rsid w:val="005C3781"/>
    <w:rsid w:val="005D0157"/>
    <w:rsid w:val="005D1976"/>
    <w:rsid w:val="005D251D"/>
    <w:rsid w:val="005D42F7"/>
    <w:rsid w:val="005D4539"/>
    <w:rsid w:val="005D60F5"/>
    <w:rsid w:val="005E465B"/>
    <w:rsid w:val="005E515C"/>
    <w:rsid w:val="005E56C4"/>
    <w:rsid w:val="005E769E"/>
    <w:rsid w:val="005F0497"/>
    <w:rsid w:val="005F1A3D"/>
    <w:rsid w:val="005F2A1C"/>
    <w:rsid w:val="005F4DCE"/>
    <w:rsid w:val="005F6DCB"/>
    <w:rsid w:val="005F768D"/>
    <w:rsid w:val="0060010F"/>
    <w:rsid w:val="00604019"/>
    <w:rsid w:val="0060754B"/>
    <w:rsid w:val="006109F3"/>
    <w:rsid w:val="00611BE5"/>
    <w:rsid w:val="00611E50"/>
    <w:rsid w:val="006133E3"/>
    <w:rsid w:val="0061771F"/>
    <w:rsid w:val="00621CCD"/>
    <w:rsid w:val="00625B0B"/>
    <w:rsid w:val="00627C8D"/>
    <w:rsid w:val="006303A1"/>
    <w:rsid w:val="00633F75"/>
    <w:rsid w:val="00635007"/>
    <w:rsid w:val="0063613D"/>
    <w:rsid w:val="006406F2"/>
    <w:rsid w:val="006408DE"/>
    <w:rsid w:val="00641981"/>
    <w:rsid w:val="0064385B"/>
    <w:rsid w:val="0064443A"/>
    <w:rsid w:val="00645FF2"/>
    <w:rsid w:val="00650CB9"/>
    <w:rsid w:val="006512ED"/>
    <w:rsid w:val="00655727"/>
    <w:rsid w:val="00660130"/>
    <w:rsid w:val="006601A6"/>
    <w:rsid w:val="00662316"/>
    <w:rsid w:val="00662320"/>
    <w:rsid w:val="00663253"/>
    <w:rsid w:val="0066613F"/>
    <w:rsid w:val="006677CE"/>
    <w:rsid w:val="00670944"/>
    <w:rsid w:val="00670CF5"/>
    <w:rsid w:val="00670E79"/>
    <w:rsid w:val="006725B5"/>
    <w:rsid w:val="00672BBD"/>
    <w:rsid w:val="006736A2"/>
    <w:rsid w:val="00674860"/>
    <w:rsid w:val="0068277C"/>
    <w:rsid w:val="00682854"/>
    <w:rsid w:val="00683D9E"/>
    <w:rsid w:val="00687FFC"/>
    <w:rsid w:val="006902A4"/>
    <w:rsid w:val="00693E58"/>
    <w:rsid w:val="006944CB"/>
    <w:rsid w:val="00695DA0"/>
    <w:rsid w:val="006A0FB2"/>
    <w:rsid w:val="006A2205"/>
    <w:rsid w:val="006A2A5F"/>
    <w:rsid w:val="006A4028"/>
    <w:rsid w:val="006B074B"/>
    <w:rsid w:val="006B2DF9"/>
    <w:rsid w:val="006B3429"/>
    <w:rsid w:val="006B61C7"/>
    <w:rsid w:val="006C660D"/>
    <w:rsid w:val="006D172F"/>
    <w:rsid w:val="006D3A31"/>
    <w:rsid w:val="006D48C6"/>
    <w:rsid w:val="006D4CB8"/>
    <w:rsid w:val="006E2EB9"/>
    <w:rsid w:val="006E2FFA"/>
    <w:rsid w:val="006F1621"/>
    <w:rsid w:val="006F20D9"/>
    <w:rsid w:val="006F2B5C"/>
    <w:rsid w:val="006F51EB"/>
    <w:rsid w:val="006F780B"/>
    <w:rsid w:val="00700745"/>
    <w:rsid w:val="007019F9"/>
    <w:rsid w:val="0070364F"/>
    <w:rsid w:val="007040C6"/>
    <w:rsid w:val="00705852"/>
    <w:rsid w:val="00706581"/>
    <w:rsid w:val="0071021B"/>
    <w:rsid w:val="00712533"/>
    <w:rsid w:val="00713AB7"/>
    <w:rsid w:val="00716A8F"/>
    <w:rsid w:val="007170B6"/>
    <w:rsid w:val="007174EE"/>
    <w:rsid w:val="00717AA9"/>
    <w:rsid w:val="00717DC7"/>
    <w:rsid w:val="0072006F"/>
    <w:rsid w:val="00723CE7"/>
    <w:rsid w:val="00726F9A"/>
    <w:rsid w:val="00727E6B"/>
    <w:rsid w:val="00731053"/>
    <w:rsid w:val="00731311"/>
    <w:rsid w:val="00734981"/>
    <w:rsid w:val="00734B94"/>
    <w:rsid w:val="007354ED"/>
    <w:rsid w:val="00736C1D"/>
    <w:rsid w:val="007401AC"/>
    <w:rsid w:val="007429EC"/>
    <w:rsid w:val="00744010"/>
    <w:rsid w:val="0074557D"/>
    <w:rsid w:val="007528EE"/>
    <w:rsid w:val="00755826"/>
    <w:rsid w:val="007575E3"/>
    <w:rsid w:val="00763981"/>
    <w:rsid w:val="00770A21"/>
    <w:rsid w:val="0077164C"/>
    <w:rsid w:val="0077532F"/>
    <w:rsid w:val="007830AC"/>
    <w:rsid w:val="007833CE"/>
    <w:rsid w:val="0078686E"/>
    <w:rsid w:val="0078707F"/>
    <w:rsid w:val="007926EC"/>
    <w:rsid w:val="007927A4"/>
    <w:rsid w:val="007963F3"/>
    <w:rsid w:val="0079685A"/>
    <w:rsid w:val="007A0F2A"/>
    <w:rsid w:val="007A489F"/>
    <w:rsid w:val="007A7092"/>
    <w:rsid w:val="007B00B1"/>
    <w:rsid w:val="007B241C"/>
    <w:rsid w:val="007B2EDC"/>
    <w:rsid w:val="007B3DE8"/>
    <w:rsid w:val="007B7C34"/>
    <w:rsid w:val="007C19D8"/>
    <w:rsid w:val="007C260B"/>
    <w:rsid w:val="007C3553"/>
    <w:rsid w:val="007C7743"/>
    <w:rsid w:val="007D0AB0"/>
    <w:rsid w:val="007D22FB"/>
    <w:rsid w:val="007D5005"/>
    <w:rsid w:val="007D5491"/>
    <w:rsid w:val="007D6B8A"/>
    <w:rsid w:val="007E18B9"/>
    <w:rsid w:val="007E2D0F"/>
    <w:rsid w:val="007E32E5"/>
    <w:rsid w:val="007E4101"/>
    <w:rsid w:val="007E5B23"/>
    <w:rsid w:val="007E7034"/>
    <w:rsid w:val="007E743B"/>
    <w:rsid w:val="007F1FB3"/>
    <w:rsid w:val="007F2AD3"/>
    <w:rsid w:val="007F2CF6"/>
    <w:rsid w:val="007F4F49"/>
    <w:rsid w:val="007F5CE9"/>
    <w:rsid w:val="007F6BD7"/>
    <w:rsid w:val="00805ACE"/>
    <w:rsid w:val="008068AF"/>
    <w:rsid w:val="0080743D"/>
    <w:rsid w:val="00807F56"/>
    <w:rsid w:val="00812ED8"/>
    <w:rsid w:val="008134B8"/>
    <w:rsid w:val="008147FD"/>
    <w:rsid w:val="00814F2E"/>
    <w:rsid w:val="00825E51"/>
    <w:rsid w:val="00830CE8"/>
    <w:rsid w:val="008321BC"/>
    <w:rsid w:val="00832CF5"/>
    <w:rsid w:val="0083508D"/>
    <w:rsid w:val="0083547E"/>
    <w:rsid w:val="00836132"/>
    <w:rsid w:val="00836410"/>
    <w:rsid w:val="00837607"/>
    <w:rsid w:val="00837CCA"/>
    <w:rsid w:val="0084149B"/>
    <w:rsid w:val="00847276"/>
    <w:rsid w:val="00854165"/>
    <w:rsid w:val="00854B96"/>
    <w:rsid w:val="008557BA"/>
    <w:rsid w:val="00861F2D"/>
    <w:rsid w:val="008636A9"/>
    <w:rsid w:val="00863ADA"/>
    <w:rsid w:val="00864071"/>
    <w:rsid w:val="00864C60"/>
    <w:rsid w:val="0086660C"/>
    <w:rsid w:val="008670B1"/>
    <w:rsid w:val="00870272"/>
    <w:rsid w:val="00871B6F"/>
    <w:rsid w:val="008756E0"/>
    <w:rsid w:val="00876978"/>
    <w:rsid w:val="00881917"/>
    <w:rsid w:val="0088562C"/>
    <w:rsid w:val="0088566C"/>
    <w:rsid w:val="00886604"/>
    <w:rsid w:val="00886B67"/>
    <w:rsid w:val="00891656"/>
    <w:rsid w:val="00891BEB"/>
    <w:rsid w:val="00894B49"/>
    <w:rsid w:val="0089745F"/>
    <w:rsid w:val="008A069E"/>
    <w:rsid w:val="008A2483"/>
    <w:rsid w:val="008A29BA"/>
    <w:rsid w:val="008A4CB8"/>
    <w:rsid w:val="008A4EF7"/>
    <w:rsid w:val="008A6D27"/>
    <w:rsid w:val="008B14DF"/>
    <w:rsid w:val="008B244F"/>
    <w:rsid w:val="008B441A"/>
    <w:rsid w:val="008B5212"/>
    <w:rsid w:val="008C11FF"/>
    <w:rsid w:val="008C297A"/>
    <w:rsid w:val="008C2985"/>
    <w:rsid w:val="008C60DA"/>
    <w:rsid w:val="008C76E9"/>
    <w:rsid w:val="008D2C2A"/>
    <w:rsid w:val="008D36E4"/>
    <w:rsid w:val="008D3931"/>
    <w:rsid w:val="008D6B31"/>
    <w:rsid w:val="008E2504"/>
    <w:rsid w:val="008E45E1"/>
    <w:rsid w:val="008E4C06"/>
    <w:rsid w:val="008E54AD"/>
    <w:rsid w:val="008E6454"/>
    <w:rsid w:val="008E7444"/>
    <w:rsid w:val="008E7554"/>
    <w:rsid w:val="008E7719"/>
    <w:rsid w:val="008E7CDE"/>
    <w:rsid w:val="008E7D5A"/>
    <w:rsid w:val="008F0C63"/>
    <w:rsid w:val="008F4153"/>
    <w:rsid w:val="008F4699"/>
    <w:rsid w:val="008F4C7E"/>
    <w:rsid w:val="008F7874"/>
    <w:rsid w:val="008F7F4D"/>
    <w:rsid w:val="0090069C"/>
    <w:rsid w:val="00900BCD"/>
    <w:rsid w:val="00903DDC"/>
    <w:rsid w:val="00913682"/>
    <w:rsid w:val="00913E6C"/>
    <w:rsid w:val="00913FAD"/>
    <w:rsid w:val="00924852"/>
    <w:rsid w:val="00925A25"/>
    <w:rsid w:val="00931A76"/>
    <w:rsid w:val="00932530"/>
    <w:rsid w:val="009348FE"/>
    <w:rsid w:val="009350AB"/>
    <w:rsid w:val="00936CB9"/>
    <w:rsid w:val="009404D2"/>
    <w:rsid w:val="009409E0"/>
    <w:rsid w:val="00940CFC"/>
    <w:rsid w:val="009412A7"/>
    <w:rsid w:val="00941FEE"/>
    <w:rsid w:val="00944243"/>
    <w:rsid w:val="00945BC6"/>
    <w:rsid w:val="009461BC"/>
    <w:rsid w:val="009532C3"/>
    <w:rsid w:val="00953D44"/>
    <w:rsid w:val="00953E8D"/>
    <w:rsid w:val="00957577"/>
    <w:rsid w:val="009577E8"/>
    <w:rsid w:val="00957FD3"/>
    <w:rsid w:val="00960FB6"/>
    <w:rsid w:val="00961088"/>
    <w:rsid w:val="00962C42"/>
    <w:rsid w:val="009639F1"/>
    <w:rsid w:val="00964EC6"/>
    <w:rsid w:val="009663AF"/>
    <w:rsid w:val="00972DA4"/>
    <w:rsid w:val="00974A4A"/>
    <w:rsid w:val="00976148"/>
    <w:rsid w:val="0097624D"/>
    <w:rsid w:val="009774D5"/>
    <w:rsid w:val="00981A16"/>
    <w:rsid w:val="00984ADC"/>
    <w:rsid w:val="00984C7A"/>
    <w:rsid w:val="00985959"/>
    <w:rsid w:val="009859E3"/>
    <w:rsid w:val="00986026"/>
    <w:rsid w:val="00991656"/>
    <w:rsid w:val="00992FB4"/>
    <w:rsid w:val="00993E2F"/>
    <w:rsid w:val="00994BC0"/>
    <w:rsid w:val="009A00D5"/>
    <w:rsid w:val="009A3F08"/>
    <w:rsid w:val="009A40D6"/>
    <w:rsid w:val="009A5536"/>
    <w:rsid w:val="009A712D"/>
    <w:rsid w:val="009B1306"/>
    <w:rsid w:val="009B2665"/>
    <w:rsid w:val="009B2DC1"/>
    <w:rsid w:val="009C0A95"/>
    <w:rsid w:val="009C21C9"/>
    <w:rsid w:val="009C3CC9"/>
    <w:rsid w:val="009C4CB5"/>
    <w:rsid w:val="009C5014"/>
    <w:rsid w:val="009C5DD3"/>
    <w:rsid w:val="009C7D34"/>
    <w:rsid w:val="009D0D1F"/>
    <w:rsid w:val="009D78BA"/>
    <w:rsid w:val="009E0A61"/>
    <w:rsid w:val="009E2DA5"/>
    <w:rsid w:val="009E3C75"/>
    <w:rsid w:val="009E3D80"/>
    <w:rsid w:val="009E4AA8"/>
    <w:rsid w:val="009E5E4B"/>
    <w:rsid w:val="009E70B5"/>
    <w:rsid w:val="009E7E9E"/>
    <w:rsid w:val="009F1761"/>
    <w:rsid w:val="009F2A66"/>
    <w:rsid w:val="009F39E5"/>
    <w:rsid w:val="009F3A29"/>
    <w:rsid w:val="009F4F71"/>
    <w:rsid w:val="009F560E"/>
    <w:rsid w:val="009F7627"/>
    <w:rsid w:val="00A02437"/>
    <w:rsid w:val="00A0269B"/>
    <w:rsid w:val="00A0482E"/>
    <w:rsid w:val="00A1002D"/>
    <w:rsid w:val="00A12E73"/>
    <w:rsid w:val="00A14628"/>
    <w:rsid w:val="00A17C27"/>
    <w:rsid w:val="00A17E96"/>
    <w:rsid w:val="00A20D26"/>
    <w:rsid w:val="00A23CC4"/>
    <w:rsid w:val="00A32053"/>
    <w:rsid w:val="00A32C8D"/>
    <w:rsid w:val="00A33012"/>
    <w:rsid w:val="00A33CDE"/>
    <w:rsid w:val="00A354B6"/>
    <w:rsid w:val="00A40679"/>
    <w:rsid w:val="00A41E8D"/>
    <w:rsid w:val="00A42850"/>
    <w:rsid w:val="00A4375E"/>
    <w:rsid w:val="00A44A4B"/>
    <w:rsid w:val="00A45435"/>
    <w:rsid w:val="00A47E61"/>
    <w:rsid w:val="00A47EAD"/>
    <w:rsid w:val="00A500C1"/>
    <w:rsid w:val="00A556F6"/>
    <w:rsid w:val="00A56196"/>
    <w:rsid w:val="00A57BDE"/>
    <w:rsid w:val="00A6182A"/>
    <w:rsid w:val="00A63C7E"/>
    <w:rsid w:val="00A65D2E"/>
    <w:rsid w:val="00A67877"/>
    <w:rsid w:val="00A70936"/>
    <w:rsid w:val="00A7579F"/>
    <w:rsid w:val="00A80367"/>
    <w:rsid w:val="00A82AC9"/>
    <w:rsid w:val="00A84021"/>
    <w:rsid w:val="00A85BAB"/>
    <w:rsid w:val="00A90F88"/>
    <w:rsid w:val="00A927C5"/>
    <w:rsid w:val="00A92A0F"/>
    <w:rsid w:val="00A933CB"/>
    <w:rsid w:val="00A94D6B"/>
    <w:rsid w:val="00A96818"/>
    <w:rsid w:val="00AA0B80"/>
    <w:rsid w:val="00AA1EE5"/>
    <w:rsid w:val="00AA4F71"/>
    <w:rsid w:val="00AB2AA5"/>
    <w:rsid w:val="00AB5786"/>
    <w:rsid w:val="00AC08DD"/>
    <w:rsid w:val="00AC2990"/>
    <w:rsid w:val="00AC3A8F"/>
    <w:rsid w:val="00AD1B73"/>
    <w:rsid w:val="00AD1BCB"/>
    <w:rsid w:val="00AD26DC"/>
    <w:rsid w:val="00AD3CDC"/>
    <w:rsid w:val="00AD57C8"/>
    <w:rsid w:val="00AD58BB"/>
    <w:rsid w:val="00AD6CA2"/>
    <w:rsid w:val="00AD6CF8"/>
    <w:rsid w:val="00AE52BE"/>
    <w:rsid w:val="00AE5E59"/>
    <w:rsid w:val="00AF2755"/>
    <w:rsid w:val="00AF3629"/>
    <w:rsid w:val="00B00863"/>
    <w:rsid w:val="00B03AD3"/>
    <w:rsid w:val="00B03B9A"/>
    <w:rsid w:val="00B05915"/>
    <w:rsid w:val="00B05D69"/>
    <w:rsid w:val="00B06816"/>
    <w:rsid w:val="00B10EBD"/>
    <w:rsid w:val="00B11C79"/>
    <w:rsid w:val="00B13A2C"/>
    <w:rsid w:val="00B148A2"/>
    <w:rsid w:val="00B155F6"/>
    <w:rsid w:val="00B15B55"/>
    <w:rsid w:val="00B16B2E"/>
    <w:rsid w:val="00B17703"/>
    <w:rsid w:val="00B20DA9"/>
    <w:rsid w:val="00B30EBF"/>
    <w:rsid w:val="00B30ED5"/>
    <w:rsid w:val="00B3124C"/>
    <w:rsid w:val="00B3691F"/>
    <w:rsid w:val="00B4038C"/>
    <w:rsid w:val="00B40D44"/>
    <w:rsid w:val="00B40E51"/>
    <w:rsid w:val="00B425BC"/>
    <w:rsid w:val="00B45093"/>
    <w:rsid w:val="00B50AC8"/>
    <w:rsid w:val="00B53470"/>
    <w:rsid w:val="00B54E44"/>
    <w:rsid w:val="00B57BEB"/>
    <w:rsid w:val="00B605A4"/>
    <w:rsid w:val="00B6504B"/>
    <w:rsid w:val="00B65360"/>
    <w:rsid w:val="00B675AB"/>
    <w:rsid w:val="00B67A87"/>
    <w:rsid w:val="00B731A9"/>
    <w:rsid w:val="00B73FC8"/>
    <w:rsid w:val="00B7575B"/>
    <w:rsid w:val="00B75E43"/>
    <w:rsid w:val="00B76BFF"/>
    <w:rsid w:val="00B77F18"/>
    <w:rsid w:val="00B803F0"/>
    <w:rsid w:val="00B81C2F"/>
    <w:rsid w:val="00B84E47"/>
    <w:rsid w:val="00B85F25"/>
    <w:rsid w:val="00B861EC"/>
    <w:rsid w:val="00B87C07"/>
    <w:rsid w:val="00B909EC"/>
    <w:rsid w:val="00B94B07"/>
    <w:rsid w:val="00B968D1"/>
    <w:rsid w:val="00B96D7B"/>
    <w:rsid w:val="00BA165D"/>
    <w:rsid w:val="00BA2089"/>
    <w:rsid w:val="00BA7AC0"/>
    <w:rsid w:val="00BB1DB3"/>
    <w:rsid w:val="00BB2D0B"/>
    <w:rsid w:val="00BB3057"/>
    <w:rsid w:val="00BB3895"/>
    <w:rsid w:val="00BB59B7"/>
    <w:rsid w:val="00BC058E"/>
    <w:rsid w:val="00BC2B3E"/>
    <w:rsid w:val="00BC2FA6"/>
    <w:rsid w:val="00BC4255"/>
    <w:rsid w:val="00BC7A69"/>
    <w:rsid w:val="00BD174C"/>
    <w:rsid w:val="00BD18A9"/>
    <w:rsid w:val="00BD1B37"/>
    <w:rsid w:val="00BD5C75"/>
    <w:rsid w:val="00BD6265"/>
    <w:rsid w:val="00BD6D12"/>
    <w:rsid w:val="00BD707A"/>
    <w:rsid w:val="00BD7C67"/>
    <w:rsid w:val="00BE2FF5"/>
    <w:rsid w:val="00BE350A"/>
    <w:rsid w:val="00BE3632"/>
    <w:rsid w:val="00BE6A72"/>
    <w:rsid w:val="00BE7C9B"/>
    <w:rsid w:val="00BF0740"/>
    <w:rsid w:val="00BF15D4"/>
    <w:rsid w:val="00BF1B8D"/>
    <w:rsid w:val="00BF5B83"/>
    <w:rsid w:val="00C00064"/>
    <w:rsid w:val="00C00AFD"/>
    <w:rsid w:val="00C00E6F"/>
    <w:rsid w:val="00C01730"/>
    <w:rsid w:val="00C017A1"/>
    <w:rsid w:val="00C05625"/>
    <w:rsid w:val="00C07587"/>
    <w:rsid w:val="00C10918"/>
    <w:rsid w:val="00C1398B"/>
    <w:rsid w:val="00C16012"/>
    <w:rsid w:val="00C164B3"/>
    <w:rsid w:val="00C17E16"/>
    <w:rsid w:val="00C21EF3"/>
    <w:rsid w:val="00C229E2"/>
    <w:rsid w:val="00C22EBB"/>
    <w:rsid w:val="00C2334A"/>
    <w:rsid w:val="00C25720"/>
    <w:rsid w:val="00C27FA3"/>
    <w:rsid w:val="00C31178"/>
    <w:rsid w:val="00C3188F"/>
    <w:rsid w:val="00C31C09"/>
    <w:rsid w:val="00C3687D"/>
    <w:rsid w:val="00C37419"/>
    <w:rsid w:val="00C40D6E"/>
    <w:rsid w:val="00C41D2E"/>
    <w:rsid w:val="00C42734"/>
    <w:rsid w:val="00C4284B"/>
    <w:rsid w:val="00C42C06"/>
    <w:rsid w:val="00C4312A"/>
    <w:rsid w:val="00C43BBA"/>
    <w:rsid w:val="00C4449A"/>
    <w:rsid w:val="00C46A44"/>
    <w:rsid w:val="00C50B34"/>
    <w:rsid w:val="00C51FDA"/>
    <w:rsid w:val="00C53FBF"/>
    <w:rsid w:val="00C547F4"/>
    <w:rsid w:val="00C55F07"/>
    <w:rsid w:val="00C57E49"/>
    <w:rsid w:val="00C617D0"/>
    <w:rsid w:val="00C65C95"/>
    <w:rsid w:val="00C73D17"/>
    <w:rsid w:val="00C771AA"/>
    <w:rsid w:val="00C77731"/>
    <w:rsid w:val="00C804A7"/>
    <w:rsid w:val="00C844C9"/>
    <w:rsid w:val="00C84BB8"/>
    <w:rsid w:val="00C84DE4"/>
    <w:rsid w:val="00C84EEB"/>
    <w:rsid w:val="00C9473F"/>
    <w:rsid w:val="00CA13CC"/>
    <w:rsid w:val="00CA2BAC"/>
    <w:rsid w:val="00CA37A2"/>
    <w:rsid w:val="00CA4655"/>
    <w:rsid w:val="00CA6645"/>
    <w:rsid w:val="00CB12C0"/>
    <w:rsid w:val="00CB27D7"/>
    <w:rsid w:val="00CB5AD1"/>
    <w:rsid w:val="00CB5B50"/>
    <w:rsid w:val="00CB692B"/>
    <w:rsid w:val="00CB6E45"/>
    <w:rsid w:val="00CC722F"/>
    <w:rsid w:val="00CD14F8"/>
    <w:rsid w:val="00CD2836"/>
    <w:rsid w:val="00CE062D"/>
    <w:rsid w:val="00CE3E15"/>
    <w:rsid w:val="00CF0C79"/>
    <w:rsid w:val="00CF25E0"/>
    <w:rsid w:val="00D100F9"/>
    <w:rsid w:val="00D105C2"/>
    <w:rsid w:val="00D105E9"/>
    <w:rsid w:val="00D14C4B"/>
    <w:rsid w:val="00D1632A"/>
    <w:rsid w:val="00D213A8"/>
    <w:rsid w:val="00D2390B"/>
    <w:rsid w:val="00D31B5D"/>
    <w:rsid w:val="00D3245C"/>
    <w:rsid w:val="00D328D0"/>
    <w:rsid w:val="00D3347D"/>
    <w:rsid w:val="00D35A43"/>
    <w:rsid w:val="00D35EBA"/>
    <w:rsid w:val="00D379B3"/>
    <w:rsid w:val="00D4033D"/>
    <w:rsid w:val="00D40529"/>
    <w:rsid w:val="00D42866"/>
    <w:rsid w:val="00D42D21"/>
    <w:rsid w:val="00D42F65"/>
    <w:rsid w:val="00D43F3E"/>
    <w:rsid w:val="00D45590"/>
    <w:rsid w:val="00D52A43"/>
    <w:rsid w:val="00D57DD4"/>
    <w:rsid w:val="00D619FA"/>
    <w:rsid w:val="00D63C14"/>
    <w:rsid w:val="00D659BF"/>
    <w:rsid w:val="00D72B82"/>
    <w:rsid w:val="00D742AA"/>
    <w:rsid w:val="00D7449B"/>
    <w:rsid w:val="00D7592A"/>
    <w:rsid w:val="00D77887"/>
    <w:rsid w:val="00D84A9A"/>
    <w:rsid w:val="00D85280"/>
    <w:rsid w:val="00D8533E"/>
    <w:rsid w:val="00D90124"/>
    <w:rsid w:val="00D911EB"/>
    <w:rsid w:val="00D922A4"/>
    <w:rsid w:val="00D955BF"/>
    <w:rsid w:val="00DA0245"/>
    <w:rsid w:val="00DA0677"/>
    <w:rsid w:val="00DA3732"/>
    <w:rsid w:val="00DA37EF"/>
    <w:rsid w:val="00DA4370"/>
    <w:rsid w:val="00DA4E7E"/>
    <w:rsid w:val="00DA6596"/>
    <w:rsid w:val="00DA6D09"/>
    <w:rsid w:val="00DA6FB4"/>
    <w:rsid w:val="00DA7F51"/>
    <w:rsid w:val="00DB0019"/>
    <w:rsid w:val="00DB1077"/>
    <w:rsid w:val="00DB3F10"/>
    <w:rsid w:val="00DB6B2C"/>
    <w:rsid w:val="00DC2524"/>
    <w:rsid w:val="00DC2E49"/>
    <w:rsid w:val="00DC3370"/>
    <w:rsid w:val="00DC3A62"/>
    <w:rsid w:val="00DC4773"/>
    <w:rsid w:val="00DD180F"/>
    <w:rsid w:val="00DD1DD6"/>
    <w:rsid w:val="00DD26F8"/>
    <w:rsid w:val="00DD5900"/>
    <w:rsid w:val="00DD7729"/>
    <w:rsid w:val="00DE62A2"/>
    <w:rsid w:val="00DE661D"/>
    <w:rsid w:val="00DE7DF5"/>
    <w:rsid w:val="00DF00DC"/>
    <w:rsid w:val="00DF1ED4"/>
    <w:rsid w:val="00DF216C"/>
    <w:rsid w:val="00DF5F0E"/>
    <w:rsid w:val="00E05E40"/>
    <w:rsid w:val="00E06562"/>
    <w:rsid w:val="00E07E89"/>
    <w:rsid w:val="00E12DBA"/>
    <w:rsid w:val="00E1368E"/>
    <w:rsid w:val="00E144C7"/>
    <w:rsid w:val="00E14A71"/>
    <w:rsid w:val="00E2010E"/>
    <w:rsid w:val="00E2201C"/>
    <w:rsid w:val="00E23284"/>
    <w:rsid w:val="00E235D6"/>
    <w:rsid w:val="00E26B40"/>
    <w:rsid w:val="00E2780D"/>
    <w:rsid w:val="00E30A0B"/>
    <w:rsid w:val="00E310EB"/>
    <w:rsid w:val="00E31CDD"/>
    <w:rsid w:val="00E375B9"/>
    <w:rsid w:val="00E40566"/>
    <w:rsid w:val="00E4101B"/>
    <w:rsid w:val="00E4228C"/>
    <w:rsid w:val="00E42334"/>
    <w:rsid w:val="00E46C19"/>
    <w:rsid w:val="00E51A1C"/>
    <w:rsid w:val="00E522DE"/>
    <w:rsid w:val="00E53312"/>
    <w:rsid w:val="00E5647D"/>
    <w:rsid w:val="00E57507"/>
    <w:rsid w:val="00E578FB"/>
    <w:rsid w:val="00E64094"/>
    <w:rsid w:val="00E70FB5"/>
    <w:rsid w:val="00E71302"/>
    <w:rsid w:val="00E71528"/>
    <w:rsid w:val="00E74852"/>
    <w:rsid w:val="00E76625"/>
    <w:rsid w:val="00E7665E"/>
    <w:rsid w:val="00E82908"/>
    <w:rsid w:val="00E8318F"/>
    <w:rsid w:val="00E83237"/>
    <w:rsid w:val="00E85045"/>
    <w:rsid w:val="00E86DF4"/>
    <w:rsid w:val="00E878BD"/>
    <w:rsid w:val="00E9166E"/>
    <w:rsid w:val="00E92F15"/>
    <w:rsid w:val="00E94EB7"/>
    <w:rsid w:val="00E96CAC"/>
    <w:rsid w:val="00EA0960"/>
    <w:rsid w:val="00EA0B08"/>
    <w:rsid w:val="00EA1217"/>
    <w:rsid w:val="00EA136E"/>
    <w:rsid w:val="00EA28D5"/>
    <w:rsid w:val="00EA43CD"/>
    <w:rsid w:val="00EA52FB"/>
    <w:rsid w:val="00EA5BE3"/>
    <w:rsid w:val="00EB0D61"/>
    <w:rsid w:val="00EB1B3D"/>
    <w:rsid w:val="00EB1D7A"/>
    <w:rsid w:val="00EB2C15"/>
    <w:rsid w:val="00EB52DC"/>
    <w:rsid w:val="00EB5406"/>
    <w:rsid w:val="00EB7891"/>
    <w:rsid w:val="00EC635E"/>
    <w:rsid w:val="00EC7CBA"/>
    <w:rsid w:val="00ED0ECE"/>
    <w:rsid w:val="00ED1F6E"/>
    <w:rsid w:val="00ED21E3"/>
    <w:rsid w:val="00ED4E9E"/>
    <w:rsid w:val="00EE1441"/>
    <w:rsid w:val="00EE4395"/>
    <w:rsid w:val="00EE59F5"/>
    <w:rsid w:val="00EE65EC"/>
    <w:rsid w:val="00EE79AE"/>
    <w:rsid w:val="00EF432A"/>
    <w:rsid w:val="00EF4D77"/>
    <w:rsid w:val="00EF4DA9"/>
    <w:rsid w:val="00EF7401"/>
    <w:rsid w:val="00EF7477"/>
    <w:rsid w:val="00F00A9C"/>
    <w:rsid w:val="00F0152D"/>
    <w:rsid w:val="00F01F3B"/>
    <w:rsid w:val="00F03AE6"/>
    <w:rsid w:val="00F050B1"/>
    <w:rsid w:val="00F107D8"/>
    <w:rsid w:val="00F10C3F"/>
    <w:rsid w:val="00F1319A"/>
    <w:rsid w:val="00F15BB4"/>
    <w:rsid w:val="00F2176D"/>
    <w:rsid w:val="00F23AD9"/>
    <w:rsid w:val="00F2468C"/>
    <w:rsid w:val="00F246D2"/>
    <w:rsid w:val="00F30DE1"/>
    <w:rsid w:val="00F31D27"/>
    <w:rsid w:val="00F32095"/>
    <w:rsid w:val="00F34B9F"/>
    <w:rsid w:val="00F3750A"/>
    <w:rsid w:val="00F47867"/>
    <w:rsid w:val="00F47C05"/>
    <w:rsid w:val="00F55101"/>
    <w:rsid w:val="00F5541D"/>
    <w:rsid w:val="00F61472"/>
    <w:rsid w:val="00F711A7"/>
    <w:rsid w:val="00F71370"/>
    <w:rsid w:val="00F715B1"/>
    <w:rsid w:val="00F72EBA"/>
    <w:rsid w:val="00F736B5"/>
    <w:rsid w:val="00F73AEB"/>
    <w:rsid w:val="00F76774"/>
    <w:rsid w:val="00F77569"/>
    <w:rsid w:val="00F8080A"/>
    <w:rsid w:val="00F84D65"/>
    <w:rsid w:val="00F8695A"/>
    <w:rsid w:val="00F87AE8"/>
    <w:rsid w:val="00F9018D"/>
    <w:rsid w:val="00F90317"/>
    <w:rsid w:val="00F95108"/>
    <w:rsid w:val="00F95330"/>
    <w:rsid w:val="00F95B6E"/>
    <w:rsid w:val="00FA0C0B"/>
    <w:rsid w:val="00FA3163"/>
    <w:rsid w:val="00FA381A"/>
    <w:rsid w:val="00FA6B70"/>
    <w:rsid w:val="00FA6DD1"/>
    <w:rsid w:val="00FA723A"/>
    <w:rsid w:val="00FA754F"/>
    <w:rsid w:val="00FB5E15"/>
    <w:rsid w:val="00FB721C"/>
    <w:rsid w:val="00FC0378"/>
    <w:rsid w:val="00FC0BE8"/>
    <w:rsid w:val="00FD08EC"/>
    <w:rsid w:val="00FD12F4"/>
    <w:rsid w:val="00FD26F7"/>
    <w:rsid w:val="00FE1715"/>
    <w:rsid w:val="00FE1B2F"/>
    <w:rsid w:val="00FE2E5C"/>
    <w:rsid w:val="00FE4221"/>
    <w:rsid w:val="00FE45BA"/>
    <w:rsid w:val="00FE613A"/>
    <w:rsid w:val="00FF0E80"/>
    <w:rsid w:val="00FF4779"/>
    <w:rsid w:val="00FF630D"/>
    <w:rsid w:val="00FF7DF5"/>
    <w:rsid w:val="01BD6608"/>
    <w:rsid w:val="05667E01"/>
    <w:rsid w:val="0AEE5EF4"/>
    <w:rsid w:val="142B1EEC"/>
    <w:rsid w:val="16FC582C"/>
    <w:rsid w:val="17FB3120"/>
    <w:rsid w:val="281C7520"/>
    <w:rsid w:val="2A7E529F"/>
    <w:rsid w:val="2B450EFE"/>
    <w:rsid w:val="2B6C5FF2"/>
    <w:rsid w:val="2C5433FC"/>
    <w:rsid w:val="2F3212CB"/>
    <w:rsid w:val="36816E5D"/>
    <w:rsid w:val="37F6316F"/>
    <w:rsid w:val="3B75D86D"/>
    <w:rsid w:val="3D7FC63A"/>
    <w:rsid w:val="3FDDD915"/>
    <w:rsid w:val="41E633B4"/>
    <w:rsid w:val="44E17FA6"/>
    <w:rsid w:val="476F2322"/>
    <w:rsid w:val="4C5425A8"/>
    <w:rsid w:val="51141862"/>
    <w:rsid w:val="541FE242"/>
    <w:rsid w:val="56805325"/>
    <w:rsid w:val="57337E09"/>
    <w:rsid w:val="57C1607D"/>
    <w:rsid w:val="5FAB21EA"/>
    <w:rsid w:val="66891AAC"/>
    <w:rsid w:val="67EF9D95"/>
    <w:rsid w:val="6D9DAF02"/>
    <w:rsid w:val="6E7455C9"/>
    <w:rsid w:val="6FFBA609"/>
    <w:rsid w:val="700C009C"/>
    <w:rsid w:val="76790300"/>
    <w:rsid w:val="76E82502"/>
    <w:rsid w:val="77AE2E23"/>
    <w:rsid w:val="783D0751"/>
    <w:rsid w:val="78487CE9"/>
    <w:rsid w:val="793FBB1D"/>
    <w:rsid w:val="7CEF16AC"/>
    <w:rsid w:val="7CFA2FE6"/>
    <w:rsid w:val="7D9F7747"/>
    <w:rsid w:val="7EBB9BE2"/>
    <w:rsid w:val="7EC48E69"/>
    <w:rsid w:val="7EFFFCA0"/>
    <w:rsid w:val="7F1D9B0C"/>
    <w:rsid w:val="7FE6B965"/>
    <w:rsid w:val="7FEB985E"/>
    <w:rsid w:val="7FF7B228"/>
    <w:rsid w:val="7FFDB94F"/>
    <w:rsid w:val="9BFBD23C"/>
    <w:rsid w:val="9FED9AE0"/>
    <w:rsid w:val="A66F8F09"/>
    <w:rsid w:val="BA09BE2D"/>
    <w:rsid w:val="CFEAB8C8"/>
    <w:rsid w:val="D9CFB975"/>
    <w:rsid w:val="DBBFD91B"/>
    <w:rsid w:val="DEDF67CA"/>
    <w:rsid w:val="DFFBD4E2"/>
    <w:rsid w:val="E7FF391E"/>
    <w:rsid w:val="EBFE795C"/>
    <w:rsid w:val="EC7F6B7B"/>
    <w:rsid w:val="EDDA3AE4"/>
    <w:rsid w:val="EEEDD6C2"/>
    <w:rsid w:val="F75BD85C"/>
    <w:rsid w:val="F9F9BF85"/>
    <w:rsid w:val="FB998F51"/>
    <w:rsid w:val="FBFBB100"/>
    <w:rsid w:val="FDFDE329"/>
    <w:rsid w:val="FE66935D"/>
    <w:rsid w:val="FF791BC6"/>
    <w:rsid w:val="FFFF319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locked/>
    <w:uiPriority w:val="0"/>
    <w:pPr>
      <w:spacing w:beforeAutospacing="1" w:afterAutospacing="1"/>
      <w:jc w:val="left"/>
      <w:outlineLvl w:val="0"/>
    </w:pPr>
    <w:rPr>
      <w:rFonts w:hint="eastAsia" w:ascii="宋体" w:hAnsi="宋体"/>
      <w:b/>
      <w:bCs/>
      <w:kern w:val="44"/>
      <w:sz w:val="48"/>
      <w:szCs w:val="48"/>
    </w:rPr>
  </w:style>
  <w:style w:type="character" w:default="1" w:styleId="11">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pPr>
      <w:jc w:val="left"/>
    </w:pPr>
  </w:style>
  <w:style w:type="paragraph" w:styleId="4">
    <w:name w:val="Balloon Text"/>
    <w:basedOn w:val="1"/>
    <w:link w:val="16"/>
    <w:semiHidden/>
    <w:qFormat/>
    <w:uiPriority w:val="99"/>
    <w:rPr>
      <w:kern w:val="0"/>
      <w:sz w:val="18"/>
      <w:szCs w:val="20"/>
    </w:rPr>
  </w:style>
  <w:style w:type="paragraph" w:styleId="5">
    <w:name w:val="footer"/>
    <w:basedOn w:val="1"/>
    <w:link w:val="15"/>
    <w:qFormat/>
    <w:uiPriority w:val="99"/>
    <w:pPr>
      <w:tabs>
        <w:tab w:val="center" w:pos="4153"/>
        <w:tab w:val="right" w:pos="8306"/>
      </w:tabs>
      <w:snapToGrid w:val="0"/>
      <w:jc w:val="left"/>
    </w:pPr>
    <w:rPr>
      <w:kern w:val="0"/>
      <w:sz w:val="18"/>
      <w:szCs w:val="20"/>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kern w:val="0"/>
      <w:sz w:val="18"/>
      <w:szCs w:val="20"/>
    </w:rPr>
  </w:style>
  <w:style w:type="paragraph" w:styleId="7">
    <w:name w:val="Normal (Web)"/>
    <w:basedOn w:val="1"/>
    <w:qFormat/>
    <w:uiPriority w:val="0"/>
    <w:pPr>
      <w:spacing w:before="100" w:beforeAutospacing="1" w:after="100" w:afterAutospacing="1"/>
      <w:jc w:val="left"/>
    </w:pPr>
    <w:rPr>
      <w:kern w:val="0"/>
      <w:sz w:val="24"/>
    </w:rPr>
  </w:style>
  <w:style w:type="paragraph" w:styleId="8">
    <w:name w:val="annotation subject"/>
    <w:basedOn w:val="3"/>
    <w:next w:val="3"/>
    <w:link w:val="19"/>
    <w:semiHidden/>
    <w:unhideWhenUsed/>
    <w:qFormat/>
    <w:uiPriority w:val="99"/>
    <w:rPr>
      <w:b/>
      <w:bCs/>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semiHidden/>
    <w:unhideWhenUsed/>
    <w:qFormat/>
    <w:uiPriority w:val="99"/>
    <w:rPr>
      <w:color w:val="0000FF"/>
      <w:u w:val="single"/>
    </w:rPr>
  </w:style>
  <w:style w:type="character" w:styleId="13">
    <w:name w:val="annotation reference"/>
    <w:basedOn w:val="11"/>
    <w:semiHidden/>
    <w:unhideWhenUsed/>
    <w:qFormat/>
    <w:uiPriority w:val="99"/>
    <w:rPr>
      <w:sz w:val="21"/>
      <w:szCs w:val="21"/>
    </w:rPr>
  </w:style>
  <w:style w:type="character" w:customStyle="1" w:styleId="14">
    <w:name w:val="页眉 字符"/>
    <w:link w:val="6"/>
    <w:qFormat/>
    <w:locked/>
    <w:uiPriority w:val="99"/>
    <w:rPr>
      <w:sz w:val="18"/>
    </w:rPr>
  </w:style>
  <w:style w:type="character" w:customStyle="1" w:styleId="15">
    <w:name w:val="页脚 字符"/>
    <w:link w:val="5"/>
    <w:qFormat/>
    <w:locked/>
    <w:uiPriority w:val="99"/>
    <w:rPr>
      <w:sz w:val="18"/>
    </w:rPr>
  </w:style>
  <w:style w:type="character" w:customStyle="1" w:styleId="16">
    <w:name w:val="批注框文本 字符"/>
    <w:link w:val="4"/>
    <w:semiHidden/>
    <w:qFormat/>
    <w:locked/>
    <w:uiPriority w:val="99"/>
    <w:rPr>
      <w:sz w:val="18"/>
    </w:rPr>
  </w:style>
  <w:style w:type="table" w:customStyle="1" w:styleId="17">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批注文字 字符"/>
    <w:basedOn w:val="11"/>
    <w:link w:val="3"/>
    <w:semiHidden/>
    <w:qFormat/>
    <w:uiPriority w:val="99"/>
    <w:rPr>
      <w:rFonts w:ascii="Calibri" w:hAnsi="Calibri" w:eastAsia="宋体" w:cs="Times New Roman"/>
      <w:kern w:val="2"/>
      <w:sz w:val="21"/>
      <w:szCs w:val="22"/>
    </w:rPr>
  </w:style>
  <w:style w:type="character" w:customStyle="1" w:styleId="19">
    <w:name w:val="批注主题 字符"/>
    <w:basedOn w:val="18"/>
    <w:link w:val="8"/>
    <w:semiHidden/>
    <w:qFormat/>
    <w:uiPriority w:val="99"/>
    <w:rPr>
      <w:rFonts w:ascii="Calibri" w:hAnsi="Calibri" w:eastAsia="宋体" w:cs="Times New Roman"/>
      <w:b/>
      <w:bCs/>
      <w:kern w:val="2"/>
      <w:sz w:val="21"/>
      <w:szCs w:val="22"/>
    </w:rPr>
  </w:style>
  <w:style w:type="character" w:styleId="20">
    <w:name w:val="Placeholder Text"/>
    <w:basedOn w:val="11"/>
    <w:semiHidden/>
    <w:qFormat/>
    <w:uiPriority w:val="99"/>
    <w:rPr>
      <w:color w:val="808080"/>
    </w:rPr>
  </w:style>
  <w:style w:type="paragraph" w:styleId="21">
    <w:name w:val="List Paragraph"/>
    <w:basedOn w:val="1"/>
    <w:qFormat/>
    <w:uiPriority w:val="99"/>
    <w:pPr>
      <w:ind w:firstLine="420" w:firstLineChars="200"/>
    </w:pPr>
  </w:style>
  <w:style w:type="paragraph" w:customStyle="1" w:styleId="22">
    <w:name w:val="参考文献"/>
    <w:basedOn w:val="1"/>
    <w:qFormat/>
    <w:uiPriority w:val="0"/>
    <w:pPr>
      <w:ind w:right="200" w:rightChars="200" w:firstLine="200" w:firstLineChars="200"/>
    </w:pPr>
    <w:rPr>
      <w:rFonts w:eastAsiaTheme="majorEastAsia"/>
    </w:rPr>
  </w:style>
  <w:style w:type="paragraph" w:customStyle="1" w:styleId="23">
    <w:name w:val="EndNote Bibliography"/>
    <w:basedOn w:val="1"/>
    <w:link w:val="24"/>
    <w:qFormat/>
    <w:uiPriority w:val="0"/>
    <w:rPr>
      <w:rFonts w:ascii="等线" w:hAnsi="等线" w:eastAsia="等线" w:cstheme="minorBidi"/>
      <w:sz w:val="20"/>
      <w:szCs w:val="24"/>
    </w:rPr>
  </w:style>
  <w:style w:type="character" w:customStyle="1" w:styleId="24">
    <w:name w:val="EndNote Bibliography 字符"/>
    <w:basedOn w:val="11"/>
    <w:link w:val="23"/>
    <w:qFormat/>
    <w:uiPriority w:val="0"/>
    <w:rPr>
      <w:rFonts w:ascii="等线" w:hAnsi="等线" w:eastAsia="等线"/>
      <w:kern w:val="2"/>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Microsoft</Company>
  <Pages>13</Pages>
  <Words>1224</Words>
  <Characters>6978</Characters>
  <Lines>58</Lines>
  <Paragraphs>16</Paragraphs>
  <TotalTime>8</TotalTime>
  <ScaleCrop>false</ScaleCrop>
  <LinksUpToDate>false</LinksUpToDate>
  <CharactersWithSpaces>8186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2019-10-31T12:32:00Z</dcterms:created>
  <dc:creator>李宝盛</dc:creator>
  <cp:lastModifiedBy>r</cp:lastModifiedBy>
  <dcterms:modified xsi:type="dcterms:W3CDTF">2021-10-14T16:28:58Z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KSORubyTemplateID" linkTarget="0">
    <vt:lpwstr>6</vt:lpwstr>
  </property>
  <property fmtid="{D5CDD505-2E9C-101B-9397-08002B2CF9AE}" pid="4" name="ICV">
    <vt:lpwstr>4D00BE92686843A784B3AC3481F34791</vt:lpwstr>
  </property>
</Properties>
</file>