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– метр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Прибор для измерения опасности электромагнитного излучения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Команда «Крутые Бобры»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0"/>
        </w:tabs>
        <w:spacing w:after="0" w:before="96" w:line="240" w:lineRule="auto"/>
        <w:ind w:left="0" w:right="0" w:firstLine="0"/>
        <w:jc w:val="righ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64"/>
          <w:szCs w:val="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Я. Парошин, Е. Кружков, А. Савиных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Концепция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Прибор должен быть небольшим, для того, чтобы его было удобно носить с собой, в идеале — в виде брелока;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Прибор должен быть простым и доступным, чтобы любой желающий смог благодаря ему развеять миф об опасности электромагнитного излучения (ЭМИ) посредством проверки его энергетической экспозиции на соответствие нормам СанПин 2.2.4.3359-16, п.7.2.6.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Технические характеристики устройства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Рабочая полоса устройства составляет от 170 до 230 МГц и от 470 до 5800 МГц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энергетической экспозиции в принимаемой полосе происходит в течение 10 секунд, после чего отображается на дисплее в течение 10 секунд. В течение времени отображения происходит переоценка экспозиции, после завершения отображения выводится новое значение.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превышении экспозиции допустимых значений загорается светодиод, устройство посылает звуковой сигнал.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Liberation Mono" w:cs="Liberation Mono" w:eastAsia="Liberation Mono" w:hAnsi="Liberation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Запуск и остановка измерений происходят по нажатию кнопки.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Устройство имеет три антенны, каждая из которых покрывает часть спектра: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170 - 230 МГц, 470 - 862 МГц;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800 - 2700 МГц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2400 - 5800 МГц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Сигналы с каждой антенны проходят одинаковый путь: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антенны принятый сигнал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попадает на квадратичный детектор, напряжение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на выходе которого пропорционально квадрату амплитуды входного сигнала. После детектора нам необходимо усилить полученное напряжение, чтобы с ним мог работать микроконтроллер, для этого между ним и детектором стоит усилитель.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Снятие значений напряжения с каждой антенны и сохранение результата происходит течение 10 секунд раз в 0.1 секунду (итого получается 100 реализаций), после чего значения усредняются и возводятся в квадрат. Полученные значения суммируются, делятся на коэффициент усиления усилителя и умножаются на 10 - время снятия показаний. На этом расчет энергетической экспозиции ЭМИ заканчивается, данные выводятся на дисплей.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Структурная схема устройства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риведена 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рисунке ниже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56973" cy="2284292"/>
            <wp:effectExtent b="0" l="0" r="0" t="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43086" l="0" r="215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6973" cy="2284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Дизайн устройства</w:t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Моделирование устройства было выполнено в программе Autodesk Fusion 360.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19"/>
        <w:gridCol w:w="4819"/>
        <w:tblGridChange w:id="0">
          <w:tblGrid>
            <w:gridCol w:w="4819"/>
            <w:gridCol w:w="4819"/>
          </w:tblGrid>
        </w:tblGridChange>
      </w:tblGrid>
      <w:tr>
        <w:trPr>
          <w:trHeight w:val="3735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980769" cy="2104073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769" cy="21040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  <w:drawing>
                <wp:inline distB="114300" distT="114300" distL="114300" distR="114300">
                  <wp:extent cx="2914650" cy="241300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66975" cy="464915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975" cy="4649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разные виды антенн, которые раскрываются при открывании крышки 4; 2 - отверстия для динамиков в случае тревоги; 3 - дисплей отображающий значение энергетической экспозиции; 4 - открывающаяся крышка прибора; 5 - дополнительный функционал - открывалка; 6 - кнопка “СТАРТ” для начала измерений; 7 - ползунок для переключениями между диапазонами измерений; 8  - диапазоны измерений; 9 - шкала энергетической экспозиции; 10 - отметка 200 мкВт час / см^2.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работы нужно открыть крышку, выбрать режим (суммарная экспозиция, экспозиция с первой, второй или третьей антенны) и нажать на кнопку. Желтыми цилиндрами представлены варианты расположения и раскрытия антенн. На боковой грани корпуса расположен динамик, в который выводится сигнал о превышении допустимой нормы.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задней панели приведено соответствие режимов и частот, а также располагается изюминка данного прибора - устройство для упрощения откупоривания стеклянных бутылок с различными пивными напитками.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2784" cy="350424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2784" cy="350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13723" cy="2284334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3723" cy="2284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для просмотра 3д модели: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hyperlink r:id="rId13">
        <w:r w:rsidDel="00000000" w:rsidR="00000000" w:rsidRPr="00000000">
          <w:rPr>
            <w:rFonts w:ascii="Arial" w:cs="Arial" w:eastAsia="Arial" w:hAnsi="Arial"/>
            <w:b w:val="1"/>
            <w:color w:val="1155cc"/>
            <w:u w:val="single"/>
            <w:rtl w:val="0"/>
          </w:rPr>
          <w:t xml:space="preserve">https://a360.co/2WtksNO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Компоненты</w:t>
      </w:r>
    </w:p>
    <w:p w:rsidR="00000000" w:rsidDel="00000000" w:rsidP="00000000" w:rsidRDefault="00000000" w:rsidRPr="00000000" w14:paraId="0000002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Перечень основных компонентов и их оценочная стоимость:</w:t>
      </w:r>
    </w:p>
    <w:p w:rsidR="00000000" w:rsidDel="00000000" w:rsidP="00000000" w:rsidRDefault="00000000" w:rsidRPr="00000000" w14:paraId="0000002C">
      <w:pPr>
        <w:widowControl w:val="1"/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0"/>
        <w:gridCol w:w="4200"/>
        <w:gridCol w:w="3810"/>
        <w:gridCol w:w="990"/>
        <w:tblGridChange w:id="0">
          <w:tblGrid>
            <w:gridCol w:w="600"/>
            <w:gridCol w:w="4200"/>
            <w:gridCol w:w="3810"/>
            <w:gridCol w:w="9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Ссылка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Стоимость, 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Антенна 170 - 230, 470 - 862 МГц</w:t>
            </w:r>
          </w:p>
          <w:p w:rsidR="00000000" w:rsidDel="00000000" w:rsidP="00000000" w:rsidRDefault="00000000" w:rsidRPr="00000000" w14:paraId="00000033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33650" cy="18796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aliexpress.ru/item/4000345453901.html?spm=a2g0o.productlist.0.0.78b92915ndQbbB&amp;algo_pvid=e51f17fd-0210-4551-99c8-fe476e299c55&amp;algo_expid=e51f17fd-0210-4551-99c8-fe476e299c55-32&amp;btsid=0b8b034515950585235821534e71f4&amp;ws_ab_test=searchweb0_0,searchweb201602_,searchweb201603_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Антенна 800 - 2700 МГц</w:t>
            </w:r>
          </w:p>
          <w:p w:rsidR="00000000" w:rsidDel="00000000" w:rsidP="00000000" w:rsidRDefault="00000000" w:rsidRPr="00000000" w14:paraId="00000039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33650" cy="1917700"/>
                  <wp:effectExtent b="0" l="0" r="0" t="0"/>
                  <wp:docPr id="1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aliexpress.ru/item/4001022689801.html?spm=a2g0o.productlist.0.0.4e312d392C6ssy&amp;algo_pvid=6d51c21e-b1c2-45c1-a8cb-954bad684ea1&amp;algo_expid=6d51c21e-b1c2-45c1-a8cb-954bad684ea1-9&amp;btsid=0b8b034115950578261327559ee561&amp;ws_ab_test=searchweb0_0,searchweb201602_,searchweb201603_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Антенна 2400 - 5800 МГц</w:t>
            </w:r>
          </w:p>
          <w:p w:rsidR="00000000" w:rsidDel="00000000" w:rsidP="00000000" w:rsidRDefault="00000000" w:rsidRPr="00000000" w14:paraId="0000003E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33650" cy="18542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https://aliexpress.ru/item/4000394142188.html?spm=a2g0v.search0302.3.168.302d26e7JC0fem&amp;ws_ab_test=searchweb0_0,searchweb201602_0,searchweb201603_0,ppcSwitch_0&amp;algo_pvid=f376ad39-9a78-49c4-a20c-55f4f53ded82&amp;algo_expid=f376ad39-9a78-49c4-a20c-55f4f53ded82-24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505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Усилок</w:t>
            </w:r>
          </w:p>
          <w:p w:rsidR="00000000" w:rsidDel="00000000" w:rsidP="00000000" w:rsidRDefault="00000000" w:rsidRPr="00000000" w14:paraId="00000043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33650" cy="18034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aliexpress.ru/item/32958721039.html?spm=a2g0o.productlist.0.0.1c2d28734zyKor&amp;algo_pvid=0023494e-a692-4801-917a-073b4feeb22f&amp;algo_expid=0023494e-a692-4801-917a-073b4feeb22f-4&amp;btsid=0b8b15ea15950621386022992e8ee1&amp;ws_ab_test=searchweb0_0,searchweb201602_,searchweb201603_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Дисплей 33х12, 0,91 дюймов</w:t>
            </w:r>
          </w:p>
          <w:p w:rsidR="00000000" w:rsidDel="00000000" w:rsidP="00000000" w:rsidRDefault="00000000" w:rsidRPr="00000000" w14:paraId="00000048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33650" cy="12065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20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https://aliexpress.ru/item/32879702750.html?spm=a2g0v.search0302.3.305.4af3341aFEpaW3&amp;ws_ab_test=searchweb0_0,searchweb201602_0,searchweb201603_0,ppcSwitch_0&amp;algo_pvid=d324c24e-f5d9-45d6-ad97-1b584f63ae9e&amp;algo_expid=d324c24e-f5d9-45d6-ad97-1b584f63ae9e-41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Микроконтроллер Arduino Nano c процессором Atmega328 </w:t>
            </w:r>
          </w:p>
          <w:p w:rsidR="00000000" w:rsidDel="00000000" w:rsidP="00000000" w:rsidRDefault="00000000" w:rsidRPr="00000000" w14:paraId="0000004D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34781" cy="2134552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781" cy="21345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aliexpress.ru/item/4000587268145.html?spm=a2g0o.productlist.0.0.52d255fbYsHNWd&amp;s=p&amp;ad_pvid=202007180441259996452718734080002292468_1&amp;algo_pvid=e846292a-2896-444e-912d-d4630f0eae40&amp;algo_expid=e846292a-2896-444e-912d-d4630f0eae40-0&amp;btsid=0b8b034e15950724854377674e5620&amp;ws_ab_test=searchweb0_0,searchweb201602_,searchweb201603_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Аккумулятор ROBITON LP103450: Li-Po аккумулятор 3,7В 1800мАч.</w:t>
            </w:r>
          </w:p>
          <w:p w:rsidR="00000000" w:rsidDel="00000000" w:rsidP="00000000" w:rsidRDefault="00000000" w:rsidRPr="00000000" w14:paraId="00000052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2533650" cy="1981200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color w:val="1155cc"/>
                  <w:sz w:val="28"/>
                  <w:szCs w:val="28"/>
                  <w:u w:val="single"/>
                  <w:rtl w:val="0"/>
                </w:rPr>
                <w:t xml:space="preserve">https://www.robiton.ru/product/14065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1"/>
              <w:spacing w:line="276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Компоненты: кнопки, слайдер, провода, открывашка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оценочная стоимость: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</w:tr>
    </w:tbl>
    <w:p w:rsidR="00000000" w:rsidDel="00000000" w:rsidP="00000000" w:rsidRDefault="00000000" w:rsidRPr="00000000" w14:paraId="00000059">
      <w:pPr>
        <w:widowControl w:val="1"/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набор компонент полностью обеспечивает работу и реализует функционал данного устройства.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Итоговая стоимость менее 2 тыс. руб. Очевидно, что наибольший вклад в стоимость вносят антенны и питание (аккумуляторная батарея). Стоимость может быть значительно сокращена, если, во-первых, провести детальный анализ рынка радиоэлектроники и источников питания, а во-вторых, выбрать те приборы, которые удовлетворяют требуемым характеристикам, но при этом не имеют излишнего функционала. (например, у антенны - диапазон измерений выходит за тот, который необходим; аккумуляторная батарея также была выбрана с “запасом”)</w:t>
      </w:r>
    </w:p>
    <w:p w:rsidR="00000000" w:rsidDel="00000000" w:rsidP="00000000" w:rsidRDefault="00000000" w:rsidRPr="00000000" w14:paraId="0000005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5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Приложении приведен частичный код прошивки Arduino Nano для реализации всех основных функций устройства.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85573" cy="701559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5573" cy="701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571298" cy="667349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298" cy="6673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13546" cy="422814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3546" cy="422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Lucida Sans"/>
  <w:font w:name="Liberation Mono"/>
  <w:font w:name="Noto Sans Symbols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3600" w:hanging="36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0"/>
      <w:bidi w:val="0"/>
      <w:spacing w:after="0" w:before="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iberation Serif" w:cs="Lucida Sans" w:eastAsia="NSimSun" w:hAnsi="Liberation Serif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character" w:styleId="Маркерысписка">
    <w:name w:val="Маркеры списка"/>
    <w:next w:val="Маркерысписка"/>
    <w:autoRedefine w:val="0"/>
    <w:hidden w:val="0"/>
    <w:qFormat w:val="0"/>
    <w:rPr>
      <w:rFonts w:ascii="OpenSymbol" w:cs="OpenSymbol" w:eastAsia="OpenSymbol" w:hAnsi="OpenSymbol"/>
      <w:w w:val="100"/>
      <w:position w:val="-1"/>
      <w:effect w:val="none"/>
      <w:vertAlign w:val="baseline"/>
      <w:cs w:val="0"/>
      <w:em w:val="none"/>
      <w:lang/>
    </w:rPr>
  </w:style>
  <w:style w:type="character" w:styleId="Символнумерации">
    <w:name w:val="Символ нумерации"/>
    <w:next w:val="Символнумерации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Заголовок">
    <w:name w:val="Заголовок"/>
    <w:basedOn w:val="Normal"/>
    <w:next w:val="Основнойтекст"/>
    <w:autoRedefine w:val="0"/>
    <w:hidden w:val="0"/>
    <w:qFormat w:val="0"/>
    <w:pPr>
      <w:keepNext w:val="1"/>
      <w:widowControl w:val="0"/>
      <w:suppressAutoHyphens w:val="0"/>
      <w:bidi w:val="0"/>
      <w:spacing w:after="120" w:before="24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iberation Sans" w:cs="Lucida Sans" w:eastAsia="Microsoft YaHei" w:hAnsi="Liberation Sans"/>
      <w:w w:val="100"/>
      <w:kern w:val="0"/>
      <w:position w:val="-1"/>
      <w:sz w:val="28"/>
      <w:szCs w:val="28"/>
      <w:effect w:val="none"/>
      <w:vertAlign w:val="baseline"/>
      <w:cs w:val="0"/>
      <w:em w:val="none"/>
      <w:lang w:bidi="hi-IN" w:eastAsia="zh-CN" w:val="ru-RU"/>
    </w:rPr>
  </w:style>
  <w:style w:type="paragraph" w:styleId="Основнойтекст">
    <w:name w:val="Основной текст"/>
    <w:basedOn w:val="Normal"/>
    <w:next w:val="Основнойтекст"/>
    <w:autoRedefine w:val="0"/>
    <w:hidden w:val="0"/>
    <w:qFormat w:val="0"/>
    <w:pPr>
      <w:widowControl w:val="0"/>
      <w:suppressAutoHyphens w:val="0"/>
      <w:bidi w:val="0"/>
      <w:spacing w:after="140" w:before="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Liberation Serif" w:cs="Lucida Sans" w:eastAsia="NSimSun" w:hAnsi="Liberation Serif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Список">
    <w:name w:val="Список"/>
    <w:basedOn w:val="Основнойтекст"/>
    <w:next w:val="Список"/>
    <w:autoRedefine w:val="0"/>
    <w:hidden w:val="0"/>
    <w:qFormat w:val="0"/>
    <w:pPr>
      <w:widowControl w:val="0"/>
      <w:suppressAutoHyphens w:val="0"/>
      <w:bidi w:val="0"/>
      <w:spacing w:after="140" w:before="0" w:line="276" w:lineRule="auto"/>
      <w:ind w:leftChars="-1" w:rightChars="0" w:firstLineChars="-1"/>
      <w:jc w:val="left"/>
      <w:textDirection w:val="btLr"/>
      <w:textAlignment w:val="top"/>
      <w:outlineLvl w:val="0"/>
    </w:pPr>
    <w:rPr>
      <w:rFonts w:ascii="Liberation Serif" w:cs="Lucida Sans" w:eastAsia="NSimSun" w:hAnsi="Liberation Serif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Название">
    <w:name w:val="Название"/>
    <w:basedOn w:val="Normal"/>
    <w:next w:val="Название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iberation Serif" w:cs="Lucida Sans" w:eastAsia="NSimSun" w:hAnsi="Liberation Serif"/>
      <w:i w:val="1"/>
      <w:iCs w:val="1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Указатель">
    <w:name w:val="Указатель"/>
    <w:basedOn w:val="Normal"/>
    <w:next w:val="Указатель"/>
    <w:autoRedefine w:val="0"/>
    <w:hidden w:val="0"/>
    <w:qFormat w:val="0"/>
    <w:pPr>
      <w:widowControl w:val="0"/>
      <w:suppressLineNumbers w:val="1"/>
      <w:suppressAutoHyphens w:val="0"/>
      <w:bidi w:val="0"/>
      <w:spacing w:after="0" w:before="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iberation Serif" w:cs="Lucida Sans" w:eastAsia="NSimSun" w:hAnsi="Liberation Serif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Текствзаданномформате">
    <w:name w:val="Текст в заданном формате"/>
    <w:basedOn w:val="Normal"/>
    <w:next w:val="Текствзаданномформате"/>
    <w:autoRedefine w:val="0"/>
    <w:hidden w:val="0"/>
    <w:qFormat w:val="0"/>
    <w:pPr>
      <w:widowControl w:val="0"/>
      <w:suppressAutoHyphens w:val="0"/>
      <w:bidi w:val="0"/>
      <w:spacing w:after="0" w:before="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iberation Mono" w:cs="Liberation Mono" w:eastAsia="NSimSun" w:hAnsi="Liberation Mono"/>
      <w:w w:val="100"/>
      <w:kern w:val="0"/>
      <w:position w:val="-1"/>
      <w:sz w:val="20"/>
      <w:szCs w:val="20"/>
      <w:effect w:val="none"/>
      <w:vertAlign w:val="baseline"/>
      <w:cs w:val="0"/>
      <w:em w:val="none"/>
      <w:lang w:bidi="hi-IN" w:eastAsia="zh-CN" w:val="ru-RU"/>
    </w:rPr>
  </w:style>
  <w:style w:type="paragraph" w:styleId="Обычный">
    <w:name w:val="Обычный"/>
    <w:next w:val="Обычный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w w:val="100"/>
      <w:kern w:val="2"/>
      <w:position w:val="-1"/>
      <w:sz w:val="36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Объектбеззаливки">
    <w:name w:val="Объект без заливки"/>
    <w:basedOn w:val="Обычный"/>
    <w:next w:val="Объектбеззаливки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w w:val="100"/>
      <w:kern w:val="2"/>
      <w:position w:val="-1"/>
      <w:sz w:val="36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Объектбеззаливкиилиний">
    <w:name w:val="Объект без заливки и линий"/>
    <w:basedOn w:val="Обычный"/>
    <w:next w:val="Объектбеззаливкиилиний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w w:val="100"/>
      <w:kern w:val="2"/>
      <w:position w:val="-1"/>
      <w:sz w:val="36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A4">
    <w:name w:val="A4"/>
    <w:basedOn w:val="Текст"/>
    <w:next w:val="A4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Noto Sans" w:cs="Lucida Sans" w:eastAsia="NSimSun" w:hAnsi="Noto Sans"/>
      <w:i w:val="1"/>
      <w:iCs w:val="1"/>
      <w:w w:val="100"/>
      <w:kern w:val="0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Текст">
    <w:name w:val="Текст"/>
    <w:basedOn w:val="Название"/>
    <w:next w:val="Текст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iberation Serif" w:cs="Lucida Sans" w:eastAsia="NSimSun" w:hAnsi="Liberation Serif"/>
      <w:i w:val="1"/>
      <w:iCs w:val="1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главиеА4">
    <w:name w:val="Заглавие А4"/>
    <w:basedOn w:val="A4"/>
    <w:next w:val="ЗаглавиеА4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Noto Sans" w:cs="Lucida Sans" w:eastAsia="NSimSun" w:hAnsi="Noto Sans"/>
      <w:i w:val="1"/>
      <w:iCs w:val="1"/>
      <w:w w:val="100"/>
      <w:kern w:val="0"/>
      <w:position w:val="-1"/>
      <w:sz w:val="87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головокА4">
    <w:name w:val="Заголовок А4"/>
    <w:basedOn w:val="A4"/>
    <w:next w:val="ЗаголовокА4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Noto Sans" w:cs="Lucida Sans" w:eastAsia="NSimSun" w:hAnsi="Noto Sans"/>
      <w:i w:val="1"/>
      <w:iCs w:val="1"/>
      <w:w w:val="100"/>
      <w:kern w:val="0"/>
      <w:position w:val="-1"/>
      <w:sz w:val="4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ТекстА4">
    <w:name w:val="Текст А4"/>
    <w:basedOn w:val="A4"/>
    <w:next w:val="ТекстА4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Noto Sans" w:cs="Lucida Sans" w:eastAsia="NSimSun" w:hAnsi="Noto Sans"/>
      <w:i w:val="1"/>
      <w:iCs w:val="1"/>
      <w:w w:val="100"/>
      <w:kern w:val="0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A0">
    <w:name w:val="A0"/>
    <w:basedOn w:val="Текст"/>
    <w:next w:val="A0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Noto Sans" w:cs="Lucida Sans" w:eastAsia="NSimSun" w:hAnsi="Noto Sans"/>
      <w:i w:val="1"/>
      <w:iCs w:val="1"/>
      <w:w w:val="100"/>
      <w:kern w:val="0"/>
      <w:position w:val="-1"/>
      <w:sz w:val="95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главиеА0">
    <w:name w:val="Заглавие А0"/>
    <w:basedOn w:val="A0"/>
    <w:next w:val="ЗаглавиеА0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Noto Sans" w:cs="Lucida Sans" w:eastAsia="NSimSun" w:hAnsi="Noto Sans"/>
      <w:i w:val="1"/>
      <w:iCs w:val="1"/>
      <w:w w:val="100"/>
      <w:kern w:val="0"/>
      <w:position w:val="-1"/>
      <w:sz w:val="191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головокА0">
    <w:name w:val="Заголовок А0"/>
    <w:basedOn w:val="A0"/>
    <w:next w:val="ЗаголовокА0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Noto Sans" w:cs="Lucida Sans" w:eastAsia="NSimSun" w:hAnsi="Noto Sans"/>
      <w:i w:val="1"/>
      <w:iCs w:val="1"/>
      <w:w w:val="100"/>
      <w:kern w:val="0"/>
      <w:position w:val="-1"/>
      <w:sz w:val="143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ТекстА0">
    <w:name w:val="Текст А0"/>
    <w:basedOn w:val="A0"/>
    <w:next w:val="ТекстА0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Noto Sans" w:cs="Lucida Sans" w:eastAsia="NSimSun" w:hAnsi="Noto Sans"/>
      <w:i w:val="1"/>
      <w:iCs w:val="1"/>
      <w:w w:val="100"/>
      <w:kern w:val="0"/>
      <w:position w:val="-1"/>
      <w:sz w:val="95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Графика">
    <w:name w:val="Графика"/>
    <w:next w:val="Графика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w w:val="100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Фигуры">
    <w:name w:val="Фигуры"/>
    <w:basedOn w:val="Графика"/>
    <w:next w:val="Фигуры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ливка">
    <w:name w:val="Заливка"/>
    <w:basedOn w:val="Фигуры"/>
    <w:next w:val="Заливка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ливкасиним">
    <w:name w:val="Заливка синим"/>
    <w:basedOn w:val="Заливка"/>
    <w:next w:val="Заливкасиним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color w:val="ffffff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ливказелёным">
    <w:name w:val="Заливка зелёным"/>
    <w:basedOn w:val="Заливка"/>
    <w:next w:val="Заливказелёным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color w:val="ffffff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ливкакрасным">
    <w:name w:val="Заливка красным"/>
    <w:basedOn w:val="Заливка"/>
    <w:next w:val="Заливкакрасным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color w:val="ffffff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ливкажёлтым">
    <w:name w:val="Заливка жёлтым"/>
    <w:basedOn w:val="Заливка"/>
    <w:next w:val="Заливкажёлтым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color w:val="ffffff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Контур">
    <w:name w:val="Контур"/>
    <w:basedOn w:val="Фигуры"/>
    <w:next w:val="Контур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Контурсиний">
    <w:name w:val="Контур синий"/>
    <w:basedOn w:val="Контур"/>
    <w:next w:val="Контурсиний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color w:val="355269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Контурзеленый">
    <w:name w:val="Контур зеленый"/>
    <w:basedOn w:val="Контур"/>
    <w:next w:val="Контурзеленый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color w:val="127622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Контуркрасный">
    <w:name w:val="Контур красный"/>
    <w:basedOn w:val="Контур"/>
    <w:next w:val="Контуркрасный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color w:val="c9211e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Контуржёлтый">
    <w:name w:val="Контур жёлтый"/>
    <w:basedOn w:val="Контур"/>
    <w:next w:val="Контуржёлтый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b w:val="1"/>
      <w:color w:val="b47804"/>
      <w:w w:val="100"/>
      <w:position w:val="-1"/>
      <w:sz w:val="28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Линии">
    <w:name w:val="Линии"/>
    <w:basedOn w:val="Графика"/>
    <w:next w:val="Линии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w w:val="100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Стрелки">
    <w:name w:val="Стрелки"/>
    <w:basedOn w:val="Линии"/>
    <w:next w:val="Стрелки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w w:val="100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Штриховаялиния">
    <w:name w:val="Штриховая линия"/>
    <w:basedOn w:val="Линии"/>
    <w:next w:val="Штриховаялиния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ans" w:cs="Noto Sans" w:eastAsia="Tahoma" w:hAnsi="Liberation Sans"/>
      <w:w w:val="100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Gliederung1">
    <w:name w:val="Титульный слайд~LT~Gliederung 1"/>
    <w:next w:val="Титульныйслайд~LT~Gliederung1"/>
    <w:autoRedefine w:val="0"/>
    <w:hidden w:val="0"/>
    <w:qFormat w:val="0"/>
    <w:pPr>
      <w:widowControl w:val="0"/>
      <w:suppressAutoHyphens w:val="0"/>
      <w:bidi w:val="0"/>
      <w:spacing w:after="0" w:before="283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64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Gliederung2">
    <w:name w:val="Титульный слайд~LT~Gliederung 2"/>
    <w:basedOn w:val="Титульныйслайд~LT~Gliederung1"/>
    <w:next w:val="Титульныйслайд~LT~Gliederung2"/>
    <w:autoRedefine w:val="0"/>
    <w:hidden w:val="0"/>
    <w:qFormat w:val="0"/>
    <w:pPr>
      <w:widowControl w:val="0"/>
      <w:suppressAutoHyphens w:val="0"/>
      <w:bidi w:val="0"/>
      <w:spacing w:after="0" w:before="22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8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Gliederung3">
    <w:name w:val="Титульный слайд~LT~Gliederung 3"/>
    <w:basedOn w:val="Титульныйслайд~LT~Gliederung2"/>
    <w:next w:val="Титульныйслайд~LT~Gliederung3"/>
    <w:autoRedefine w:val="0"/>
    <w:hidden w:val="0"/>
    <w:qFormat w:val="0"/>
    <w:pPr>
      <w:widowControl w:val="0"/>
      <w:suppressAutoHyphens w:val="0"/>
      <w:bidi w:val="0"/>
      <w:spacing w:after="0" w:before="170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Gliederung4">
    <w:name w:val="Титульный слайд~LT~Gliederung 4"/>
    <w:basedOn w:val="Титульныйслайд~LT~Gliederung3"/>
    <w:next w:val="Титульныйслайд~LT~Gliederung4"/>
    <w:autoRedefine w:val="0"/>
    <w:hidden w:val="0"/>
    <w:qFormat w:val="0"/>
    <w:pPr>
      <w:widowControl w:val="0"/>
      <w:suppressAutoHyphens w:val="0"/>
      <w:bidi w:val="0"/>
      <w:spacing w:after="0" w:before="113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Gliederung5">
    <w:name w:val="Титульный слайд~LT~Gliederung 5"/>
    <w:basedOn w:val="Титульныйслайд~LT~Gliederung4"/>
    <w:next w:val="Титульныйслайд~LT~Gliederung5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Gliederung6">
    <w:name w:val="Титульный слайд~LT~Gliederung 6"/>
    <w:basedOn w:val="Титульныйслайд~LT~Gliederung5"/>
    <w:next w:val="Титульныйслайд~LT~Gliederung6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Gliederung7">
    <w:name w:val="Титульный слайд~LT~Gliederung 7"/>
    <w:basedOn w:val="Титульныйслайд~LT~Gliederung6"/>
    <w:next w:val="Титульныйслайд~LT~Gliederung7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Gliederung8">
    <w:name w:val="Титульный слайд~LT~Gliederung 8"/>
    <w:basedOn w:val="Титульныйслайд~LT~Gliederung7"/>
    <w:next w:val="Титульныйслайд~LT~Gliederung8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Gliederung9">
    <w:name w:val="Титульный слайд~LT~Gliederung 9"/>
    <w:basedOn w:val="Титульныйслайд~LT~Gliederung8"/>
    <w:next w:val="Титульныйслайд~LT~Gliederung9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Titel">
    <w:name w:val="Титульный слайд~LT~Titel"/>
    <w:next w:val="Титульныйслайд~LT~Titel"/>
    <w:autoRedefine w:val="0"/>
    <w:hidden w:val="0"/>
    <w:qFormat w:val="0"/>
    <w:pPr>
      <w:widowControl w:val="0"/>
      <w:suppressAutoHyphens w:val="0"/>
      <w:bidi w:val="0"/>
      <w:spacing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36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Untertitel">
    <w:name w:val="Титульный слайд~LT~Untertitel"/>
    <w:next w:val="Титульныйслайд~LT~Untertitel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w w:val="100"/>
      <w:kern w:val="2"/>
      <w:position w:val="-1"/>
      <w:sz w:val="64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Notizen">
    <w:name w:val="Титульный слайд~LT~Notizen"/>
    <w:next w:val="Титульныйслайд~LT~Notizen"/>
    <w:autoRedefine w:val="0"/>
    <w:hidden w:val="0"/>
    <w:qFormat w:val="0"/>
    <w:pPr>
      <w:widowControl w:val="0"/>
      <w:suppressAutoHyphens w:val="0"/>
      <w:bidi w:val="0"/>
      <w:spacing w:line="1" w:lineRule="atLeast"/>
      <w:ind w:left="340" w:right="0" w:leftChars="-1" w:rightChars="0" w:hanging="340" w:firstLineChars="-1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Hintergrundobjekte">
    <w:name w:val="Титульный слайд~LT~Hintergrundobjekte"/>
    <w:next w:val="Титульныйслайд~LT~Hintergrundobjekte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Noto Sans" w:eastAsia="Tahoma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Титульныйслайд~LT~Hintergrund">
    <w:name w:val="Титульный слайд~LT~Hintergrund"/>
    <w:next w:val="Титульныйслайд~LT~Hintergrund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Noto Sans" w:eastAsia="Tahoma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default">
    <w:name w:val="default"/>
    <w:next w:val="default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gray1">
    <w:name w:val="gray1"/>
    <w:basedOn w:val="default"/>
    <w:next w:val="gray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gray2">
    <w:name w:val="gray2"/>
    <w:basedOn w:val="default"/>
    <w:next w:val="gray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gray3">
    <w:name w:val="gray3"/>
    <w:basedOn w:val="default"/>
    <w:next w:val="gray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bw1">
    <w:name w:val="bw1"/>
    <w:basedOn w:val="default"/>
    <w:next w:val="bw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bw2">
    <w:name w:val="bw2"/>
    <w:basedOn w:val="default"/>
    <w:next w:val="bw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bw3">
    <w:name w:val="bw3"/>
    <w:basedOn w:val="default"/>
    <w:next w:val="bw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orange1">
    <w:name w:val="orange1"/>
    <w:basedOn w:val="default"/>
    <w:next w:val="orange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orange2">
    <w:name w:val="orange2"/>
    <w:basedOn w:val="default"/>
    <w:next w:val="orange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orange3">
    <w:name w:val="orange3"/>
    <w:basedOn w:val="default"/>
    <w:next w:val="orange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turquoise1">
    <w:name w:val="turquoise1"/>
    <w:basedOn w:val="default"/>
    <w:next w:val="turquoise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turquoise2">
    <w:name w:val="turquoise2"/>
    <w:basedOn w:val="default"/>
    <w:next w:val="turquoise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turquoise3">
    <w:name w:val="turquoise3"/>
    <w:basedOn w:val="default"/>
    <w:next w:val="turquoise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blue1">
    <w:name w:val="blue1"/>
    <w:basedOn w:val="default"/>
    <w:next w:val="blue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blue2">
    <w:name w:val="blue2"/>
    <w:basedOn w:val="default"/>
    <w:next w:val="blue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blue3">
    <w:name w:val="blue3"/>
    <w:basedOn w:val="default"/>
    <w:next w:val="blue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sun1">
    <w:name w:val="sun1"/>
    <w:basedOn w:val="default"/>
    <w:next w:val="sun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sun2">
    <w:name w:val="sun2"/>
    <w:basedOn w:val="default"/>
    <w:next w:val="sun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sun3">
    <w:name w:val="sun3"/>
    <w:basedOn w:val="default"/>
    <w:next w:val="sun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earth1">
    <w:name w:val="earth1"/>
    <w:basedOn w:val="default"/>
    <w:next w:val="earth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earth2">
    <w:name w:val="earth2"/>
    <w:basedOn w:val="default"/>
    <w:next w:val="earth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earth3">
    <w:name w:val="earth3"/>
    <w:basedOn w:val="default"/>
    <w:next w:val="earth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green1">
    <w:name w:val="green1"/>
    <w:basedOn w:val="default"/>
    <w:next w:val="green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green2">
    <w:name w:val="green2"/>
    <w:basedOn w:val="default"/>
    <w:next w:val="green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green3">
    <w:name w:val="green3"/>
    <w:basedOn w:val="default"/>
    <w:next w:val="green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seetang1">
    <w:name w:val="seetang1"/>
    <w:basedOn w:val="default"/>
    <w:next w:val="seetang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seetang2">
    <w:name w:val="seetang2"/>
    <w:basedOn w:val="default"/>
    <w:next w:val="seetang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seetang3">
    <w:name w:val="seetang3"/>
    <w:basedOn w:val="default"/>
    <w:next w:val="seetang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lightblue1">
    <w:name w:val="lightblue1"/>
    <w:basedOn w:val="default"/>
    <w:next w:val="lightblue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lightblue2">
    <w:name w:val="lightblue2"/>
    <w:basedOn w:val="default"/>
    <w:next w:val="lightblue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lightblue3">
    <w:name w:val="lightblue3"/>
    <w:basedOn w:val="default"/>
    <w:next w:val="lightblue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yellow1">
    <w:name w:val="yellow1"/>
    <w:basedOn w:val="default"/>
    <w:next w:val="yellow1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yellow2">
    <w:name w:val="yellow2"/>
    <w:basedOn w:val="default"/>
    <w:next w:val="yellow2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yellow3">
    <w:name w:val="yellow3"/>
    <w:basedOn w:val="default"/>
    <w:next w:val="yellow3"/>
    <w:autoRedefine w:val="0"/>
    <w:hidden w:val="0"/>
    <w:qFormat w:val="0"/>
    <w:pPr>
      <w:widowControl w:val="0"/>
      <w:suppressAutoHyphens w:val="0"/>
      <w:bidi w:val="0"/>
      <w:spacing w:after="0" w:before="0" w:line="200" w:lineRule="atLeast"/>
      <w:ind w:leftChars="-1" w:rightChars="0" w:firstLineChars="-1"/>
      <w:textDirection w:val="btLr"/>
      <w:textAlignment w:val="top"/>
      <w:outlineLvl w:val="0"/>
    </w:pPr>
    <w:rPr>
      <w:rFonts w:ascii="Lucida Sans" w:cs="Noto Sans" w:eastAsia="Tahoma" w:hAnsi="Lucida Sans"/>
      <w:w w:val="100"/>
      <w:kern w:val="2"/>
      <w:position w:val="-1"/>
      <w:sz w:val="36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Объектыфона">
    <w:name w:val="Объекты фона"/>
    <w:next w:val="Объектыфона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Noto Sans" w:eastAsia="Tahoma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Фон">
    <w:name w:val="Фон"/>
    <w:next w:val="Фон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Noto Sans" w:eastAsia="Tahoma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Примечания">
    <w:name w:val="Примечания"/>
    <w:next w:val="Примечания"/>
    <w:autoRedefine w:val="0"/>
    <w:hidden w:val="0"/>
    <w:qFormat w:val="0"/>
    <w:pPr>
      <w:widowControl w:val="0"/>
      <w:suppressAutoHyphens w:val="0"/>
      <w:bidi w:val="0"/>
      <w:spacing w:line="1" w:lineRule="atLeast"/>
      <w:ind w:left="340" w:right="0" w:leftChars="-1" w:rightChars="0" w:hanging="340" w:firstLineChars="-1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Структура1">
    <w:name w:val="Структура 1"/>
    <w:next w:val="Структура1"/>
    <w:autoRedefine w:val="0"/>
    <w:hidden w:val="0"/>
    <w:qFormat w:val="0"/>
    <w:pPr>
      <w:widowControl w:val="0"/>
      <w:suppressAutoHyphens w:val="0"/>
      <w:bidi w:val="0"/>
      <w:spacing w:after="0" w:before="283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64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Структура2">
    <w:name w:val="Структура 2"/>
    <w:basedOn w:val="Структура1"/>
    <w:next w:val="Структура2"/>
    <w:autoRedefine w:val="0"/>
    <w:hidden w:val="0"/>
    <w:qFormat w:val="0"/>
    <w:pPr>
      <w:widowControl w:val="0"/>
      <w:suppressAutoHyphens w:val="0"/>
      <w:bidi w:val="0"/>
      <w:spacing w:after="0" w:before="22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8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Структура3">
    <w:name w:val="Структура 3"/>
    <w:basedOn w:val="Структура2"/>
    <w:next w:val="Структура3"/>
    <w:autoRedefine w:val="0"/>
    <w:hidden w:val="0"/>
    <w:qFormat w:val="0"/>
    <w:pPr>
      <w:widowControl w:val="0"/>
      <w:suppressAutoHyphens w:val="0"/>
      <w:bidi w:val="0"/>
      <w:spacing w:after="0" w:before="170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Структура4">
    <w:name w:val="Структура 4"/>
    <w:basedOn w:val="Структура3"/>
    <w:next w:val="Структура4"/>
    <w:autoRedefine w:val="0"/>
    <w:hidden w:val="0"/>
    <w:qFormat w:val="0"/>
    <w:pPr>
      <w:widowControl w:val="0"/>
      <w:suppressAutoHyphens w:val="0"/>
      <w:bidi w:val="0"/>
      <w:spacing w:after="0" w:before="113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Структура5">
    <w:name w:val="Структура 5"/>
    <w:basedOn w:val="Структура4"/>
    <w:next w:val="Структура5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Структура6">
    <w:name w:val="Структура 6"/>
    <w:basedOn w:val="Структура5"/>
    <w:next w:val="Структура6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Структура7">
    <w:name w:val="Структура 7"/>
    <w:basedOn w:val="Структура6"/>
    <w:next w:val="Структура7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Структура8">
    <w:name w:val="Структура 8"/>
    <w:basedOn w:val="Структура7"/>
    <w:next w:val="Структура8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Структура9">
    <w:name w:val="Структура 9"/>
    <w:basedOn w:val="Структура8"/>
    <w:next w:val="Структура9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Gliederung1">
    <w:name w:val="Заголовок и объект~LT~Gliederung 1"/>
    <w:next w:val="Заголовокиобъект~LT~Gliederung1"/>
    <w:autoRedefine w:val="0"/>
    <w:hidden w:val="0"/>
    <w:qFormat w:val="0"/>
    <w:pPr>
      <w:widowControl w:val="0"/>
      <w:suppressAutoHyphens w:val="0"/>
      <w:bidi w:val="0"/>
      <w:spacing w:after="0" w:before="283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64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Gliederung2">
    <w:name w:val="Заголовок и объект~LT~Gliederung 2"/>
    <w:basedOn w:val="Заголовокиобъект~LT~Gliederung1"/>
    <w:next w:val="Заголовокиобъект~LT~Gliederung2"/>
    <w:autoRedefine w:val="0"/>
    <w:hidden w:val="0"/>
    <w:qFormat w:val="0"/>
    <w:pPr>
      <w:widowControl w:val="0"/>
      <w:suppressAutoHyphens w:val="0"/>
      <w:bidi w:val="0"/>
      <w:spacing w:after="0" w:before="22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8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Gliederung3">
    <w:name w:val="Заголовок и объект~LT~Gliederung 3"/>
    <w:basedOn w:val="Заголовокиобъект~LT~Gliederung2"/>
    <w:next w:val="Заголовокиобъект~LT~Gliederung3"/>
    <w:autoRedefine w:val="0"/>
    <w:hidden w:val="0"/>
    <w:qFormat w:val="0"/>
    <w:pPr>
      <w:widowControl w:val="0"/>
      <w:suppressAutoHyphens w:val="0"/>
      <w:bidi w:val="0"/>
      <w:spacing w:after="0" w:before="170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Gliederung4">
    <w:name w:val="Заголовок и объект~LT~Gliederung 4"/>
    <w:basedOn w:val="Заголовокиобъект~LT~Gliederung3"/>
    <w:next w:val="Заголовокиобъект~LT~Gliederung4"/>
    <w:autoRedefine w:val="0"/>
    <w:hidden w:val="0"/>
    <w:qFormat w:val="0"/>
    <w:pPr>
      <w:widowControl w:val="0"/>
      <w:suppressAutoHyphens w:val="0"/>
      <w:bidi w:val="0"/>
      <w:spacing w:after="0" w:before="113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Gliederung5">
    <w:name w:val="Заголовок и объект~LT~Gliederung 5"/>
    <w:basedOn w:val="Заголовокиобъект~LT~Gliederung4"/>
    <w:next w:val="Заголовокиобъект~LT~Gliederung5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Gliederung6">
    <w:name w:val="Заголовок и объект~LT~Gliederung 6"/>
    <w:basedOn w:val="Заголовокиобъект~LT~Gliederung5"/>
    <w:next w:val="Заголовокиобъект~LT~Gliederung6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Gliederung7">
    <w:name w:val="Заголовок и объект~LT~Gliederung 7"/>
    <w:basedOn w:val="Заголовокиобъект~LT~Gliederung6"/>
    <w:next w:val="Заголовокиобъект~LT~Gliederung7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Gliederung8">
    <w:name w:val="Заголовок и объект~LT~Gliederung 8"/>
    <w:basedOn w:val="Заголовокиобъект~LT~Gliederung7"/>
    <w:next w:val="Заголовокиобъект~LT~Gliederung8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Gliederung9">
    <w:name w:val="Заголовок и объект~LT~Gliederung 9"/>
    <w:basedOn w:val="Заголовокиобъект~LT~Gliederung8"/>
    <w:next w:val="Заголовокиобъект~LT~Gliederung9"/>
    <w:autoRedefine w:val="0"/>
    <w:hidden w:val="0"/>
    <w:qFormat w:val="0"/>
    <w:pPr>
      <w:widowControl w:val="0"/>
      <w:suppressAutoHyphens w:val="0"/>
      <w:bidi w:val="0"/>
      <w:spacing w:after="0" w:before="57"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Titel">
    <w:name w:val="Заголовок и объект~LT~Titel"/>
    <w:next w:val="Заголовокиобъект~LT~Titel"/>
    <w:autoRedefine w:val="0"/>
    <w:hidden w:val="0"/>
    <w:qFormat w:val="0"/>
    <w:pPr>
      <w:widowControl w:val="0"/>
      <w:suppressAutoHyphens w:val="0"/>
      <w:bidi w:val="0"/>
      <w:spacing w:line="200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color w:val="000000"/>
      <w:spacing w:val="0"/>
      <w:w w:val="100"/>
      <w:kern w:val="2"/>
      <w:position w:val="-1"/>
      <w:sz w:val="36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Untertitel">
    <w:name w:val="Заголовок и объект~LT~Untertitel"/>
    <w:next w:val="Заголовокиобъект~LT~Untertitel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w w:val="100"/>
      <w:kern w:val="2"/>
      <w:position w:val="-1"/>
      <w:sz w:val="64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Notizen">
    <w:name w:val="Заголовок и объект~LT~Notizen"/>
    <w:next w:val="Заголовокиобъект~LT~Notizen"/>
    <w:autoRedefine w:val="0"/>
    <w:hidden w:val="0"/>
    <w:qFormat w:val="0"/>
    <w:pPr>
      <w:widowControl w:val="0"/>
      <w:suppressAutoHyphens w:val="0"/>
      <w:bidi w:val="0"/>
      <w:spacing w:line="1" w:lineRule="atLeast"/>
      <w:ind w:left="340" w:right="0" w:leftChars="-1" w:rightChars="0" w:hanging="340" w:firstLineChars="-1"/>
      <w:textDirection w:val="btLr"/>
      <w:textAlignment w:val="top"/>
      <w:outlineLvl w:val="0"/>
    </w:pPr>
    <w:rPr>
      <w:rFonts w:ascii="Lucida Sans" w:cs="Noto Sans" w:eastAsia="Tahoma" w:hAnsi="Lucida Sans"/>
      <w:b w:val="0"/>
      <w:i w:val="0"/>
      <w:strike w:val="0"/>
      <w:dstrike w:val="0"/>
      <w:outline w:val="0"/>
      <w:shadow w:val="0"/>
      <w:w w:val="100"/>
      <w:kern w:val="2"/>
      <w:position w:val="-1"/>
      <w:sz w:val="40"/>
      <w:szCs w:val="24"/>
      <w:u w:val="none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Hintergrundobjekte">
    <w:name w:val="Заголовок и объект~LT~Hintergrundobjekte"/>
    <w:next w:val="Заголовокиобъект~LT~Hintergrundobjekte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Noto Sans" w:eastAsia="Tahoma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Заголовокиобъект~LT~Hintergrund">
    <w:name w:val="Заголовок и объект~LT~Hintergrund"/>
    <w:next w:val="Заголовокиобъект~LT~Hintergrund"/>
    <w:autoRedefine w:val="0"/>
    <w:hidden w:val="0"/>
    <w:qFormat w:val="0"/>
    <w:pPr>
      <w:widowControl w:val="0"/>
      <w:suppressAutoHyphens w:val="0"/>
      <w:bidi w:val="0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Liberation Serif" w:cs="Noto Sans" w:eastAsia="Tahoma" w:hAnsi="Liberation Serif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Рисунок">
    <w:name w:val="Рисунок"/>
    <w:basedOn w:val="Название"/>
    <w:next w:val="Рисунок"/>
    <w:autoRedefine w:val="0"/>
    <w:hidden w:val="0"/>
    <w:qFormat w:val="0"/>
    <w:pPr>
      <w:widowControl w:val="0"/>
      <w:suppressLineNumbers w:val="1"/>
      <w:suppressAutoHyphens w:val="0"/>
      <w:bidi w:val="0"/>
      <w:spacing w:after="120" w:before="120" w:line="1" w:lineRule="atLeast"/>
      <w:ind w:leftChars="-1" w:rightChars="0" w:firstLineChars="-1"/>
      <w:jc w:val="left"/>
      <w:textDirection w:val="btLr"/>
      <w:textAlignment w:val="top"/>
      <w:outlineLvl w:val="0"/>
    </w:pPr>
    <w:rPr>
      <w:rFonts w:ascii="Liberation Serif" w:cs="Lucida Sans" w:eastAsia="NSimSun" w:hAnsi="Liberation Serif"/>
      <w:i w:val="1"/>
      <w:iCs w:val="1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hi-IN" w:eastAsia="zh-CN" w:val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6.png"/><Relationship Id="rId21" Type="http://schemas.openxmlformats.org/officeDocument/2006/relationships/hyperlink" Target="https://aliexpress.ru/item/32958721039.html?spm=a2g0o.productlist.0.0.1c2d28734zyKor&amp;algo_pvid=0023494e-a692-4801-917a-073b4feeb22f&amp;algo_expid=0023494e-a692-4801-917a-073b4feeb22f-4&amp;btsid=0b8b15ea15950621386022992e8ee1&amp;ws_ab_test=searchweb0_0,searchweb201602_,searchweb201603_" TargetMode="External"/><Relationship Id="rId24" Type="http://schemas.openxmlformats.org/officeDocument/2006/relationships/image" Target="media/image3.png"/><Relationship Id="rId23" Type="http://schemas.openxmlformats.org/officeDocument/2006/relationships/hyperlink" Target="https://aliexpress.ru/item/32879702750.html?spm=a2g0v.search0302.3.305.4af3341aFEpaW3&amp;ws_ab_test=searchweb0_0,searchweb201602_0,searchweb201603_0,ppcSwitch_0&amp;algo_pvid=d324c24e-f5d9-45d6-ad97-1b584f63ae9e&amp;algo_expid=d324c24e-f5d9-45d6-ad97-1b584f63ae9e-4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3.png"/><Relationship Id="rId25" Type="http://schemas.openxmlformats.org/officeDocument/2006/relationships/hyperlink" Target="https://aliexpress.ru/item/4000587268145.html?spm=a2g0o.productlist.0.0.52d255fbYsHNWd&amp;s=p&amp;ad_pvid=202007180441259996452718734080002292468_1&amp;algo_pvid=e846292a-2896-444e-912d-d4630f0eae40&amp;algo_expid=e846292a-2896-444e-912d-d4630f0eae40-0&amp;btsid=0b8b034e15950724854377674e5620&amp;ws_ab_test=searchweb0_0,searchweb201602_,searchweb201603_" TargetMode="External"/><Relationship Id="rId28" Type="http://schemas.openxmlformats.org/officeDocument/2006/relationships/image" Target="media/image5.png"/><Relationship Id="rId27" Type="http://schemas.openxmlformats.org/officeDocument/2006/relationships/hyperlink" Target="https://www.robiton.ru/product/14065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15.jpg"/><Relationship Id="rId8" Type="http://schemas.openxmlformats.org/officeDocument/2006/relationships/image" Target="media/image6.png"/><Relationship Id="rId30" Type="http://schemas.openxmlformats.org/officeDocument/2006/relationships/image" Target="media/image4.png"/><Relationship Id="rId11" Type="http://schemas.openxmlformats.org/officeDocument/2006/relationships/image" Target="media/image1.png"/><Relationship Id="rId10" Type="http://schemas.openxmlformats.org/officeDocument/2006/relationships/image" Target="media/image14.png"/><Relationship Id="rId13" Type="http://schemas.openxmlformats.org/officeDocument/2006/relationships/hyperlink" Target="https://a360.co/2WtksNO" TargetMode="External"/><Relationship Id="rId12" Type="http://schemas.openxmlformats.org/officeDocument/2006/relationships/image" Target="media/image10.png"/><Relationship Id="rId15" Type="http://schemas.openxmlformats.org/officeDocument/2006/relationships/hyperlink" Target="https://aliexpress.ru/item/4000345453901.html?spm=a2g0o.productlist.0.0.78b92915ndQbbB&amp;algo_pvid=e51f17fd-0210-4551-99c8-fe476e299c55&amp;algo_expid=e51f17fd-0210-4551-99c8-fe476e299c55-32&amp;btsid=0b8b034515950585235821534e71f4&amp;ws_ab_test=searchweb0_0,searchweb201602_,searchweb201603_" TargetMode="External"/><Relationship Id="rId14" Type="http://schemas.openxmlformats.org/officeDocument/2006/relationships/image" Target="media/image2.png"/><Relationship Id="rId17" Type="http://schemas.openxmlformats.org/officeDocument/2006/relationships/hyperlink" Target="https://aliexpress.ru/item/4001022689801.html?spm=a2g0o.productlist.0.0.4e312d392C6ssy&amp;algo_pvid=6d51c21e-b1c2-45c1-a8cb-954bad684ea1&amp;algo_expid=6d51c21e-b1c2-45c1-a8cb-954bad684ea1-9&amp;btsid=0b8b034115950578261327559ee561&amp;ws_ab_test=searchweb0_0,searchweb201602_,searchweb201603_" TargetMode="External"/><Relationship Id="rId16" Type="http://schemas.openxmlformats.org/officeDocument/2006/relationships/image" Target="media/image11.png"/><Relationship Id="rId19" Type="http://schemas.openxmlformats.org/officeDocument/2006/relationships/hyperlink" Target="https://aliexpress.ru/item/4000394142188.html?spm=a2g0v.search0302.3.168.302d26e7JC0fem&amp;ws_ab_test=searchweb0_0,searchweb201602_0,searchweb201603_0,ppcSwitch_0&amp;algo_pvid=f376ad39-9a78-49c4-a20c-55f4f53ded82&amp;algo_expid=f376ad39-9a78-49c4-a20c-55f4f53ded82-24" TargetMode="External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nnfJtRSUJp6MjRNN5a+z31g0Bg==">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1601-01-01T00:00:00Z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