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5A" w:rsidRPr="00C11F91" w:rsidRDefault="00556973">
      <w:pPr>
        <w:pStyle w:val="a3"/>
        <w:rPr>
          <w:rFonts w:ascii="微软雅黑" w:eastAsia="微软雅黑" w:hAnsi="微软雅黑"/>
          <w:sz w:val="28"/>
          <w:szCs w:val="28"/>
        </w:rPr>
      </w:pPr>
      <w:r w:rsidRPr="00C11F91">
        <w:rPr>
          <w:rFonts w:ascii="微软雅黑" w:eastAsia="微软雅黑" w:hAnsi="微软雅黑" w:cs="宋体"/>
          <w:sz w:val="28"/>
          <w:szCs w:val="28"/>
        </w:rPr>
        <w:t>一刻</w:t>
      </w:r>
      <w:r w:rsidRPr="00C11F91">
        <w:rPr>
          <w:rFonts w:ascii="微软雅黑" w:eastAsia="微软雅黑" w:hAnsi="微软雅黑" w:hint="eastAsia"/>
          <w:sz w:val="28"/>
          <w:szCs w:val="28"/>
        </w:rPr>
        <w:t xml:space="preserve">  产品构思</w:t>
      </w: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问题描述</w:t>
      </w:r>
    </w:p>
    <w:p w:rsidR="0021585A" w:rsidRPr="00C11F91" w:rsidRDefault="00556973">
      <w:pPr>
        <w:pStyle w:val="a4"/>
        <w:numPr>
          <w:ilvl w:val="0"/>
          <w:numId w:val="1"/>
        </w:numPr>
        <w:ind w:firstLineChars="0"/>
        <w:rPr>
          <w:rFonts w:ascii="微软雅黑" w:eastAsia="微软雅黑" w:hAnsi="微软雅黑"/>
          <w:sz w:val="24"/>
          <w:szCs w:val="24"/>
        </w:rPr>
      </w:pPr>
      <w:r w:rsidRPr="00C11F91">
        <w:rPr>
          <w:rFonts w:ascii="微软雅黑" w:eastAsia="微软雅黑" w:hAnsi="微软雅黑" w:hint="eastAsia"/>
          <w:sz w:val="24"/>
          <w:szCs w:val="24"/>
        </w:rPr>
        <w:t>学生每天有大量的自习需求，需要安静，设施齐全，便于集中注意力的空间。而他们的主要学习空间是寻找学校里没有人使用的空教室，存在的问题主要包括：</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空教室的数量不够支持每一个想要自习的学生来上自习。</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教室由于自习人数过多，难免出现聊天等打扰学习的情况。</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教室设施不齐全，空间小，很不方便。</w:t>
      </w:r>
    </w:p>
    <w:p w:rsidR="0021585A" w:rsidRPr="00C11F91" w:rsidRDefault="00556973">
      <w:pPr>
        <w:pStyle w:val="a4"/>
        <w:numPr>
          <w:ilvl w:val="0"/>
          <w:numId w:val="1"/>
        </w:numPr>
        <w:ind w:firstLineChars="0"/>
        <w:rPr>
          <w:rFonts w:ascii="微软雅黑" w:eastAsia="微软雅黑" w:hAnsi="微软雅黑"/>
          <w:sz w:val="24"/>
          <w:szCs w:val="24"/>
        </w:rPr>
      </w:pPr>
      <w:r w:rsidRPr="00C11F91">
        <w:rPr>
          <w:rFonts w:ascii="微软雅黑" w:eastAsia="微软雅黑" w:hAnsi="微软雅黑" w:hint="eastAsia"/>
          <w:sz w:val="24"/>
          <w:szCs w:val="24"/>
        </w:rPr>
        <w:t>目前学生已逐渐习惯网上购物，通过淘宝、当当、团购网站等享受到了电子商务带来的便利，具备了充足的网购意识和习惯；而目前的自习室存在以下不足：</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很多自习室没有网上预订功能，或者没有独立app，预订很不方便。</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网上预订功能有限，只能按天预订，不能按照用户需求规划预订时间，导致自习室空置。</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网上预订自习室时只能通过文字描述和少量图片了解自习室的布局和设施，没有室内布局图，不便于了解自习室的完整情况</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产品愿景和商业机会</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定位：</w:t>
      </w:r>
      <w:r w:rsidRPr="00C11F91">
        <w:rPr>
          <w:rFonts w:ascii="微软雅黑" w:eastAsia="微软雅黑" w:hAnsi="微软雅黑" w:hint="eastAsia"/>
          <w:sz w:val="24"/>
          <w:szCs w:val="24"/>
        </w:rPr>
        <w:t>为在校大学生提供获取学校及周边自习室信息的平台，节省了学生查找信息的事件，为自习室提供者提供专门平台进行更好的个性化定制。</w:t>
      </w:r>
      <w:r w:rsidRPr="00C11F91">
        <w:rPr>
          <w:rFonts w:ascii="微软雅黑" w:eastAsia="微软雅黑" w:hAnsi="微软雅黑"/>
          <w:b/>
          <w:sz w:val="24"/>
          <w:szCs w:val="24"/>
        </w:rPr>
        <w:t xml:space="preserve"> </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商业机会：</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用户群主要定位于某市大学、职技等学校在校生，自习室提供者可以是学校周边自习室商铺，也可以是校内图书馆或自习室；</w:t>
      </w:r>
      <w:r w:rsidRPr="00C11F91">
        <w:rPr>
          <w:rFonts w:ascii="微软雅黑" w:eastAsia="微软雅黑" w:hAnsi="微软雅黑"/>
          <w:sz w:val="24"/>
          <w:szCs w:val="24"/>
        </w:rPr>
        <w:t xml:space="preserve"> </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利用专门整合的优势，为学生提供更多的自习室资源；</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提供在线选座服务，便于学生取得心仪自习室座位；</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针对学校周边产业，可以提供商家广告位等服务；</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商业模式</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在线选座，商家自定义自习室布局；</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可供选择的自习时长；</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自习室资源整合；</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店铺广告及自习室环境排名；</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用户分析</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本产品主要服务两类用户：、</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一、17-30岁之间有强烈且强迫的考学、考证需求的人士。例如：备考高中生，本科生，以及社会人士。</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lastRenderedPageBreak/>
        <w:t>痛点：公共资源不足（图书馆或学校自习室）；时间碎片化，每天很难集中一个集中时间段有效学习</w:t>
      </w:r>
    </w:p>
    <w:p w:rsidR="0021585A" w:rsidRPr="00C11F91" w:rsidRDefault="0021585A">
      <w:pPr>
        <w:rPr>
          <w:rFonts w:ascii="微软雅黑" w:eastAsia="微软雅黑" w:hAnsi="微软雅黑"/>
          <w:sz w:val="24"/>
          <w:szCs w:val="24"/>
        </w:rPr>
      </w:pP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二、想要开设自习室的商家</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例如：个人商户，考证、考研等教育机构</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痛点：同行竞争压力大</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技术分析</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使用语言：J</w:t>
      </w:r>
      <w:r w:rsidRPr="00C11F91">
        <w:rPr>
          <w:rFonts w:ascii="微软雅黑" w:eastAsia="微软雅黑" w:hAnsi="微软雅黑"/>
          <w:sz w:val="24"/>
          <w:szCs w:val="24"/>
        </w:rPr>
        <w:t>ava</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使用软件：</w:t>
      </w:r>
      <w:r w:rsidRPr="00C11F91">
        <w:rPr>
          <w:rFonts w:ascii="微软雅黑" w:eastAsia="微软雅黑" w:hAnsi="微软雅黑"/>
          <w:sz w:val="24"/>
          <w:szCs w:val="24"/>
        </w:rPr>
        <w:t>IDEA</w:t>
      </w:r>
      <w:r w:rsidRPr="00C11F91">
        <w:rPr>
          <w:rFonts w:ascii="微软雅黑" w:eastAsia="微软雅黑" w:hAnsi="微软雅黑" w:hint="eastAsia"/>
          <w:sz w:val="24"/>
          <w:szCs w:val="24"/>
        </w:rPr>
        <w:t>，</w:t>
      </w:r>
      <w:r w:rsidRPr="00C11F91">
        <w:rPr>
          <w:rFonts w:ascii="微软雅黑" w:eastAsia="微软雅黑" w:hAnsi="微软雅黑"/>
          <w:sz w:val="24"/>
          <w:szCs w:val="24"/>
        </w:rPr>
        <w:t>A</w:t>
      </w:r>
      <w:r w:rsidRPr="00C11F91">
        <w:rPr>
          <w:rFonts w:ascii="微软雅黑" w:eastAsia="微软雅黑" w:hAnsi="微软雅黑" w:hint="eastAsia"/>
          <w:sz w:val="24"/>
          <w:szCs w:val="24"/>
        </w:rPr>
        <w:t>ndroid</w:t>
      </w:r>
      <w:r w:rsidRPr="00C11F91">
        <w:rPr>
          <w:rFonts w:ascii="微软雅黑" w:eastAsia="微软雅黑" w:hAnsi="微软雅黑"/>
          <w:sz w:val="24"/>
          <w:szCs w:val="24"/>
        </w:rPr>
        <w:t xml:space="preserve"> Studio ,</w:t>
      </w:r>
      <w:r w:rsidRPr="00C11F91">
        <w:rPr>
          <w:rFonts w:ascii="微软雅黑" w:eastAsia="微软雅黑" w:hAnsi="微软雅黑" w:hint="eastAsia"/>
          <w:sz w:val="24"/>
          <w:szCs w:val="24"/>
        </w:rPr>
        <w:t>MySQL数据库</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使用服务器：</w:t>
      </w:r>
      <w:r w:rsidRPr="00C11F91">
        <w:rPr>
          <w:rFonts w:ascii="微软雅黑" w:eastAsia="微软雅黑" w:hAnsi="微软雅黑"/>
          <w:sz w:val="24"/>
          <w:szCs w:val="24"/>
        </w:rPr>
        <w:t>T</w:t>
      </w:r>
      <w:r w:rsidRPr="00C11F91">
        <w:rPr>
          <w:rFonts w:ascii="微软雅黑" w:eastAsia="微软雅黑" w:hAnsi="微软雅黑" w:hint="eastAsia"/>
          <w:sz w:val="24"/>
          <w:szCs w:val="24"/>
        </w:rPr>
        <w:t>omcat服务器</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使用框架：</w:t>
      </w:r>
      <w:r w:rsidRPr="00C11F91">
        <w:rPr>
          <w:rFonts w:ascii="微软雅黑" w:eastAsia="微软雅黑" w:hAnsi="微软雅黑"/>
          <w:sz w:val="24"/>
          <w:szCs w:val="24"/>
        </w:rPr>
        <w:tab/>
      </w:r>
      <w:r w:rsidRPr="00C11F91">
        <w:rPr>
          <w:rFonts w:ascii="微软雅黑" w:eastAsia="微软雅黑" w:hAnsi="微软雅黑" w:hint="eastAsia"/>
          <w:sz w:val="24"/>
          <w:szCs w:val="24"/>
        </w:rPr>
        <w:t>客户端：</w:t>
      </w:r>
      <w:r w:rsidRPr="00C11F91">
        <w:rPr>
          <w:rFonts w:ascii="微软雅黑" w:eastAsia="微软雅黑" w:hAnsi="微软雅黑"/>
          <w:sz w:val="24"/>
          <w:szCs w:val="24"/>
        </w:rPr>
        <w:t>A</w:t>
      </w:r>
      <w:r w:rsidRPr="00C11F91">
        <w:rPr>
          <w:rFonts w:ascii="微软雅黑" w:eastAsia="微软雅黑" w:hAnsi="微软雅黑" w:hint="eastAsia"/>
          <w:sz w:val="24"/>
          <w:szCs w:val="24"/>
        </w:rPr>
        <w:t>ndroid</w:t>
      </w:r>
      <w:r w:rsidRPr="00C11F91">
        <w:rPr>
          <w:rFonts w:ascii="微软雅黑" w:eastAsia="微软雅黑" w:hAnsi="微软雅黑"/>
          <w:sz w:val="24"/>
          <w:szCs w:val="24"/>
        </w:rPr>
        <w:t xml:space="preserve"> UI</w:t>
      </w:r>
      <w:r w:rsidRPr="00C11F91">
        <w:rPr>
          <w:rFonts w:ascii="微软雅黑" w:eastAsia="微软雅黑" w:hAnsi="微软雅黑" w:hint="eastAsia"/>
          <w:sz w:val="24"/>
          <w:szCs w:val="24"/>
        </w:rPr>
        <w:t>框架，A</w:t>
      </w:r>
      <w:r w:rsidRPr="00C11F91">
        <w:rPr>
          <w:rFonts w:ascii="微软雅黑" w:eastAsia="微软雅黑" w:hAnsi="微软雅黑"/>
          <w:sz w:val="24"/>
          <w:szCs w:val="24"/>
        </w:rPr>
        <w:t>ndroid</w:t>
      </w:r>
      <w:r w:rsidRPr="00C11F91">
        <w:rPr>
          <w:rFonts w:ascii="微软雅黑" w:eastAsia="微软雅黑" w:hAnsi="微软雅黑" w:hint="eastAsia"/>
          <w:sz w:val="24"/>
          <w:szCs w:val="24"/>
        </w:rPr>
        <w:t>工具类若干框架</w:t>
      </w:r>
    </w:p>
    <w:p w:rsidR="0021585A" w:rsidRPr="00C11F91" w:rsidRDefault="00556973">
      <w:pPr>
        <w:ind w:left="1260" w:firstLine="420"/>
        <w:rPr>
          <w:rFonts w:ascii="微软雅黑" w:eastAsia="微软雅黑" w:hAnsi="微软雅黑"/>
          <w:sz w:val="24"/>
          <w:szCs w:val="24"/>
        </w:rPr>
      </w:pPr>
      <w:r w:rsidRPr="00C11F91">
        <w:rPr>
          <w:rFonts w:ascii="微软雅黑" w:eastAsia="微软雅黑" w:hAnsi="微软雅黑" w:hint="eastAsia"/>
          <w:sz w:val="24"/>
          <w:szCs w:val="24"/>
        </w:rPr>
        <w:t>服务端：S</w:t>
      </w:r>
      <w:r w:rsidRPr="00C11F91">
        <w:rPr>
          <w:rFonts w:ascii="微软雅黑" w:eastAsia="微软雅黑" w:hAnsi="微软雅黑"/>
          <w:sz w:val="24"/>
          <w:szCs w:val="24"/>
        </w:rPr>
        <w:t>pring+SpringMVC+MyBatis</w:t>
      </w:r>
      <w:r w:rsidRPr="00C11F91">
        <w:rPr>
          <w:rFonts w:ascii="微软雅黑" w:eastAsia="微软雅黑" w:hAnsi="微软雅黑" w:hint="eastAsia"/>
          <w:sz w:val="24"/>
          <w:szCs w:val="24"/>
        </w:rPr>
        <w:t>，Re</w:t>
      </w:r>
      <w:r w:rsidRPr="00C11F91">
        <w:rPr>
          <w:rFonts w:ascii="微软雅黑" w:eastAsia="微软雅黑" w:hAnsi="微软雅黑"/>
          <w:sz w:val="24"/>
          <w:szCs w:val="24"/>
        </w:rPr>
        <w:t>dis</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使用硬件：笔记本电脑，</w:t>
      </w:r>
      <w:r w:rsidRPr="00C11F91">
        <w:rPr>
          <w:rFonts w:ascii="微软雅黑" w:eastAsia="微软雅黑" w:hAnsi="微软雅黑"/>
          <w:sz w:val="24"/>
          <w:szCs w:val="24"/>
        </w:rPr>
        <w:t>Android</w:t>
      </w:r>
      <w:r w:rsidRPr="00C11F91">
        <w:rPr>
          <w:rFonts w:ascii="微软雅黑" w:eastAsia="微软雅黑" w:hAnsi="微软雅黑" w:hint="eastAsia"/>
          <w:sz w:val="24"/>
          <w:szCs w:val="24"/>
        </w:rPr>
        <w:t>测试机</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技术难点：支付接口的对接，实现预约座位的功能，商家上架自习室功能</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资源需求估计</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人员</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产品经理：</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依据本产品的商业背景和定位，设计符合管理需求的产品。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IT技术专家：</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快速架构和实现产品，同时确保对未来快速增长交易量及灵活变化的商品展示的支持。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开发，测试，运维人员：</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负责产品编码的实现，确保产品的健壮性。发布产品。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用户代表：</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有较多去自习室自习经历的学生，帮助分析群体特征。</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资金</w:t>
      </w:r>
    </w:p>
    <w:p w:rsidR="0021585A" w:rsidRPr="00C11F91" w:rsidRDefault="00556973">
      <w:pPr>
        <w:rPr>
          <w:rFonts w:ascii="微软雅黑" w:eastAsia="微软雅黑" w:hAnsi="微软雅黑"/>
          <w:b/>
          <w:bCs/>
          <w:sz w:val="24"/>
          <w:szCs w:val="24"/>
        </w:rPr>
      </w:pPr>
      <w:r w:rsidRPr="00C11F91">
        <w:rPr>
          <w:rFonts w:ascii="微软雅黑" w:eastAsia="微软雅黑" w:hAnsi="微软雅黑" w:hint="eastAsia"/>
          <w:sz w:val="24"/>
          <w:szCs w:val="24"/>
        </w:rPr>
        <w:t>发布前暂无，发布后需推广资金。</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设备</w:t>
      </w:r>
    </w:p>
    <w:p w:rsidR="0021585A" w:rsidRPr="00C11F91" w:rsidRDefault="00556973">
      <w:pPr>
        <w:rPr>
          <w:rFonts w:ascii="微软雅黑" w:eastAsia="微软雅黑" w:hAnsi="微软雅黑"/>
          <w:b/>
          <w:bCs/>
          <w:sz w:val="24"/>
          <w:szCs w:val="24"/>
        </w:rPr>
      </w:pPr>
      <w:r w:rsidRPr="00C11F91">
        <w:rPr>
          <w:rFonts w:ascii="微软雅黑" w:eastAsia="微软雅黑" w:hAnsi="微软雅黑" w:hint="eastAsia"/>
          <w:sz w:val="24"/>
          <w:szCs w:val="24"/>
        </w:rPr>
        <w:t>一台云服务器，每人一台电脑，安卓开发手机一部</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设施</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容纳7人的工作场地，通畅的网络</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2F11B2" w:rsidRDefault="00556973">
      <w:pPr>
        <w:pStyle w:val="1"/>
        <w:rPr>
          <w:rFonts w:ascii="微软雅黑" w:eastAsia="微软雅黑" w:hAnsi="微软雅黑"/>
          <w:sz w:val="18"/>
          <w:szCs w:val="18"/>
        </w:rPr>
      </w:pPr>
      <w:r w:rsidRPr="00C11F91">
        <w:rPr>
          <w:rFonts w:ascii="微软雅黑" w:eastAsia="微软雅黑" w:hAnsi="微软雅黑" w:hint="eastAsia"/>
          <w:sz w:val="32"/>
          <w:szCs w:val="32"/>
        </w:rPr>
        <w:lastRenderedPageBreak/>
        <w:t>风险分析</w:t>
      </w:r>
    </w:p>
    <w:tbl>
      <w:tblPr>
        <w:tblpPr w:leftFromText="180" w:rightFromText="180" w:vertAnchor="text" w:tblpXSpec="center" w:tblpY="1"/>
        <w:tblOverlap w:val="never"/>
        <w:tblW w:w="9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83"/>
        <w:gridCol w:w="1288"/>
        <w:gridCol w:w="6901"/>
        <w:gridCol w:w="807"/>
      </w:tblGrid>
      <w:tr w:rsidR="0021585A" w:rsidRPr="002F11B2" w:rsidTr="00C11F91">
        <w:trPr>
          <w:trHeight w:val="1001"/>
        </w:trPr>
        <w:tc>
          <w:tcPr>
            <w:tcW w:w="483" w:type="dxa"/>
            <w:vAlign w:val="center"/>
          </w:tcPr>
          <w:p w:rsidR="0021585A" w:rsidRPr="002F11B2" w:rsidRDefault="00556973" w:rsidP="00C11F91">
            <w:pPr>
              <w:ind w:right="39"/>
              <w:rPr>
                <w:rFonts w:ascii="微软雅黑" w:eastAsia="微软雅黑" w:hAnsi="微软雅黑"/>
                <w:b/>
                <w:bCs/>
                <w:sz w:val="18"/>
                <w:szCs w:val="18"/>
              </w:rPr>
            </w:pPr>
            <w:r w:rsidRPr="002F11B2">
              <w:rPr>
                <w:rFonts w:ascii="微软雅黑" w:eastAsia="微软雅黑" w:hAnsi="微软雅黑" w:hint="eastAsia"/>
                <w:b/>
                <w:bCs/>
                <w:sz w:val="18"/>
                <w:szCs w:val="18"/>
              </w:rPr>
              <w:t>编号</w:t>
            </w:r>
          </w:p>
        </w:tc>
        <w:tc>
          <w:tcPr>
            <w:tcW w:w="1288" w:type="dxa"/>
            <w:vAlign w:val="center"/>
          </w:tcPr>
          <w:p w:rsidR="0021585A" w:rsidRPr="002F11B2" w:rsidRDefault="00556973" w:rsidP="00C11F91">
            <w:pPr>
              <w:ind w:right="39"/>
              <w:rPr>
                <w:rFonts w:ascii="微软雅黑" w:eastAsia="微软雅黑" w:hAnsi="微软雅黑"/>
                <w:b/>
                <w:bCs/>
                <w:sz w:val="18"/>
                <w:szCs w:val="18"/>
              </w:rPr>
            </w:pPr>
            <w:r w:rsidRPr="002F11B2">
              <w:rPr>
                <w:rFonts w:ascii="微软雅黑" w:eastAsia="微软雅黑" w:hAnsi="微软雅黑" w:hint="eastAsia"/>
                <w:b/>
                <w:bCs/>
                <w:sz w:val="18"/>
                <w:szCs w:val="18"/>
              </w:rPr>
              <w:t>事件描述</w:t>
            </w:r>
          </w:p>
        </w:tc>
        <w:tc>
          <w:tcPr>
            <w:tcW w:w="6901" w:type="dxa"/>
            <w:vAlign w:val="center"/>
          </w:tcPr>
          <w:p w:rsidR="0021585A" w:rsidRPr="002F11B2" w:rsidRDefault="00556973" w:rsidP="00C11F91">
            <w:pPr>
              <w:ind w:right="39"/>
              <w:rPr>
                <w:rFonts w:ascii="微软雅黑" w:eastAsia="微软雅黑" w:hAnsi="微软雅黑"/>
                <w:b/>
                <w:bCs/>
                <w:sz w:val="18"/>
                <w:szCs w:val="18"/>
              </w:rPr>
            </w:pPr>
            <w:r w:rsidRPr="002F11B2">
              <w:rPr>
                <w:rFonts w:ascii="微软雅黑" w:eastAsia="微软雅黑" w:hAnsi="微软雅黑" w:hint="eastAsia"/>
                <w:b/>
                <w:bCs/>
                <w:sz w:val="18"/>
                <w:szCs w:val="18"/>
              </w:rPr>
              <w:t>根本原因</w:t>
            </w:r>
          </w:p>
        </w:tc>
        <w:tc>
          <w:tcPr>
            <w:tcW w:w="807" w:type="dxa"/>
            <w:vAlign w:val="center"/>
          </w:tcPr>
          <w:p w:rsidR="0021585A" w:rsidRPr="002F11B2" w:rsidRDefault="00556973" w:rsidP="00C11F91">
            <w:pPr>
              <w:ind w:right="39"/>
              <w:rPr>
                <w:rFonts w:ascii="微软雅黑" w:eastAsia="微软雅黑" w:hAnsi="微软雅黑"/>
                <w:b/>
                <w:bCs/>
                <w:sz w:val="18"/>
                <w:szCs w:val="18"/>
              </w:rPr>
            </w:pPr>
            <w:r w:rsidRPr="002F11B2">
              <w:rPr>
                <w:rFonts w:ascii="微软雅黑" w:eastAsia="微软雅黑" w:hAnsi="微软雅黑" w:hint="eastAsia"/>
                <w:b/>
                <w:bCs/>
                <w:sz w:val="18"/>
                <w:szCs w:val="18"/>
              </w:rPr>
              <w:t>类型</w:t>
            </w:r>
          </w:p>
        </w:tc>
        <w:bookmarkStart w:id="0" w:name="_GoBack"/>
        <w:bookmarkEnd w:id="0"/>
      </w:tr>
      <w:tr w:rsidR="0021585A" w:rsidRPr="002F11B2" w:rsidTr="00C11F91">
        <w:trPr>
          <w:trHeight w:val="993"/>
        </w:trPr>
        <w:tc>
          <w:tcPr>
            <w:tcW w:w="483"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R1</w:t>
            </w:r>
          </w:p>
        </w:tc>
        <w:tc>
          <w:tcPr>
            <w:tcW w:w="1288"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学生认可度不高</w:t>
            </w:r>
          </w:p>
        </w:tc>
        <w:tc>
          <w:tcPr>
            <w:tcW w:w="6901"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没有足够区别于已有平台（美团等）服务的吸引力</w:t>
            </w:r>
          </w:p>
        </w:tc>
        <w:tc>
          <w:tcPr>
            <w:tcW w:w="807"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商业风险</w:t>
            </w:r>
          </w:p>
        </w:tc>
      </w:tr>
      <w:tr w:rsidR="0021585A" w:rsidRPr="002F11B2" w:rsidTr="00C11F91">
        <w:trPr>
          <w:trHeight w:val="1001"/>
        </w:trPr>
        <w:tc>
          <w:tcPr>
            <w:tcW w:w="483"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R2</w:t>
            </w:r>
          </w:p>
        </w:tc>
        <w:tc>
          <w:tcPr>
            <w:tcW w:w="1288"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商家参与度不高</w:t>
            </w:r>
          </w:p>
        </w:tc>
        <w:tc>
          <w:tcPr>
            <w:tcW w:w="6901"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商家对自习室平台的了解不够、信心不足，及需要做一定的配合缺乏意愿</w:t>
            </w:r>
          </w:p>
        </w:tc>
        <w:tc>
          <w:tcPr>
            <w:tcW w:w="807" w:type="dxa"/>
            <w:vAlign w:val="center"/>
          </w:tcPr>
          <w:p w:rsidR="0021585A" w:rsidRPr="002F11B2" w:rsidRDefault="00556973" w:rsidP="00C11F91">
            <w:pPr>
              <w:ind w:right="39"/>
              <w:rPr>
                <w:rFonts w:ascii="微软雅黑" w:eastAsia="微软雅黑" w:hAnsi="微软雅黑"/>
                <w:bCs/>
                <w:color w:val="000000"/>
                <w:sz w:val="18"/>
                <w:szCs w:val="18"/>
              </w:rPr>
            </w:pPr>
            <w:r w:rsidRPr="002F11B2">
              <w:rPr>
                <w:rFonts w:ascii="微软雅黑" w:eastAsia="微软雅黑" w:hAnsi="微软雅黑" w:hint="eastAsia"/>
                <w:bCs/>
                <w:color w:val="000000"/>
                <w:sz w:val="18"/>
                <w:szCs w:val="18"/>
              </w:rPr>
              <w:t>用户风险</w:t>
            </w:r>
          </w:p>
        </w:tc>
      </w:tr>
      <w:tr w:rsidR="0021585A" w:rsidRPr="002F11B2" w:rsidTr="00C11F91">
        <w:trPr>
          <w:trHeight w:val="1738"/>
        </w:trPr>
        <w:tc>
          <w:tcPr>
            <w:tcW w:w="483"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R3</w:t>
            </w:r>
          </w:p>
        </w:tc>
        <w:tc>
          <w:tcPr>
            <w:tcW w:w="1288" w:type="dxa"/>
            <w:vAlign w:val="center"/>
          </w:tcPr>
          <w:p w:rsidR="0021585A" w:rsidRPr="002F11B2" w:rsidRDefault="00556973" w:rsidP="00C11F91">
            <w:pPr>
              <w:ind w:right="39"/>
              <w:rPr>
                <w:rFonts w:ascii="微软雅黑" w:eastAsia="微软雅黑" w:hAnsi="微软雅黑"/>
                <w:sz w:val="18"/>
                <w:szCs w:val="18"/>
              </w:rPr>
            </w:pPr>
            <w:r w:rsidRPr="002F11B2">
              <w:rPr>
                <w:rFonts w:ascii="微软雅黑" w:eastAsia="微软雅黑" w:hAnsi="微软雅黑" w:hint="eastAsia"/>
                <w:sz w:val="18"/>
                <w:szCs w:val="18"/>
              </w:rPr>
              <w:t>平台遭到恶意攻击（差评等）</w:t>
            </w:r>
          </w:p>
        </w:tc>
        <w:tc>
          <w:tcPr>
            <w:tcW w:w="6901"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其他平台对新平台的打压，以及恶意差评等情况</w:t>
            </w:r>
          </w:p>
        </w:tc>
        <w:tc>
          <w:tcPr>
            <w:tcW w:w="807"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流程风险</w:t>
            </w:r>
          </w:p>
        </w:tc>
      </w:tr>
      <w:tr w:rsidR="0021585A" w:rsidRPr="002F11B2" w:rsidTr="00C11F91">
        <w:trPr>
          <w:trHeight w:val="993"/>
        </w:trPr>
        <w:tc>
          <w:tcPr>
            <w:tcW w:w="483"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R4</w:t>
            </w:r>
          </w:p>
        </w:tc>
        <w:tc>
          <w:tcPr>
            <w:tcW w:w="1288" w:type="dxa"/>
            <w:vAlign w:val="center"/>
          </w:tcPr>
          <w:p w:rsidR="0021585A" w:rsidRPr="002F11B2" w:rsidRDefault="00556973" w:rsidP="00C11F91">
            <w:pPr>
              <w:ind w:right="39"/>
              <w:rPr>
                <w:rFonts w:ascii="微软雅黑" w:eastAsia="微软雅黑" w:hAnsi="微软雅黑"/>
                <w:sz w:val="18"/>
                <w:szCs w:val="18"/>
              </w:rPr>
            </w:pPr>
            <w:r w:rsidRPr="002F11B2">
              <w:rPr>
                <w:rFonts w:ascii="微软雅黑" w:eastAsia="微软雅黑" w:hAnsi="微软雅黑" w:hint="eastAsia"/>
                <w:sz w:val="18"/>
                <w:szCs w:val="18"/>
              </w:rPr>
              <w:t>人员不能及时到位</w:t>
            </w:r>
          </w:p>
        </w:tc>
        <w:tc>
          <w:tcPr>
            <w:tcW w:w="6901"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无法快速组建技术团队</w:t>
            </w:r>
          </w:p>
        </w:tc>
        <w:tc>
          <w:tcPr>
            <w:tcW w:w="807"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人员风险</w:t>
            </w:r>
          </w:p>
        </w:tc>
      </w:tr>
      <w:tr w:rsidR="0021585A" w:rsidRPr="002F11B2" w:rsidTr="00C11F91">
        <w:trPr>
          <w:trHeight w:val="17"/>
        </w:trPr>
        <w:tc>
          <w:tcPr>
            <w:tcW w:w="483"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R5</w:t>
            </w:r>
          </w:p>
        </w:tc>
        <w:tc>
          <w:tcPr>
            <w:tcW w:w="1288" w:type="dxa"/>
            <w:vAlign w:val="center"/>
          </w:tcPr>
          <w:p w:rsidR="0021585A" w:rsidRPr="002F11B2" w:rsidRDefault="00556973" w:rsidP="00C11F91">
            <w:pPr>
              <w:ind w:right="39"/>
              <w:rPr>
                <w:rFonts w:ascii="微软雅黑" w:eastAsia="微软雅黑" w:hAnsi="微软雅黑"/>
                <w:sz w:val="18"/>
                <w:szCs w:val="18"/>
              </w:rPr>
            </w:pPr>
            <w:r w:rsidRPr="002F11B2">
              <w:rPr>
                <w:rFonts w:ascii="微软雅黑" w:eastAsia="微软雅黑" w:hAnsi="微软雅黑" w:hint="eastAsia"/>
                <w:sz w:val="18"/>
                <w:szCs w:val="18"/>
              </w:rPr>
              <w:t>无法获得足够的推广费用</w:t>
            </w:r>
          </w:p>
        </w:tc>
        <w:tc>
          <w:tcPr>
            <w:tcW w:w="6901"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产品快速推广时，需要大量的资金，目前团队不具备，需要寻找投资</w:t>
            </w:r>
          </w:p>
        </w:tc>
        <w:tc>
          <w:tcPr>
            <w:tcW w:w="807" w:type="dxa"/>
            <w:vAlign w:val="center"/>
          </w:tcPr>
          <w:p w:rsidR="0021585A" w:rsidRPr="002F11B2" w:rsidRDefault="00556973" w:rsidP="00C11F91">
            <w:pPr>
              <w:ind w:right="39"/>
              <w:rPr>
                <w:rFonts w:ascii="微软雅黑" w:eastAsia="微软雅黑" w:hAnsi="微软雅黑"/>
                <w:bCs/>
                <w:sz w:val="18"/>
                <w:szCs w:val="18"/>
              </w:rPr>
            </w:pPr>
            <w:r w:rsidRPr="002F11B2">
              <w:rPr>
                <w:rFonts w:ascii="微软雅黑" w:eastAsia="微软雅黑" w:hAnsi="微软雅黑" w:hint="eastAsia"/>
                <w:bCs/>
                <w:sz w:val="18"/>
                <w:szCs w:val="18"/>
              </w:rPr>
              <w:t>资金风险</w:t>
            </w:r>
          </w:p>
        </w:tc>
      </w:tr>
    </w:tbl>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556973" w:rsidRDefault="00556973">
      <w:pPr>
        <w:pStyle w:val="1"/>
        <w:tabs>
          <w:tab w:val="left" w:pos="3058"/>
        </w:tabs>
        <w:rPr>
          <w:rFonts w:ascii="微软雅黑" w:eastAsia="微软雅黑" w:hAnsi="微软雅黑"/>
          <w:sz w:val="32"/>
          <w:szCs w:val="32"/>
        </w:rPr>
      </w:pPr>
      <w:r w:rsidRPr="00556973">
        <w:rPr>
          <w:rFonts w:ascii="微软雅黑" w:eastAsia="微软雅黑" w:hAnsi="微软雅黑" w:hint="eastAsia"/>
          <w:sz w:val="32"/>
          <w:szCs w:val="32"/>
        </w:rPr>
        <w:t>收益分析</w:t>
      </w:r>
      <w:r w:rsidRPr="00556973">
        <w:rPr>
          <w:rFonts w:ascii="微软雅黑" w:eastAsia="微软雅黑" w:hAnsi="微软雅黑" w:hint="eastAsia"/>
          <w:sz w:val="32"/>
          <w:szCs w:val="32"/>
        </w:rPr>
        <w:tab/>
      </w:r>
    </w:p>
    <w:p w:rsidR="0021585A" w:rsidRPr="00C11F91" w:rsidRDefault="00556973">
      <w:pPr>
        <w:spacing w:line="360" w:lineRule="auto"/>
        <w:ind w:left="720"/>
        <w:rPr>
          <w:rFonts w:ascii="微软雅黑" w:eastAsia="微软雅黑" w:hAnsi="微软雅黑"/>
          <w:sz w:val="24"/>
          <w:szCs w:val="24"/>
        </w:rPr>
      </w:pPr>
      <w:r w:rsidRPr="00C11F91">
        <w:rPr>
          <w:rFonts w:ascii="微软雅黑" w:eastAsia="微软雅黑" w:hAnsi="微软雅黑" w:hint="eastAsia"/>
          <w:sz w:val="24"/>
          <w:szCs w:val="24"/>
        </w:rPr>
        <w:t>财务分析的估算结果如下，几项重要参数说明：</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折现率假设为10%，这是比较通用的一个值；</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项目长周期设为1个月；</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首年无成本</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收益假设每年5W；</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sectPr w:rsidR="0021585A" w:rsidRPr="00C11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7F3"/>
    <w:multiLevelType w:val="multilevel"/>
    <w:tmpl w:val="054E27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180F3F"/>
    <w:multiLevelType w:val="multilevel"/>
    <w:tmpl w:val="10180F3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EFD65E0"/>
    <w:multiLevelType w:val="multilevel"/>
    <w:tmpl w:val="2EFD65E0"/>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5A"/>
    <w:rsid w:val="001A16F9"/>
    <w:rsid w:val="001C7D06"/>
    <w:rsid w:val="0021585A"/>
    <w:rsid w:val="002F11B2"/>
    <w:rsid w:val="00556973"/>
    <w:rsid w:val="005A0BC7"/>
    <w:rsid w:val="007C3343"/>
    <w:rsid w:val="00C11F91"/>
    <w:rsid w:val="00C14EA7"/>
    <w:rsid w:val="108F744C"/>
    <w:rsid w:val="310536A9"/>
    <w:rsid w:val="34B433C0"/>
    <w:rsid w:val="4CD42955"/>
    <w:rsid w:val="5D99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637C34-9AEF-4521-B538-602EC930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2020-11-16T06:44:00Z</dcterms:created>
  <dcterms:modified xsi:type="dcterms:W3CDTF">2020-11-17T02:12:00Z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