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D8DA" w14:textId="77777777" w:rsidR="00C15114" w:rsidRPr="00445931" w:rsidRDefault="00C15114" w:rsidP="00C15114">
      <w:p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  <w:b/>
          <w:bCs/>
        </w:rPr>
        <w:t>Individual-Level Interview Challenges</w:t>
      </w:r>
    </w:p>
    <w:p w14:paraId="5BBD6A28" w14:textId="72DDE58D" w:rsidR="00D53A79" w:rsidRPr="00445931" w:rsidRDefault="00D53A79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Szepesvári, C., 2022. </w:t>
      </w:r>
      <w:r w:rsidRPr="00445931">
        <w:rPr>
          <w:rFonts w:ascii="Times New Roman" w:hAnsi="Times New Roman" w:cs="Times New Roman"/>
          <w:i/>
          <w:iCs/>
        </w:rPr>
        <w:t>Algorithms for reinforcement learning</w:t>
      </w:r>
      <w:r w:rsidRPr="00445931">
        <w:rPr>
          <w:rFonts w:ascii="Times New Roman" w:hAnsi="Times New Roman" w:cs="Times New Roman"/>
        </w:rPr>
        <w:t>. Springer nature.</w:t>
      </w:r>
    </w:p>
    <w:p w14:paraId="64911203" w14:textId="258487B5" w:rsidR="00031C2B" w:rsidRPr="00445931" w:rsidRDefault="00031C2B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Shen, H.B. and Hong, F., 2006, December. An attribute-based access control model for web services. In </w:t>
      </w:r>
      <w:r w:rsidRPr="00445931">
        <w:rPr>
          <w:rFonts w:ascii="Times New Roman" w:hAnsi="Times New Roman" w:cs="Times New Roman"/>
          <w:i/>
          <w:iCs/>
        </w:rPr>
        <w:t>2006 Seventh International Conference on Parallel and Distributed Computing, Applications and Technologies (PDCAT'06)</w:t>
      </w:r>
      <w:r w:rsidRPr="00445931">
        <w:rPr>
          <w:rFonts w:ascii="Times New Roman" w:hAnsi="Times New Roman" w:cs="Times New Roman"/>
        </w:rPr>
        <w:t> (pp. 74-79). IEEE.</w:t>
      </w:r>
    </w:p>
    <w:p w14:paraId="6EE3EA07" w14:textId="4F1F98BC" w:rsidR="00266CA2" w:rsidRPr="00445931" w:rsidRDefault="00266CA2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Hasan, M.R., Maliha, M. and Arifuzzaman, M., 2019, July. Sentiment analysis with NLP on Twitter data. In </w:t>
      </w:r>
      <w:r w:rsidRPr="00445931">
        <w:rPr>
          <w:rFonts w:ascii="Times New Roman" w:hAnsi="Times New Roman" w:cs="Times New Roman"/>
          <w:i/>
          <w:iCs/>
        </w:rPr>
        <w:t>2019 international conference on computer, communication, chemical, materials and electronic engineering (IC4ME2)</w:t>
      </w:r>
      <w:r w:rsidRPr="00445931">
        <w:rPr>
          <w:rFonts w:ascii="Times New Roman" w:hAnsi="Times New Roman" w:cs="Times New Roman"/>
        </w:rPr>
        <w:t> (pp. 1-4). IEEE.</w:t>
      </w:r>
    </w:p>
    <w:p w14:paraId="303B30FD" w14:textId="1F367D27" w:rsidR="00305231" w:rsidRPr="00445931" w:rsidRDefault="00305231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Roy, A., Singh, D. and Sahana, S., 2021, February. Educational assistance bot. In </w:t>
      </w:r>
      <w:r w:rsidRPr="00445931">
        <w:rPr>
          <w:rFonts w:ascii="Times New Roman" w:hAnsi="Times New Roman" w:cs="Times New Roman"/>
          <w:i/>
          <w:iCs/>
        </w:rPr>
        <w:t>Journal of Physics: Conference Series</w:t>
      </w:r>
      <w:r w:rsidRPr="00445931">
        <w:rPr>
          <w:rFonts w:ascii="Times New Roman" w:hAnsi="Times New Roman" w:cs="Times New Roman"/>
        </w:rPr>
        <w:t> (Vol. 1797, No. 1, p. 012062). IOP Publishing.</w:t>
      </w:r>
    </w:p>
    <w:p w14:paraId="68A9CBF0" w14:textId="64FB9ED6" w:rsidR="002A7DB6" w:rsidRPr="00445931" w:rsidRDefault="002A7DB6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Pereira, J., 2016, November. Leveraging chatbots to improve self-guided learning through conversational quizzes. In </w:t>
      </w:r>
      <w:r w:rsidRPr="00445931">
        <w:rPr>
          <w:rFonts w:ascii="Times New Roman" w:hAnsi="Times New Roman" w:cs="Times New Roman"/>
          <w:i/>
          <w:iCs/>
        </w:rPr>
        <w:t>Proceedings of the fourth international conference on technological ecosystems for enhancing multiculturality</w:t>
      </w:r>
      <w:r w:rsidRPr="00445931">
        <w:rPr>
          <w:rFonts w:ascii="Times New Roman" w:hAnsi="Times New Roman" w:cs="Times New Roman"/>
        </w:rPr>
        <w:t> (pp. 911-918).</w:t>
      </w:r>
    </w:p>
    <w:p w14:paraId="76B08E75" w14:textId="6B0101E8" w:rsidR="007E782F" w:rsidRPr="00445931" w:rsidRDefault="007E782F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CJ, J.M., Sabi, M., Benson, M., Baburaj, G. and Saritha, S., 2024, April. Q&amp;AI: An AI Powered Mock Interview Bot for Enhancing the Performance of Aspiring Professionals. In </w:t>
      </w:r>
      <w:r w:rsidRPr="00445931">
        <w:rPr>
          <w:rFonts w:ascii="Times New Roman" w:hAnsi="Times New Roman" w:cs="Times New Roman"/>
          <w:i/>
          <w:iCs/>
        </w:rPr>
        <w:t>2024 International Conference on Recent Advances in Electrical, Electronics, Ubiquitous Communication, and Computational Intelligence (RAEEUCCI)</w:t>
      </w:r>
      <w:r w:rsidRPr="00445931">
        <w:rPr>
          <w:rFonts w:ascii="Times New Roman" w:hAnsi="Times New Roman" w:cs="Times New Roman"/>
        </w:rPr>
        <w:t> (pp. 1-5). IEEE.</w:t>
      </w:r>
    </w:p>
    <w:p w14:paraId="1DB20626" w14:textId="19869345" w:rsidR="00B92D7A" w:rsidRPr="00445931" w:rsidRDefault="00B92D7A" w:rsidP="00C151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5931">
        <w:rPr>
          <w:rFonts w:ascii="Times New Roman" w:hAnsi="Times New Roman" w:cs="Times New Roman"/>
        </w:rPr>
        <w:t>Čeponienė, L., Drungilas, V., Jurgelaitis, M. and Čeponis, J., 2018. Method for reverse engineering UML Use Case model for websites. </w:t>
      </w:r>
      <w:r w:rsidRPr="00445931">
        <w:rPr>
          <w:rFonts w:ascii="Times New Roman" w:hAnsi="Times New Roman" w:cs="Times New Roman"/>
          <w:i/>
          <w:iCs/>
        </w:rPr>
        <w:t>Information Technology and Control</w:t>
      </w:r>
      <w:r w:rsidRPr="00445931">
        <w:rPr>
          <w:rFonts w:ascii="Times New Roman" w:hAnsi="Times New Roman" w:cs="Times New Roman"/>
        </w:rPr>
        <w:t>, </w:t>
      </w:r>
      <w:r w:rsidRPr="00445931">
        <w:rPr>
          <w:rFonts w:ascii="Times New Roman" w:hAnsi="Times New Roman" w:cs="Times New Roman"/>
          <w:i/>
          <w:iCs/>
        </w:rPr>
        <w:t>47</w:t>
      </w:r>
      <w:r w:rsidRPr="00445931">
        <w:rPr>
          <w:rFonts w:ascii="Times New Roman" w:hAnsi="Times New Roman" w:cs="Times New Roman"/>
        </w:rPr>
        <w:t>(4), pp.623-638.</w:t>
      </w:r>
    </w:p>
    <w:p w14:paraId="3FDC7F5F" w14:textId="77777777" w:rsidR="0021762A" w:rsidRPr="00445931" w:rsidRDefault="0021762A">
      <w:pPr>
        <w:rPr>
          <w:rFonts w:ascii="Times New Roman" w:hAnsi="Times New Roman" w:cs="Times New Roman"/>
        </w:rPr>
      </w:pPr>
    </w:p>
    <w:sectPr w:rsidR="0021762A" w:rsidRPr="0044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2BB5"/>
    <w:multiLevelType w:val="multilevel"/>
    <w:tmpl w:val="0170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5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4"/>
    <w:rsid w:val="00031C2B"/>
    <w:rsid w:val="000668DF"/>
    <w:rsid w:val="000E4369"/>
    <w:rsid w:val="00212DA7"/>
    <w:rsid w:val="0021762A"/>
    <w:rsid w:val="00266CA2"/>
    <w:rsid w:val="002A7DB6"/>
    <w:rsid w:val="00305231"/>
    <w:rsid w:val="003D70D5"/>
    <w:rsid w:val="00445931"/>
    <w:rsid w:val="006539CB"/>
    <w:rsid w:val="0069424F"/>
    <w:rsid w:val="006D39D2"/>
    <w:rsid w:val="007E782F"/>
    <w:rsid w:val="00836987"/>
    <w:rsid w:val="00955C8D"/>
    <w:rsid w:val="00B92D7A"/>
    <w:rsid w:val="00C15114"/>
    <w:rsid w:val="00C225C4"/>
    <w:rsid w:val="00D53A79"/>
    <w:rsid w:val="00E22C53"/>
    <w:rsid w:val="00E632BB"/>
    <w:rsid w:val="00E82FCD"/>
    <w:rsid w:val="00EB2871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C1D7"/>
  <w15:chartTrackingRefBased/>
  <w15:docId w15:val="{39D5B5FB-B60E-4BE5-B841-11659B0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D043-9397-47D3-9B14-C5D7A03F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15</cp:revision>
  <dcterms:created xsi:type="dcterms:W3CDTF">2024-12-20T08:36:00Z</dcterms:created>
  <dcterms:modified xsi:type="dcterms:W3CDTF">2024-12-20T14:39:00Z</dcterms:modified>
</cp:coreProperties>
</file>