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8220" w14:textId="16F5D943" w:rsidR="003A2E17" w:rsidRDefault="00666F1D">
      <w:r>
        <w:t xml:space="preserve">We have chosen the </w:t>
      </w:r>
      <w:r w:rsidR="00667868">
        <w:t>Bank Marketing Data Set from UCI Machine Learning Repository (</w:t>
      </w:r>
      <w:hyperlink r:id="rId4" w:history="1">
        <w:r w:rsidR="00667868" w:rsidRPr="00A2305F">
          <w:rPr>
            <w:rStyle w:val="Hyperlink"/>
          </w:rPr>
          <w:t>http://archive.ics.uci.edu/ml/datasets/Bank+Marketing#</w:t>
        </w:r>
      </w:hyperlink>
      <w:r w:rsidR="00667868">
        <w:t xml:space="preserve">).  The data is originally sourced from a Portuguese bank performing direct marketing campaigns.  Upon these phone calls, </w:t>
      </w:r>
      <w:proofErr w:type="gramStart"/>
      <w:r w:rsidR="00667868">
        <w:t>a number of</w:t>
      </w:r>
      <w:proofErr w:type="gramEnd"/>
      <w:r w:rsidR="00667868">
        <w:t xml:space="preserve"> attributes</w:t>
      </w:r>
      <w:r w:rsidR="00277FEB">
        <w:t xml:space="preserve"> from potential c</w:t>
      </w:r>
      <w:r w:rsidR="001D1275">
        <w:t>lient</w:t>
      </w:r>
      <w:r w:rsidR="00277FEB">
        <w:t>s</w:t>
      </w:r>
      <w:r w:rsidR="00667868">
        <w:t xml:space="preserve"> were captured.  </w:t>
      </w:r>
    </w:p>
    <w:p w14:paraId="24A5024B" w14:textId="0EFCEB69" w:rsidR="00277FEB" w:rsidRDefault="00277FEB">
      <w:r>
        <w:t xml:space="preserve">Age – Age is a numeric variable that ranges from ages 18-95 years.  </w:t>
      </w:r>
    </w:p>
    <w:p w14:paraId="400A1700" w14:textId="13BA9A82" w:rsidR="00277FEB" w:rsidRDefault="00277FEB" w:rsidP="00277FEB">
      <w:r>
        <w:t>Job – Job type is a categorical variable that entered the</w:t>
      </w:r>
      <w:r w:rsidR="001D1275">
        <w:t xml:space="preserve"> client</w:t>
      </w:r>
      <w:r>
        <w:t xml:space="preserve"> into types of occupations.  The choices were: admin</w:t>
      </w:r>
      <w:r w:rsidR="003B7990">
        <w:t>.</w:t>
      </w:r>
      <w:r>
        <w:t>, u</w:t>
      </w:r>
      <w:r>
        <w:t>nknown</w:t>
      </w:r>
      <w:r>
        <w:t xml:space="preserve">, </w:t>
      </w:r>
      <w:r>
        <w:t>unemployed</w:t>
      </w:r>
      <w:r>
        <w:t xml:space="preserve">, </w:t>
      </w:r>
      <w:r>
        <w:t>management</w:t>
      </w:r>
      <w:r>
        <w:t xml:space="preserve">, </w:t>
      </w:r>
      <w:r>
        <w:t>housemaid</w:t>
      </w:r>
      <w:r>
        <w:t xml:space="preserve">, </w:t>
      </w:r>
      <w:r>
        <w:t>entrepreneur</w:t>
      </w:r>
      <w:r>
        <w:t xml:space="preserve">, </w:t>
      </w:r>
      <w:r>
        <w:t>student</w:t>
      </w:r>
      <w:r>
        <w:t xml:space="preserve">, </w:t>
      </w:r>
      <w:r>
        <w:t>blue-collar</w:t>
      </w:r>
      <w:r>
        <w:t xml:space="preserve">, </w:t>
      </w:r>
      <w:r>
        <w:t>self-employed</w:t>
      </w:r>
      <w:r>
        <w:t xml:space="preserve">, </w:t>
      </w:r>
      <w:r>
        <w:t>retired</w:t>
      </w:r>
      <w:r>
        <w:t xml:space="preserve">, </w:t>
      </w:r>
      <w:r>
        <w:t>technician</w:t>
      </w:r>
      <w:r>
        <w:t xml:space="preserve"> and </w:t>
      </w:r>
      <w:r>
        <w:t>services</w:t>
      </w:r>
      <w:r>
        <w:t xml:space="preserve">.  </w:t>
      </w:r>
    </w:p>
    <w:p w14:paraId="263F6347" w14:textId="1F50293E" w:rsidR="00277FEB" w:rsidRDefault="00277FEB">
      <w:r>
        <w:t xml:space="preserve">Marital – Marital status is a categorical variable </w:t>
      </w:r>
      <w:r w:rsidR="003B7990">
        <w:t xml:space="preserve">that describes if the </w:t>
      </w:r>
      <w:r w:rsidR="001D1275">
        <w:t>client</w:t>
      </w:r>
      <w:r w:rsidR="003B7990">
        <w:t xml:space="preserve"> is married, divorced or single.  For widowed</w:t>
      </w:r>
      <w:r w:rsidR="001D1275">
        <w:t xml:space="preserve"> clients</w:t>
      </w:r>
      <w:r w:rsidR="003B7990">
        <w:t>, the bank has selected the divorced selection.</w:t>
      </w:r>
    </w:p>
    <w:p w14:paraId="64F19219" w14:textId="3C3225B1" w:rsidR="00277FEB" w:rsidRDefault="00277FEB">
      <w:r>
        <w:t>Education</w:t>
      </w:r>
      <w:r w:rsidR="003B7990">
        <w:t xml:space="preserve"> – Education represents the c</w:t>
      </w:r>
      <w:r w:rsidR="001D1275">
        <w:t>lient</w:t>
      </w:r>
      <w:r w:rsidR="003B7990">
        <w:t xml:space="preserve">’s highest level of education.  The categorical variable has the following selections:  unknown, primary, secondary or tertiary.  Primary level is equivalent to the US elementary and middle school grades.  Secondary is similar to the US high </w:t>
      </w:r>
      <w:proofErr w:type="gramStart"/>
      <w:r w:rsidR="003B7990">
        <w:t>school, but</w:t>
      </w:r>
      <w:proofErr w:type="gramEnd"/>
      <w:r w:rsidR="003B7990">
        <w:t xml:space="preserve"> is split between more professional teachings versus vocations.  Tertiary level represents all level of higher education from special licenses, bachelors to post doctorate school (</w:t>
      </w:r>
      <w:hyperlink r:id="rId5" w:history="1">
        <w:r w:rsidR="003B7990" w:rsidRPr="00A2305F">
          <w:rPr>
            <w:rStyle w:val="Hyperlink"/>
          </w:rPr>
          <w:t>https://www.scholaro.com/pro/Countries/Portugal/Education-System</w:t>
        </w:r>
      </w:hyperlink>
      <w:r w:rsidR="003B7990">
        <w:t>).</w:t>
      </w:r>
    </w:p>
    <w:p w14:paraId="7AA3AD8A" w14:textId="34C9C520" w:rsidR="00277FEB" w:rsidRDefault="003B7990">
      <w:r>
        <w:t>Default</w:t>
      </w:r>
      <w:r w:rsidR="00626886">
        <w:t xml:space="preserve"> – Default represents if the client has defaulted in their credit</w:t>
      </w:r>
      <w:r w:rsidR="008615BB">
        <w:t xml:space="preserve"> history as a binary variable denoted with yes for default or no for no default.</w:t>
      </w:r>
    </w:p>
    <w:p w14:paraId="57F80EC3" w14:textId="73DB5539" w:rsidR="00277FEB" w:rsidRDefault="00277FEB">
      <w:r>
        <w:t>Balance</w:t>
      </w:r>
      <w:r w:rsidR="008615BB">
        <w:t xml:space="preserve"> – Balance is a numeric variable </w:t>
      </w:r>
    </w:p>
    <w:p w14:paraId="76F615DC" w14:textId="57D6A178" w:rsidR="00277FEB" w:rsidRDefault="00277FEB">
      <w:r>
        <w:t>Housing</w:t>
      </w:r>
      <w:r w:rsidR="008615BB">
        <w:t xml:space="preserve"> – Housing is a binary variable which represents if the client has a home loan or not.  The selections are yes or no.</w:t>
      </w:r>
    </w:p>
    <w:p w14:paraId="67E98BDB" w14:textId="377B3596" w:rsidR="00277FEB" w:rsidRDefault="00277FEB">
      <w:r>
        <w:t>Loan</w:t>
      </w:r>
      <w:r w:rsidR="00DB492F">
        <w:t xml:space="preserve"> – Loan is </w:t>
      </w:r>
      <w:proofErr w:type="gramStart"/>
      <w:r w:rsidR="00DB492F">
        <w:t>similar to</w:t>
      </w:r>
      <w:proofErr w:type="gramEnd"/>
      <w:r w:rsidR="00DB492F">
        <w:t xml:space="preserve"> the housing variable except it represents if the client has a personal loan.</w:t>
      </w:r>
    </w:p>
    <w:p w14:paraId="6BAE38E4" w14:textId="0203DFB0" w:rsidR="00277FEB" w:rsidRDefault="00277FEB">
      <w:r>
        <w:t>Contact</w:t>
      </w:r>
      <w:r w:rsidR="00DB492F">
        <w:t xml:space="preserve"> – Contact is a categorical variable describing the method of </w:t>
      </w:r>
      <w:r w:rsidR="008333BC">
        <w:t>tele</w:t>
      </w:r>
      <w:r w:rsidR="00DB492F">
        <w:t>communication between the bank and the client.  The selections are:  unknown, telephone or cellular.</w:t>
      </w:r>
    </w:p>
    <w:p w14:paraId="086AA36F" w14:textId="008B6D38" w:rsidR="00277FEB" w:rsidRDefault="00277FEB">
      <w:r>
        <w:t>Day</w:t>
      </w:r>
      <w:r w:rsidR="008333BC">
        <w:t xml:space="preserve"> – Day is a numeric variable that represents the day of the month of the last contact.</w:t>
      </w:r>
    </w:p>
    <w:p w14:paraId="06807FFF" w14:textId="4857A61E" w:rsidR="00277FEB" w:rsidRDefault="00277FEB">
      <w:r>
        <w:t>Month</w:t>
      </w:r>
      <w:r w:rsidR="00513164">
        <w:t xml:space="preserve"> – Month is represented as a categorical variable where each month is denoted by the first three letters.  Every month of the year is represented.  The month corresponds to the last contact made with the c</w:t>
      </w:r>
      <w:r w:rsidR="001D1275">
        <w:t>lient</w:t>
      </w:r>
      <w:r w:rsidR="00513164">
        <w:t>.</w:t>
      </w:r>
    </w:p>
    <w:p w14:paraId="118FB4ED" w14:textId="7F7D4547" w:rsidR="00277FEB" w:rsidRDefault="00277FEB">
      <w:r>
        <w:t>Duration</w:t>
      </w:r>
      <w:r w:rsidR="00C17E53">
        <w:t xml:space="preserve"> – Duration is the amount of time </w:t>
      </w:r>
      <w:r w:rsidR="009C7E99">
        <w:t>(</w:t>
      </w:r>
      <w:r w:rsidR="00626886">
        <w:t xml:space="preserve">a </w:t>
      </w:r>
      <w:r w:rsidR="009C7E99">
        <w:t>numeric variable) in seconds that the last contact with the c</w:t>
      </w:r>
      <w:r w:rsidR="001D1275">
        <w:t>lient</w:t>
      </w:r>
      <w:r w:rsidR="009C7E99">
        <w:t xml:space="preserve"> lasted.  This attribute is not the total time the c</w:t>
      </w:r>
      <w:r w:rsidR="001D1275">
        <w:t>lient</w:t>
      </w:r>
      <w:r w:rsidR="009C7E99">
        <w:t xml:space="preserve">s were interviewed.   </w:t>
      </w:r>
      <w:r w:rsidR="009C7E99" w:rsidRPr="009C7E99">
        <w:rPr>
          <w:highlight w:val="yellow"/>
        </w:rPr>
        <w:t>1% of the instances lasted 10 seconds or less.  Is there a reason why something like this is a cause of concern?  Since they tell us there are multiple calls, perhaps it doesn’t matter</w:t>
      </w:r>
      <w:r w:rsidR="009C7E99">
        <w:t xml:space="preserve">.  </w:t>
      </w:r>
    </w:p>
    <w:p w14:paraId="027895F5" w14:textId="5B56B0BB" w:rsidR="00277FEB" w:rsidRDefault="00277FEB">
      <w:r>
        <w:t>Campaign</w:t>
      </w:r>
      <w:r w:rsidR="00626886">
        <w:t xml:space="preserve"> – Campaign is a numeric variable which represents the number of times the bank has contacted, using any method of communication, the client</w:t>
      </w:r>
      <w:r w:rsidR="00D41A80">
        <w:t xml:space="preserve"> during this </w:t>
      </w:r>
      <w:proofErr w:type="gramStart"/>
      <w:r w:rsidR="00D41A80">
        <w:t>particular marketing</w:t>
      </w:r>
      <w:proofErr w:type="gramEnd"/>
      <w:r w:rsidR="00D41A80">
        <w:t xml:space="preserve"> campaign.</w:t>
      </w:r>
    </w:p>
    <w:p w14:paraId="2EB83F1F" w14:textId="374FA935" w:rsidR="00277FEB" w:rsidRDefault="003E0C22">
      <w:proofErr w:type="spellStart"/>
      <w:r>
        <w:t>pD</w:t>
      </w:r>
      <w:r w:rsidR="00277FEB">
        <w:t>ays</w:t>
      </w:r>
      <w:proofErr w:type="spellEnd"/>
      <w:r w:rsidR="00D41A80">
        <w:t xml:space="preserve"> </w:t>
      </w:r>
      <w:r>
        <w:t>–</w:t>
      </w:r>
      <w:r w:rsidR="00D41A80">
        <w:t xml:space="preserve"> </w:t>
      </w:r>
      <w:proofErr w:type="spellStart"/>
      <w:r>
        <w:t>pDays</w:t>
      </w:r>
      <w:proofErr w:type="spellEnd"/>
      <w:r>
        <w:t xml:space="preserve"> </w:t>
      </w:r>
      <w:r w:rsidR="00BB2367">
        <w:t xml:space="preserve">is a numeric variable which denotes the </w:t>
      </w:r>
      <w:r w:rsidR="00BB2367" w:rsidRPr="00BB2367">
        <w:t xml:space="preserve">number of days that </w:t>
      </w:r>
      <w:r w:rsidR="00BB2367">
        <w:t xml:space="preserve">has </w:t>
      </w:r>
      <w:r w:rsidR="00BB2367" w:rsidRPr="00BB2367">
        <w:t xml:space="preserve">passed </w:t>
      </w:r>
      <w:r w:rsidR="00BB2367">
        <w:t>between a previous marketing campaign and the current marketing campaign.  The ranges are from -1 identifying these are new clients to the marketing campaign up to over 2 years ago.</w:t>
      </w:r>
    </w:p>
    <w:p w14:paraId="34007617" w14:textId="3F54CFF5" w:rsidR="00277FEB" w:rsidRDefault="00277FEB">
      <w:r>
        <w:t>Previous</w:t>
      </w:r>
      <w:r w:rsidR="003E0C22">
        <w:t xml:space="preserve"> – Previous is a numeric variable that identifies the number of times a client has been involved with a marketing campaign with this bank prior to the current campaign.  The ranges </w:t>
      </w:r>
      <w:r w:rsidR="003E0C22">
        <w:lastRenderedPageBreak/>
        <w:t xml:space="preserve">for this are 0 which would represent this is the first marketing campaign the client is involved with to 275. </w:t>
      </w:r>
      <w:r w:rsidR="003E0C22" w:rsidRPr="003E0C22">
        <w:rPr>
          <w:highlight w:val="yellow"/>
        </w:rPr>
        <w:t>(all the data points are from 0-58 with 275 appearing to be an outlier</w:t>
      </w:r>
      <w:r w:rsidR="003E0C22">
        <w:rPr>
          <w:highlight w:val="yellow"/>
        </w:rPr>
        <w:t>?? Haven’t checked anything else here, just a notation at this point</w:t>
      </w:r>
      <w:r w:rsidR="003E0C22" w:rsidRPr="003E0C22">
        <w:rPr>
          <w:highlight w:val="yellow"/>
        </w:rPr>
        <w:t>)</w:t>
      </w:r>
    </w:p>
    <w:p w14:paraId="21D96B1A" w14:textId="654C206B" w:rsidR="00277FEB" w:rsidRDefault="003E0C22">
      <w:proofErr w:type="spellStart"/>
      <w:r>
        <w:t>pO</w:t>
      </w:r>
      <w:r w:rsidR="00277FEB">
        <w:t>utcome</w:t>
      </w:r>
      <w:proofErr w:type="spellEnd"/>
      <w:r w:rsidR="00D41A80">
        <w:t xml:space="preserve"> – </w:t>
      </w:r>
      <w:proofErr w:type="spellStart"/>
      <w:r>
        <w:t>pO</w:t>
      </w:r>
      <w:r w:rsidR="00D41A80">
        <w:t>utcome</w:t>
      </w:r>
      <w:proofErr w:type="spellEnd"/>
      <w:r w:rsidR="00D41A80">
        <w:t xml:space="preserve"> </w:t>
      </w:r>
      <w:r w:rsidR="003351F3">
        <w:t xml:space="preserve">represents the outcome of a previous marketing campaign.  The categorical variable is identified by:  unknown, other, failure or success.  Each client that has not participated in a previous marketing campaign has been marked as unknown for </w:t>
      </w:r>
      <w:proofErr w:type="spellStart"/>
      <w:r w:rsidR="003351F3">
        <w:t>pOutcome</w:t>
      </w:r>
      <w:proofErr w:type="spellEnd"/>
      <w:r w:rsidR="003351F3">
        <w:t>.</w:t>
      </w:r>
    </w:p>
    <w:p w14:paraId="7C7D25CB" w14:textId="22136CBD" w:rsidR="00277FEB" w:rsidRDefault="00277FEB">
      <w:r>
        <w:t>Y</w:t>
      </w:r>
      <w:r w:rsidR="003351F3">
        <w:t xml:space="preserve"> – Y signifies yes if the customer accepted a term deposit during the current marketing campaign.  </w:t>
      </w:r>
      <w:r w:rsidR="002F4D82">
        <w:t>The binary variable is defined as yes or no.</w:t>
      </w:r>
      <w:bookmarkStart w:id="0" w:name="_GoBack"/>
      <w:bookmarkEnd w:id="0"/>
    </w:p>
    <w:p w14:paraId="6F19536F" w14:textId="77777777" w:rsidR="00667868" w:rsidRDefault="00667868"/>
    <w:sectPr w:rsidR="00667868" w:rsidSect="009366E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7E"/>
    <w:rsid w:val="001D1275"/>
    <w:rsid w:val="00277FEB"/>
    <w:rsid w:val="002F4D82"/>
    <w:rsid w:val="003351F3"/>
    <w:rsid w:val="003A2E17"/>
    <w:rsid w:val="003B7990"/>
    <w:rsid w:val="003E0C22"/>
    <w:rsid w:val="00513164"/>
    <w:rsid w:val="00626886"/>
    <w:rsid w:val="00666F1D"/>
    <w:rsid w:val="00667868"/>
    <w:rsid w:val="008333BC"/>
    <w:rsid w:val="008615BB"/>
    <w:rsid w:val="009366ED"/>
    <w:rsid w:val="009C7E99"/>
    <w:rsid w:val="00BB2367"/>
    <w:rsid w:val="00C17E53"/>
    <w:rsid w:val="00C22A7E"/>
    <w:rsid w:val="00D41A80"/>
    <w:rsid w:val="00D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31A9"/>
  <w15:chartTrackingRefBased/>
  <w15:docId w15:val="{B95529C0-0940-48D9-A53D-D196B2F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holaro.com/pro/Countries/Portugal/Education-System" TargetMode="External"/><Relationship Id="rId4" Type="http://schemas.openxmlformats.org/officeDocument/2006/relationships/hyperlink" Target="http://archive.ics.uci.edu/ml/datasets/Bank+Marketing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Kuns</dc:creator>
  <cp:keywords/>
  <dc:description/>
  <cp:lastModifiedBy>Nicol Kuns</cp:lastModifiedBy>
  <cp:revision>11</cp:revision>
  <dcterms:created xsi:type="dcterms:W3CDTF">2019-01-20T18:49:00Z</dcterms:created>
  <dcterms:modified xsi:type="dcterms:W3CDTF">2019-01-20T20:57:00Z</dcterms:modified>
</cp:coreProperties>
</file>