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7A0D9" w14:textId="315DC6D4" w:rsidR="00397931" w:rsidRDefault="009A0387" w:rsidP="009A0387">
      <w:pPr>
        <w:jc w:val="center"/>
      </w:pPr>
      <w:r>
        <w:t>Pandas Assignment Analysis</w:t>
      </w:r>
    </w:p>
    <w:p w14:paraId="561AB3EB" w14:textId="0D8A02AE" w:rsidR="009A0387" w:rsidRDefault="009A0387" w:rsidP="009A0387">
      <w:r>
        <w:t xml:space="preserve">Our analysis is divided into three major sections, a district summary, a school </w:t>
      </w:r>
      <w:r w:rsidR="009C74F4">
        <w:t>summary,</w:t>
      </w:r>
      <w:r>
        <w:t xml:space="preserve"> and several tables breaking up performance data by various metrics. For the district and individual schools we’ve calculated their size, budget, per capita expense, average reading and writing scores and rates of passing for math and reading along with overall passing. </w:t>
      </w:r>
      <w:r w:rsidR="009C74F4">
        <w:t>In the school summary section we were able to find data about performance and explore which schools performed best and worst. Later on in the analysis we made tables which helped us explore the relationship between per capita spending, school size, and school type to performance. We also broke performance down by grade.</w:t>
      </w:r>
    </w:p>
    <w:p w14:paraId="0D5E0712" w14:textId="193C5BE5" w:rsidR="009C74F4" w:rsidRDefault="009C74F4" w:rsidP="009A0387">
      <w:r>
        <w:t>Conclusions:</w:t>
      </w:r>
    </w:p>
    <w:p w14:paraId="3B9E13D1" w14:textId="7C900A90" w:rsidR="009C74F4" w:rsidRDefault="009C74F4" w:rsidP="009A0387">
      <w:r w:rsidRPr="009C74F4">
        <w:rPr>
          <w:u w:val="single"/>
        </w:rPr>
        <w:t>Lack of Per Capita Funding Doesn’t Seem to Indicate Poor Performance</w:t>
      </w:r>
      <w:r>
        <w:t>: Looking at the two performance sections (bottom and top performing schools by overall passing) we see that our top performing school has a per capita budget of under $600 putting it on the lower end of per capita spending. We also see the fourth highest and sixth highest performing schools</w:t>
      </w:r>
      <w:r w:rsidR="00356220">
        <w:t xml:space="preserve"> with budgets lower than $600. On the other side of the spectrum </w:t>
      </w:r>
      <w:proofErr w:type="gramStart"/>
      <w:r w:rsidR="00356220">
        <w:t>all of</w:t>
      </w:r>
      <w:proofErr w:type="gramEnd"/>
      <w:r w:rsidR="00356220">
        <w:t xml:space="preserve"> the worst performing schools have budgets over $630. We can say conclusively that this data does not demonstrate a correlation between under funding and student performance however we can’t necessarily conclude that there is an inverse correlation between funding and student performance. </w:t>
      </w:r>
    </w:p>
    <w:p w14:paraId="5DF6E77F" w14:textId="7554713C" w:rsidR="00356220" w:rsidRDefault="00356220" w:rsidP="009A0387">
      <w:r w:rsidRPr="00296FFA">
        <w:rPr>
          <w:u w:val="single"/>
        </w:rPr>
        <w:t>School Type has a Significant Impact on School Performance</w:t>
      </w:r>
      <w:r>
        <w:t xml:space="preserve">: All of the top five best schools are </w:t>
      </w:r>
      <w:r w:rsidR="00296FFA">
        <w:t xml:space="preserve">charter schools and all of the worse schools are district schools. When we look at the “Scores by School Type” section we can see this difference in performance is more drastic than we might otherwise believe. The overall passing rate for Charter Schools is </w:t>
      </w:r>
      <w:r w:rsidR="00296FFA">
        <w:rPr>
          <w:rFonts w:ascii="Helvetica" w:hAnsi="Helvetica" w:cs="Helvetica"/>
          <w:color w:val="000000"/>
          <w:sz w:val="18"/>
          <w:szCs w:val="18"/>
        </w:rPr>
        <w:t>90.432244</w:t>
      </w:r>
      <w:r w:rsidR="00296FFA">
        <w:t>% where the overall passing rate for District Schools is only 53%, a difference of almost 40%.</w:t>
      </w:r>
    </w:p>
    <w:sectPr w:rsidR="00356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87"/>
    <w:rsid w:val="00296FFA"/>
    <w:rsid w:val="00356220"/>
    <w:rsid w:val="009A0387"/>
    <w:rsid w:val="009C74F4"/>
    <w:rsid w:val="00BC5F5D"/>
    <w:rsid w:val="00D67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94851"/>
  <w15:chartTrackingRefBased/>
  <w15:docId w15:val="{6E854BFF-49F4-437C-A27B-A85566A4F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Esposito</dc:creator>
  <cp:keywords/>
  <dc:description/>
  <cp:lastModifiedBy>David Esposito</cp:lastModifiedBy>
  <cp:revision>1</cp:revision>
  <dcterms:created xsi:type="dcterms:W3CDTF">2023-03-20T22:04:00Z</dcterms:created>
  <dcterms:modified xsi:type="dcterms:W3CDTF">2023-03-20T22:42:00Z</dcterms:modified>
</cp:coreProperties>
</file>