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863E5" w14:textId="423DAF13" w:rsidR="00D05481" w:rsidRDefault="00415511" w:rsidP="0017434E">
      <w:pPr>
        <w:pStyle w:val="Title"/>
        <w:rPr>
          <w:lang w:val="en-AU"/>
        </w:rPr>
      </w:pPr>
      <w:bookmarkStart w:id="0" w:name="_Hlk106311834"/>
      <w:bookmarkEnd w:id="0"/>
      <w:r w:rsidRPr="0037123B">
        <w:rPr>
          <w:color w:val="C45911" w:themeColor="accent2" w:themeShade="BF"/>
          <w:lang w:val="en-AU"/>
        </w:rPr>
        <w:t xml:space="preserve">Department of </w:t>
      </w:r>
      <w:r w:rsidR="00CE5B2E" w:rsidRPr="0037123B">
        <w:rPr>
          <w:color w:val="C45911" w:themeColor="accent2" w:themeShade="BF"/>
          <w:lang w:val="en-AU"/>
        </w:rPr>
        <w:t>Regional</w:t>
      </w:r>
      <w:r w:rsidR="00B50CD9" w:rsidRPr="0037123B">
        <w:rPr>
          <w:color w:val="C45911" w:themeColor="accent2" w:themeShade="BF"/>
          <w:lang w:val="en-AU"/>
        </w:rPr>
        <w:t xml:space="preserve"> </w:t>
      </w:r>
      <w:r w:rsidR="00CE5B2E" w:rsidRPr="0037123B">
        <w:rPr>
          <w:color w:val="C45911" w:themeColor="accent2" w:themeShade="BF"/>
          <w:lang w:val="en-AU"/>
        </w:rPr>
        <w:t>D</w:t>
      </w:r>
      <w:r w:rsidR="00B50CD9" w:rsidRPr="0037123B">
        <w:rPr>
          <w:color w:val="C45911" w:themeColor="accent2" w:themeShade="BF"/>
          <w:lang w:val="en-AU"/>
        </w:rPr>
        <w:t>evelopment</w:t>
      </w:r>
      <w:r w:rsidR="00CE5B2E" w:rsidRPr="0037123B">
        <w:rPr>
          <w:color w:val="C45911" w:themeColor="accent2" w:themeShade="BF"/>
          <w:lang w:val="en-AU"/>
        </w:rPr>
        <w:t>, Manufacturing and Water:</w:t>
      </w:r>
      <w:r w:rsidR="005127F6" w:rsidRPr="0037123B">
        <w:rPr>
          <w:color w:val="C45911" w:themeColor="accent2" w:themeShade="BF"/>
        </w:rPr>
        <w:br/>
      </w:r>
      <w:r w:rsidR="005127F6" w:rsidRPr="0037123B">
        <w:rPr>
          <w:color w:val="C45911" w:themeColor="accent2" w:themeShade="BF"/>
          <w:lang w:val="en-AU"/>
        </w:rPr>
        <w:t>Announced Entitlement</w:t>
      </w:r>
      <w:r w:rsidR="0037620C" w:rsidRPr="0037123B">
        <w:rPr>
          <w:color w:val="C45911" w:themeColor="accent2" w:themeShade="BF"/>
          <w:lang w:val="en-AU"/>
        </w:rPr>
        <w:t xml:space="preserve"> Recommendation</w:t>
      </w:r>
      <w:r w:rsidR="009B4815" w:rsidRPr="0037123B">
        <w:rPr>
          <w:color w:val="C45911" w:themeColor="accent2" w:themeShade="BF"/>
          <w:lang w:val="en-AU"/>
        </w:rPr>
        <w:t>s User guide</w:t>
      </w:r>
    </w:p>
    <w:sdt>
      <w:sdtPr>
        <w:rPr>
          <w:rFonts w:asciiTheme="minorHAnsi" w:eastAsiaTheme="minorEastAsia" w:hAnsiTheme="minorHAnsi" w:cs="Times New Roman"/>
          <w:color w:val="auto"/>
          <w:sz w:val="22"/>
          <w:szCs w:val="22"/>
        </w:rPr>
        <w:id w:val="1573668656"/>
        <w:docPartObj>
          <w:docPartGallery w:val="Table of Contents"/>
          <w:docPartUnique/>
        </w:docPartObj>
      </w:sdtPr>
      <w:sdtContent>
        <w:p w14:paraId="09D9570A" w14:textId="28D3F782" w:rsidR="009C7F13" w:rsidRDefault="009C7F13">
          <w:pPr>
            <w:pStyle w:val="TOCHeading"/>
          </w:pPr>
          <w:r>
            <w:t>Table of Contents</w:t>
          </w:r>
        </w:p>
        <w:p w14:paraId="011CE5EF" w14:textId="4906B710" w:rsidR="007657F4" w:rsidRDefault="029D4AB5">
          <w:pPr>
            <w:pStyle w:val="TOC1"/>
            <w:tabs>
              <w:tab w:val="right" w:leader="dot" w:pos="9350"/>
            </w:tabs>
            <w:rPr>
              <w:rFonts w:cstheme="minorBidi"/>
              <w:noProof/>
              <w:lang w:val="en-AU" w:eastAsia="en-AU"/>
            </w:rPr>
          </w:pPr>
          <w:r>
            <w:fldChar w:fldCharType="begin"/>
          </w:r>
          <w:r w:rsidR="009C7F13">
            <w:instrText>TOC \o "1-3" \h \z \u</w:instrText>
          </w:r>
          <w:r>
            <w:fldChar w:fldCharType="separate"/>
          </w:r>
          <w:hyperlink w:anchor="_Toc106351808" w:history="1">
            <w:r w:rsidR="007657F4" w:rsidRPr="00383F81">
              <w:rPr>
                <w:rStyle w:val="Hyperlink"/>
                <w:noProof/>
                <w:lang w:val="en-AU"/>
              </w:rPr>
              <w:t>Landing Page</w:t>
            </w:r>
            <w:r w:rsidR="007657F4">
              <w:rPr>
                <w:noProof/>
                <w:webHidden/>
              </w:rPr>
              <w:tab/>
            </w:r>
            <w:r w:rsidR="007657F4">
              <w:rPr>
                <w:noProof/>
                <w:webHidden/>
              </w:rPr>
              <w:fldChar w:fldCharType="begin"/>
            </w:r>
            <w:r w:rsidR="007657F4">
              <w:rPr>
                <w:noProof/>
                <w:webHidden/>
              </w:rPr>
              <w:instrText xml:space="preserve"> PAGEREF _Toc106351808 \h </w:instrText>
            </w:r>
            <w:r w:rsidR="007657F4">
              <w:rPr>
                <w:noProof/>
                <w:webHidden/>
              </w:rPr>
            </w:r>
            <w:r w:rsidR="007657F4">
              <w:rPr>
                <w:noProof/>
                <w:webHidden/>
              </w:rPr>
              <w:fldChar w:fldCharType="separate"/>
            </w:r>
            <w:r w:rsidR="007657F4">
              <w:rPr>
                <w:noProof/>
                <w:webHidden/>
              </w:rPr>
              <w:t>3</w:t>
            </w:r>
            <w:r w:rsidR="007657F4">
              <w:rPr>
                <w:noProof/>
                <w:webHidden/>
              </w:rPr>
              <w:fldChar w:fldCharType="end"/>
            </w:r>
          </w:hyperlink>
        </w:p>
        <w:p w14:paraId="4CADB9CC" w14:textId="27EEC61E" w:rsidR="007657F4" w:rsidRDefault="00000000">
          <w:pPr>
            <w:pStyle w:val="TOC2"/>
            <w:tabs>
              <w:tab w:val="right" w:leader="dot" w:pos="9350"/>
            </w:tabs>
            <w:rPr>
              <w:rFonts w:cstheme="minorBidi"/>
              <w:noProof/>
              <w:lang w:val="en-AU" w:eastAsia="en-AU"/>
            </w:rPr>
          </w:pPr>
          <w:hyperlink w:anchor="_Toc106351809" w:history="1">
            <w:r w:rsidR="007657F4" w:rsidRPr="00383F81">
              <w:rPr>
                <w:rStyle w:val="Hyperlink"/>
                <w:noProof/>
                <w:lang w:val="en-AU"/>
              </w:rPr>
              <w:t>Area Selection Dropdown with Preview Button</w:t>
            </w:r>
            <w:r w:rsidR="007657F4">
              <w:rPr>
                <w:noProof/>
                <w:webHidden/>
              </w:rPr>
              <w:tab/>
            </w:r>
            <w:r w:rsidR="007657F4">
              <w:rPr>
                <w:noProof/>
                <w:webHidden/>
              </w:rPr>
              <w:fldChar w:fldCharType="begin"/>
            </w:r>
            <w:r w:rsidR="007657F4">
              <w:rPr>
                <w:noProof/>
                <w:webHidden/>
              </w:rPr>
              <w:instrText xml:space="preserve"> PAGEREF _Toc106351809 \h </w:instrText>
            </w:r>
            <w:r w:rsidR="007657F4">
              <w:rPr>
                <w:noProof/>
                <w:webHidden/>
              </w:rPr>
            </w:r>
            <w:r w:rsidR="007657F4">
              <w:rPr>
                <w:noProof/>
                <w:webHidden/>
              </w:rPr>
              <w:fldChar w:fldCharType="separate"/>
            </w:r>
            <w:r w:rsidR="007657F4">
              <w:rPr>
                <w:noProof/>
                <w:webHidden/>
              </w:rPr>
              <w:t>3</w:t>
            </w:r>
            <w:r w:rsidR="007657F4">
              <w:rPr>
                <w:noProof/>
                <w:webHidden/>
              </w:rPr>
              <w:fldChar w:fldCharType="end"/>
            </w:r>
          </w:hyperlink>
        </w:p>
        <w:p w14:paraId="3FBD94E3" w14:textId="376FDB73" w:rsidR="007657F4" w:rsidRDefault="00000000">
          <w:pPr>
            <w:pStyle w:val="TOC2"/>
            <w:tabs>
              <w:tab w:val="right" w:leader="dot" w:pos="9350"/>
            </w:tabs>
            <w:rPr>
              <w:rFonts w:cstheme="minorBidi"/>
              <w:noProof/>
              <w:lang w:val="en-AU" w:eastAsia="en-AU"/>
            </w:rPr>
          </w:pPr>
          <w:hyperlink w:anchor="_Toc106351810" w:history="1">
            <w:r w:rsidR="007657F4" w:rsidRPr="00383F81">
              <w:rPr>
                <w:rStyle w:val="Hyperlink"/>
                <w:noProof/>
                <w:lang w:val="en-AU"/>
              </w:rPr>
              <w:t>Current vs recommended Announced entitlement Table</w:t>
            </w:r>
            <w:r w:rsidR="007657F4">
              <w:rPr>
                <w:noProof/>
                <w:webHidden/>
              </w:rPr>
              <w:tab/>
            </w:r>
            <w:r w:rsidR="007657F4">
              <w:rPr>
                <w:noProof/>
                <w:webHidden/>
              </w:rPr>
              <w:fldChar w:fldCharType="begin"/>
            </w:r>
            <w:r w:rsidR="007657F4">
              <w:rPr>
                <w:noProof/>
                <w:webHidden/>
              </w:rPr>
              <w:instrText xml:space="preserve"> PAGEREF _Toc106351810 \h </w:instrText>
            </w:r>
            <w:r w:rsidR="007657F4">
              <w:rPr>
                <w:noProof/>
                <w:webHidden/>
              </w:rPr>
            </w:r>
            <w:r w:rsidR="007657F4">
              <w:rPr>
                <w:noProof/>
                <w:webHidden/>
              </w:rPr>
              <w:fldChar w:fldCharType="separate"/>
            </w:r>
            <w:r w:rsidR="007657F4">
              <w:rPr>
                <w:noProof/>
                <w:webHidden/>
              </w:rPr>
              <w:t>3</w:t>
            </w:r>
            <w:r w:rsidR="007657F4">
              <w:rPr>
                <w:noProof/>
                <w:webHidden/>
              </w:rPr>
              <w:fldChar w:fldCharType="end"/>
            </w:r>
          </w:hyperlink>
        </w:p>
        <w:p w14:paraId="67059C3C" w14:textId="15B934FF" w:rsidR="007657F4" w:rsidRDefault="00000000">
          <w:pPr>
            <w:pStyle w:val="TOC2"/>
            <w:tabs>
              <w:tab w:val="right" w:leader="dot" w:pos="9350"/>
            </w:tabs>
            <w:rPr>
              <w:rFonts w:cstheme="minorBidi"/>
              <w:noProof/>
              <w:lang w:val="en-AU" w:eastAsia="en-AU"/>
            </w:rPr>
          </w:pPr>
          <w:hyperlink w:anchor="_Toc106351811" w:history="1">
            <w:r w:rsidR="007657F4" w:rsidRPr="00383F81">
              <w:rPr>
                <w:rStyle w:val="Hyperlink"/>
                <w:noProof/>
                <w:lang w:val="en-AU"/>
              </w:rPr>
              <w:t>Management Area Map</w:t>
            </w:r>
            <w:r w:rsidR="007657F4">
              <w:rPr>
                <w:noProof/>
                <w:webHidden/>
              </w:rPr>
              <w:tab/>
            </w:r>
            <w:r w:rsidR="007657F4">
              <w:rPr>
                <w:noProof/>
                <w:webHidden/>
              </w:rPr>
              <w:fldChar w:fldCharType="begin"/>
            </w:r>
            <w:r w:rsidR="007657F4">
              <w:rPr>
                <w:noProof/>
                <w:webHidden/>
              </w:rPr>
              <w:instrText xml:space="preserve"> PAGEREF _Toc106351811 \h </w:instrText>
            </w:r>
            <w:r w:rsidR="007657F4">
              <w:rPr>
                <w:noProof/>
                <w:webHidden/>
              </w:rPr>
            </w:r>
            <w:r w:rsidR="007657F4">
              <w:rPr>
                <w:noProof/>
                <w:webHidden/>
              </w:rPr>
              <w:fldChar w:fldCharType="separate"/>
            </w:r>
            <w:r w:rsidR="007657F4">
              <w:rPr>
                <w:noProof/>
                <w:webHidden/>
              </w:rPr>
              <w:t>4</w:t>
            </w:r>
            <w:r w:rsidR="007657F4">
              <w:rPr>
                <w:noProof/>
                <w:webHidden/>
              </w:rPr>
              <w:fldChar w:fldCharType="end"/>
            </w:r>
          </w:hyperlink>
        </w:p>
        <w:p w14:paraId="5D47867B" w14:textId="38AB441B" w:rsidR="007657F4" w:rsidRDefault="00000000">
          <w:pPr>
            <w:pStyle w:val="TOC1"/>
            <w:tabs>
              <w:tab w:val="right" w:leader="dot" w:pos="9350"/>
            </w:tabs>
            <w:rPr>
              <w:rFonts w:cstheme="minorBidi"/>
              <w:noProof/>
              <w:lang w:val="en-AU" w:eastAsia="en-AU"/>
            </w:rPr>
          </w:pPr>
          <w:hyperlink w:anchor="_Toc106351812" w:history="1">
            <w:r w:rsidR="007657F4" w:rsidRPr="00383F81">
              <w:rPr>
                <w:rStyle w:val="Hyperlink"/>
                <w:noProof/>
                <w:lang w:val="en-AU"/>
              </w:rPr>
              <w:t>Area Information</w:t>
            </w:r>
            <w:r w:rsidR="007657F4">
              <w:rPr>
                <w:noProof/>
                <w:webHidden/>
              </w:rPr>
              <w:tab/>
            </w:r>
            <w:r w:rsidR="007657F4">
              <w:rPr>
                <w:noProof/>
                <w:webHidden/>
              </w:rPr>
              <w:fldChar w:fldCharType="begin"/>
            </w:r>
            <w:r w:rsidR="007657F4">
              <w:rPr>
                <w:noProof/>
                <w:webHidden/>
              </w:rPr>
              <w:instrText xml:space="preserve"> PAGEREF _Toc106351812 \h </w:instrText>
            </w:r>
            <w:r w:rsidR="007657F4">
              <w:rPr>
                <w:noProof/>
                <w:webHidden/>
              </w:rPr>
            </w:r>
            <w:r w:rsidR="007657F4">
              <w:rPr>
                <w:noProof/>
                <w:webHidden/>
              </w:rPr>
              <w:fldChar w:fldCharType="separate"/>
            </w:r>
            <w:r w:rsidR="007657F4">
              <w:rPr>
                <w:noProof/>
                <w:webHidden/>
              </w:rPr>
              <w:t>4</w:t>
            </w:r>
            <w:r w:rsidR="007657F4">
              <w:rPr>
                <w:noProof/>
                <w:webHidden/>
              </w:rPr>
              <w:fldChar w:fldCharType="end"/>
            </w:r>
          </w:hyperlink>
        </w:p>
        <w:p w14:paraId="1BFF10FA" w14:textId="3042F9A8" w:rsidR="007657F4" w:rsidRDefault="00000000">
          <w:pPr>
            <w:pStyle w:val="TOC2"/>
            <w:tabs>
              <w:tab w:val="right" w:leader="dot" w:pos="9350"/>
            </w:tabs>
            <w:rPr>
              <w:rFonts w:cstheme="minorBidi"/>
              <w:noProof/>
              <w:lang w:val="en-AU" w:eastAsia="en-AU"/>
            </w:rPr>
          </w:pPr>
          <w:hyperlink w:anchor="_Toc106351813" w:history="1">
            <w:r w:rsidR="007657F4" w:rsidRPr="00383F81">
              <w:rPr>
                <w:rStyle w:val="Hyperlink"/>
                <w:noProof/>
                <w:lang w:val="en-AU"/>
              </w:rPr>
              <w:t>Date Range Slicer</w:t>
            </w:r>
            <w:r w:rsidR="007657F4">
              <w:rPr>
                <w:noProof/>
                <w:webHidden/>
              </w:rPr>
              <w:tab/>
            </w:r>
            <w:r w:rsidR="007657F4">
              <w:rPr>
                <w:noProof/>
                <w:webHidden/>
              </w:rPr>
              <w:fldChar w:fldCharType="begin"/>
            </w:r>
            <w:r w:rsidR="007657F4">
              <w:rPr>
                <w:noProof/>
                <w:webHidden/>
              </w:rPr>
              <w:instrText xml:space="preserve"> PAGEREF _Toc106351813 \h </w:instrText>
            </w:r>
            <w:r w:rsidR="007657F4">
              <w:rPr>
                <w:noProof/>
                <w:webHidden/>
              </w:rPr>
            </w:r>
            <w:r w:rsidR="007657F4">
              <w:rPr>
                <w:noProof/>
                <w:webHidden/>
              </w:rPr>
              <w:fldChar w:fldCharType="separate"/>
            </w:r>
            <w:r w:rsidR="007657F4">
              <w:rPr>
                <w:noProof/>
                <w:webHidden/>
              </w:rPr>
              <w:t>5</w:t>
            </w:r>
            <w:r w:rsidR="007657F4">
              <w:rPr>
                <w:noProof/>
                <w:webHidden/>
              </w:rPr>
              <w:fldChar w:fldCharType="end"/>
            </w:r>
          </w:hyperlink>
        </w:p>
        <w:p w14:paraId="233AF6B4" w14:textId="22A6F3AB" w:rsidR="007657F4" w:rsidRDefault="00000000">
          <w:pPr>
            <w:pStyle w:val="TOC2"/>
            <w:tabs>
              <w:tab w:val="right" w:leader="dot" w:pos="9350"/>
            </w:tabs>
            <w:rPr>
              <w:rFonts w:cstheme="minorBidi"/>
              <w:noProof/>
              <w:lang w:val="en-AU" w:eastAsia="en-AU"/>
            </w:rPr>
          </w:pPr>
          <w:hyperlink w:anchor="_Toc106351814" w:history="1">
            <w:r w:rsidR="007657F4" w:rsidRPr="00383F81">
              <w:rPr>
                <w:rStyle w:val="Hyperlink"/>
                <w:noProof/>
                <w:lang w:val="en-AU"/>
              </w:rPr>
              <w:t>MAHD vs Recommended AE Graph</w:t>
            </w:r>
            <w:r w:rsidR="007657F4">
              <w:rPr>
                <w:noProof/>
                <w:webHidden/>
              </w:rPr>
              <w:tab/>
            </w:r>
            <w:r w:rsidR="007657F4">
              <w:rPr>
                <w:noProof/>
                <w:webHidden/>
              </w:rPr>
              <w:fldChar w:fldCharType="begin"/>
            </w:r>
            <w:r w:rsidR="007657F4">
              <w:rPr>
                <w:noProof/>
                <w:webHidden/>
              </w:rPr>
              <w:instrText xml:space="preserve"> PAGEREF _Toc106351814 \h </w:instrText>
            </w:r>
            <w:r w:rsidR="007657F4">
              <w:rPr>
                <w:noProof/>
                <w:webHidden/>
              </w:rPr>
            </w:r>
            <w:r w:rsidR="007657F4">
              <w:rPr>
                <w:noProof/>
                <w:webHidden/>
              </w:rPr>
              <w:fldChar w:fldCharType="separate"/>
            </w:r>
            <w:r w:rsidR="007657F4">
              <w:rPr>
                <w:noProof/>
                <w:webHidden/>
              </w:rPr>
              <w:t>5</w:t>
            </w:r>
            <w:r w:rsidR="007657F4">
              <w:rPr>
                <w:noProof/>
                <w:webHidden/>
              </w:rPr>
              <w:fldChar w:fldCharType="end"/>
            </w:r>
          </w:hyperlink>
        </w:p>
        <w:p w14:paraId="28170D7E" w14:textId="3B533212" w:rsidR="007657F4" w:rsidRDefault="00000000">
          <w:pPr>
            <w:pStyle w:val="TOC2"/>
            <w:tabs>
              <w:tab w:val="right" w:leader="dot" w:pos="9350"/>
            </w:tabs>
            <w:rPr>
              <w:rFonts w:cstheme="minorBidi"/>
              <w:noProof/>
              <w:lang w:val="en-AU" w:eastAsia="en-AU"/>
            </w:rPr>
          </w:pPr>
          <w:hyperlink w:anchor="_Toc106351815" w:history="1">
            <w:r w:rsidR="007657F4" w:rsidRPr="00383F81">
              <w:rPr>
                <w:rStyle w:val="Hyperlink"/>
                <w:noProof/>
                <w:lang w:val="en-AU"/>
              </w:rPr>
              <w:t>Recommended AE for Zone Table</w:t>
            </w:r>
            <w:r w:rsidR="007657F4">
              <w:rPr>
                <w:noProof/>
                <w:webHidden/>
              </w:rPr>
              <w:tab/>
            </w:r>
            <w:r w:rsidR="007657F4">
              <w:rPr>
                <w:noProof/>
                <w:webHidden/>
              </w:rPr>
              <w:fldChar w:fldCharType="begin"/>
            </w:r>
            <w:r w:rsidR="007657F4">
              <w:rPr>
                <w:noProof/>
                <w:webHidden/>
              </w:rPr>
              <w:instrText xml:space="preserve"> PAGEREF _Toc106351815 \h </w:instrText>
            </w:r>
            <w:r w:rsidR="007657F4">
              <w:rPr>
                <w:noProof/>
                <w:webHidden/>
              </w:rPr>
            </w:r>
            <w:r w:rsidR="007657F4">
              <w:rPr>
                <w:noProof/>
                <w:webHidden/>
              </w:rPr>
              <w:fldChar w:fldCharType="separate"/>
            </w:r>
            <w:r w:rsidR="007657F4">
              <w:rPr>
                <w:noProof/>
                <w:webHidden/>
              </w:rPr>
              <w:t>5</w:t>
            </w:r>
            <w:r w:rsidR="007657F4">
              <w:rPr>
                <w:noProof/>
                <w:webHidden/>
              </w:rPr>
              <w:fldChar w:fldCharType="end"/>
            </w:r>
          </w:hyperlink>
        </w:p>
        <w:p w14:paraId="176D53CC" w14:textId="362E1D20" w:rsidR="007657F4" w:rsidRDefault="00000000">
          <w:pPr>
            <w:pStyle w:val="TOC2"/>
            <w:tabs>
              <w:tab w:val="right" w:leader="dot" w:pos="9350"/>
            </w:tabs>
            <w:rPr>
              <w:rFonts w:cstheme="minorBidi"/>
              <w:noProof/>
              <w:lang w:val="en-AU" w:eastAsia="en-AU"/>
            </w:rPr>
          </w:pPr>
          <w:hyperlink w:anchor="_Toc106351816" w:history="1">
            <w:r w:rsidR="007657F4" w:rsidRPr="00383F81">
              <w:rPr>
                <w:rStyle w:val="Hyperlink"/>
                <w:noProof/>
                <w:lang w:val="en-AU"/>
              </w:rPr>
              <w:t>AE for Individual Bores Table</w:t>
            </w:r>
            <w:r w:rsidR="007657F4">
              <w:rPr>
                <w:noProof/>
                <w:webHidden/>
              </w:rPr>
              <w:tab/>
            </w:r>
            <w:r w:rsidR="007657F4">
              <w:rPr>
                <w:noProof/>
                <w:webHidden/>
              </w:rPr>
              <w:fldChar w:fldCharType="begin"/>
            </w:r>
            <w:r w:rsidR="007657F4">
              <w:rPr>
                <w:noProof/>
                <w:webHidden/>
              </w:rPr>
              <w:instrText xml:space="preserve"> PAGEREF _Toc106351816 \h </w:instrText>
            </w:r>
            <w:r w:rsidR="007657F4">
              <w:rPr>
                <w:noProof/>
                <w:webHidden/>
              </w:rPr>
            </w:r>
            <w:r w:rsidR="007657F4">
              <w:rPr>
                <w:noProof/>
                <w:webHidden/>
              </w:rPr>
              <w:fldChar w:fldCharType="separate"/>
            </w:r>
            <w:r w:rsidR="007657F4">
              <w:rPr>
                <w:noProof/>
                <w:webHidden/>
              </w:rPr>
              <w:t>5</w:t>
            </w:r>
            <w:r w:rsidR="007657F4">
              <w:rPr>
                <w:noProof/>
                <w:webHidden/>
              </w:rPr>
              <w:fldChar w:fldCharType="end"/>
            </w:r>
          </w:hyperlink>
        </w:p>
        <w:p w14:paraId="5834755A" w14:textId="51406F9E" w:rsidR="007657F4" w:rsidRDefault="00000000">
          <w:pPr>
            <w:pStyle w:val="TOC2"/>
            <w:tabs>
              <w:tab w:val="right" w:leader="dot" w:pos="9350"/>
            </w:tabs>
            <w:rPr>
              <w:rFonts w:cstheme="minorBidi"/>
              <w:noProof/>
              <w:lang w:val="en-AU" w:eastAsia="en-AU"/>
            </w:rPr>
          </w:pPr>
          <w:hyperlink w:anchor="_Toc106351817" w:history="1">
            <w:r w:rsidR="007657F4" w:rsidRPr="00383F81">
              <w:rPr>
                <w:rStyle w:val="Hyperlink"/>
                <w:noProof/>
                <w:lang w:val="en-AU"/>
              </w:rPr>
              <w:t>Management Area Map</w:t>
            </w:r>
            <w:r w:rsidR="007657F4">
              <w:rPr>
                <w:noProof/>
                <w:webHidden/>
              </w:rPr>
              <w:tab/>
            </w:r>
            <w:r w:rsidR="007657F4">
              <w:rPr>
                <w:noProof/>
                <w:webHidden/>
              </w:rPr>
              <w:fldChar w:fldCharType="begin"/>
            </w:r>
            <w:r w:rsidR="007657F4">
              <w:rPr>
                <w:noProof/>
                <w:webHidden/>
              </w:rPr>
              <w:instrText xml:space="preserve"> PAGEREF _Toc106351817 \h </w:instrText>
            </w:r>
            <w:r w:rsidR="007657F4">
              <w:rPr>
                <w:noProof/>
                <w:webHidden/>
              </w:rPr>
            </w:r>
            <w:r w:rsidR="007657F4">
              <w:rPr>
                <w:noProof/>
                <w:webHidden/>
              </w:rPr>
              <w:fldChar w:fldCharType="separate"/>
            </w:r>
            <w:r w:rsidR="007657F4">
              <w:rPr>
                <w:noProof/>
                <w:webHidden/>
              </w:rPr>
              <w:t>5</w:t>
            </w:r>
            <w:r w:rsidR="007657F4">
              <w:rPr>
                <w:noProof/>
                <w:webHidden/>
              </w:rPr>
              <w:fldChar w:fldCharType="end"/>
            </w:r>
          </w:hyperlink>
        </w:p>
        <w:p w14:paraId="6F86D908" w14:textId="5CE26FED" w:rsidR="007657F4" w:rsidRDefault="00000000">
          <w:pPr>
            <w:pStyle w:val="TOC1"/>
            <w:tabs>
              <w:tab w:val="right" w:leader="dot" w:pos="9350"/>
            </w:tabs>
            <w:rPr>
              <w:rFonts w:cstheme="minorBidi"/>
              <w:noProof/>
              <w:lang w:val="en-AU" w:eastAsia="en-AU"/>
            </w:rPr>
          </w:pPr>
          <w:hyperlink w:anchor="_Toc106351818" w:history="1">
            <w:r w:rsidR="007657F4" w:rsidRPr="00383F81">
              <w:rPr>
                <w:rStyle w:val="Hyperlink"/>
                <w:noProof/>
                <w:lang w:val="en-AU"/>
              </w:rPr>
              <w:t>Quality Assurance</w:t>
            </w:r>
            <w:r w:rsidR="007657F4">
              <w:rPr>
                <w:noProof/>
                <w:webHidden/>
              </w:rPr>
              <w:tab/>
            </w:r>
            <w:r w:rsidR="007657F4">
              <w:rPr>
                <w:noProof/>
                <w:webHidden/>
              </w:rPr>
              <w:fldChar w:fldCharType="begin"/>
            </w:r>
            <w:r w:rsidR="007657F4">
              <w:rPr>
                <w:noProof/>
                <w:webHidden/>
              </w:rPr>
              <w:instrText xml:space="preserve"> PAGEREF _Toc106351818 \h </w:instrText>
            </w:r>
            <w:r w:rsidR="007657F4">
              <w:rPr>
                <w:noProof/>
                <w:webHidden/>
              </w:rPr>
            </w:r>
            <w:r w:rsidR="007657F4">
              <w:rPr>
                <w:noProof/>
                <w:webHidden/>
              </w:rPr>
              <w:fldChar w:fldCharType="separate"/>
            </w:r>
            <w:r w:rsidR="007657F4">
              <w:rPr>
                <w:noProof/>
                <w:webHidden/>
              </w:rPr>
              <w:t>6</w:t>
            </w:r>
            <w:r w:rsidR="007657F4">
              <w:rPr>
                <w:noProof/>
                <w:webHidden/>
              </w:rPr>
              <w:fldChar w:fldCharType="end"/>
            </w:r>
          </w:hyperlink>
        </w:p>
        <w:p w14:paraId="2340F1DB" w14:textId="20149197" w:rsidR="007657F4" w:rsidRDefault="00000000">
          <w:pPr>
            <w:pStyle w:val="TOC2"/>
            <w:tabs>
              <w:tab w:val="right" w:leader="dot" w:pos="9350"/>
            </w:tabs>
            <w:rPr>
              <w:rFonts w:cstheme="minorBidi"/>
              <w:noProof/>
              <w:lang w:val="en-AU" w:eastAsia="en-AU"/>
            </w:rPr>
          </w:pPr>
          <w:hyperlink w:anchor="_Toc106351819" w:history="1">
            <w:r w:rsidR="007657F4" w:rsidRPr="00383F81">
              <w:rPr>
                <w:rStyle w:val="Hyperlink"/>
                <w:noProof/>
              </w:rPr>
              <w:t>Currently Filtered Indicator</w:t>
            </w:r>
            <w:r w:rsidR="007657F4">
              <w:rPr>
                <w:noProof/>
                <w:webHidden/>
              </w:rPr>
              <w:tab/>
            </w:r>
            <w:r w:rsidR="007657F4">
              <w:rPr>
                <w:noProof/>
                <w:webHidden/>
              </w:rPr>
              <w:fldChar w:fldCharType="begin"/>
            </w:r>
            <w:r w:rsidR="007657F4">
              <w:rPr>
                <w:noProof/>
                <w:webHidden/>
              </w:rPr>
              <w:instrText xml:space="preserve"> PAGEREF _Toc106351819 \h </w:instrText>
            </w:r>
            <w:r w:rsidR="007657F4">
              <w:rPr>
                <w:noProof/>
                <w:webHidden/>
              </w:rPr>
            </w:r>
            <w:r w:rsidR="007657F4">
              <w:rPr>
                <w:noProof/>
                <w:webHidden/>
              </w:rPr>
              <w:fldChar w:fldCharType="separate"/>
            </w:r>
            <w:r w:rsidR="007657F4">
              <w:rPr>
                <w:noProof/>
                <w:webHidden/>
              </w:rPr>
              <w:t>7</w:t>
            </w:r>
            <w:r w:rsidR="007657F4">
              <w:rPr>
                <w:noProof/>
                <w:webHidden/>
              </w:rPr>
              <w:fldChar w:fldCharType="end"/>
            </w:r>
          </w:hyperlink>
        </w:p>
        <w:p w14:paraId="0D8B3268" w14:textId="29E4D455" w:rsidR="007657F4" w:rsidRDefault="00000000">
          <w:pPr>
            <w:pStyle w:val="TOC2"/>
            <w:tabs>
              <w:tab w:val="right" w:leader="dot" w:pos="9350"/>
            </w:tabs>
            <w:rPr>
              <w:rFonts w:cstheme="minorBidi"/>
              <w:noProof/>
              <w:lang w:val="en-AU" w:eastAsia="en-AU"/>
            </w:rPr>
          </w:pPr>
          <w:hyperlink w:anchor="_Toc106351820" w:history="1">
            <w:r w:rsidR="007657F4" w:rsidRPr="00383F81">
              <w:rPr>
                <w:rStyle w:val="Hyperlink"/>
                <w:noProof/>
                <w:lang w:val="en-AU"/>
              </w:rPr>
              <w:t>Date Range Slicer</w:t>
            </w:r>
            <w:r w:rsidR="007657F4">
              <w:rPr>
                <w:noProof/>
                <w:webHidden/>
              </w:rPr>
              <w:tab/>
            </w:r>
            <w:r w:rsidR="007657F4">
              <w:rPr>
                <w:noProof/>
                <w:webHidden/>
              </w:rPr>
              <w:fldChar w:fldCharType="begin"/>
            </w:r>
            <w:r w:rsidR="007657F4">
              <w:rPr>
                <w:noProof/>
                <w:webHidden/>
              </w:rPr>
              <w:instrText xml:space="preserve"> PAGEREF _Toc106351820 \h </w:instrText>
            </w:r>
            <w:r w:rsidR="007657F4">
              <w:rPr>
                <w:noProof/>
                <w:webHidden/>
              </w:rPr>
            </w:r>
            <w:r w:rsidR="007657F4">
              <w:rPr>
                <w:noProof/>
                <w:webHidden/>
              </w:rPr>
              <w:fldChar w:fldCharType="separate"/>
            </w:r>
            <w:r w:rsidR="007657F4">
              <w:rPr>
                <w:noProof/>
                <w:webHidden/>
              </w:rPr>
              <w:t>7</w:t>
            </w:r>
            <w:r w:rsidR="007657F4">
              <w:rPr>
                <w:noProof/>
                <w:webHidden/>
              </w:rPr>
              <w:fldChar w:fldCharType="end"/>
            </w:r>
          </w:hyperlink>
        </w:p>
        <w:p w14:paraId="30197D13" w14:textId="10F5BA20" w:rsidR="007657F4" w:rsidRDefault="00000000">
          <w:pPr>
            <w:pStyle w:val="TOC2"/>
            <w:tabs>
              <w:tab w:val="right" w:leader="dot" w:pos="9350"/>
            </w:tabs>
            <w:rPr>
              <w:rFonts w:cstheme="minorBidi"/>
              <w:noProof/>
              <w:lang w:val="en-AU" w:eastAsia="en-AU"/>
            </w:rPr>
          </w:pPr>
          <w:hyperlink w:anchor="_Toc106351821" w:history="1">
            <w:r w:rsidR="007657F4" w:rsidRPr="00383F81">
              <w:rPr>
                <w:rStyle w:val="Hyperlink"/>
                <w:noProof/>
                <w:lang w:val="en-AU"/>
              </w:rPr>
              <w:t>mAHD vs Recommended AE Graph</w:t>
            </w:r>
            <w:r w:rsidR="007657F4">
              <w:rPr>
                <w:noProof/>
                <w:webHidden/>
              </w:rPr>
              <w:tab/>
            </w:r>
            <w:r w:rsidR="007657F4">
              <w:rPr>
                <w:noProof/>
                <w:webHidden/>
              </w:rPr>
              <w:fldChar w:fldCharType="begin"/>
            </w:r>
            <w:r w:rsidR="007657F4">
              <w:rPr>
                <w:noProof/>
                <w:webHidden/>
              </w:rPr>
              <w:instrText xml:space="preserve"> PAGEREF _Toc106351821 \h </w:instrText>
            </w:r>
            <w:r w:rsidR="007657F4">
              <w:rPr>
                <w:noProof/>
                <w:webHidden/>
              </w:rPr>
            </w:r>
            <w:r w:rsidR="007657F4">
              <w:rPr>
                <w:noProof/>
                <w:webHidden/>
              </w:rPr>
              <w:fldChar w:fldCharType="separate"/>
            </w:r>
            <w:r w:rsidR="007657F4">
              <w:rPr>
                <w:noProof/>
                <w:webHidden/>
              </w:rPr>
              <w:t>7</w:t>
            </w:r>
            <w:r w:rsidR="007657F4">
              <w:rPr>
                <w:noProof/>
                <w:webHidden/>
              </w:rPr>
              <w:fldChar w:fldCharType="end"/>
            </w:r>
          </w:hyperlink>
        </w:p>
        <w:p w14:paraId="5CE00BB5" w14:textId="13424982" w:rsidR="007657F4" w:rsidRDefault="00000000">
          <w:pPr>
            <w:pStyle w:val="TOC2"/>
            <w:tabs>
              <w:tab w:val="right" w:leader="dot" w:pos="9350"/>
            </w:tabs>
            <w:rPr>
              <w:rFonts w:cstheme="minorBidi"/>
              <w:noProof/>
              <w:lang w:val="en-AU" w:eastAsia="en-AU"/>
            </w:rPr>
          </w:pPr>
          <w:hyperlink w:anchor="_Toc106351822" w:history="1">
            <w:r w:rsidR="007657F4" w:rsidRPr="00383F81">
              <w:rPr>
                <w:rStyle w:val="Hyperlink"/>
                <w:noProof/>
                <w:lang w:val="en-AU"/>
              </w:rPr>
              <w:t>Bore Review</w:t>
            </w:r>
            <w:r w:rsidR="007657F4">
              <w:rPr>
                <w:noProof/>
                <w:webHidden/>
              </w:rPr>
              <w:tab/>
            </w:r>
            <w:r w:rsidR="007657F4">
              <w:rPr>
                <w:noProof/>
                <w:webHidden/>
              </w:rPr>
              <w:fldChar w:fldCharType="begin"/>
            </w:r>
            <w:r w:rsidR="007657F4">
              <w:rPr>
                <w:noProof/>
                <w:webHidden/>
              </w:rPr>
              <w:instrText xml:space="preserve"> PAGEREF _Toc106351822 \h </w:instrText>
            </w:r>
            <w:r w:rsidR="007657F4">
              <w:rPr>
                <w:noProof/>
                <w:webHidden/>
              </w:rPr>
            </w:r>
            <w:r w:rsidR="007657F4">
              <w:rPr>
                <w:noProof/>
                <w:webHidden/>
              </w:rPr>
              <w:fldChar w:fldCharType="separate"/>
            </w:r>
            <w:r w:rsidR="007657F4">
              <w:rPr>
                <w:noProof/>
                <w:webHidden/>
              </w:rPr>
              <w:t>7</w:t>
            </w:r>
            <w:r w:rsidR="007657F4">
              <w:rPr>
                <w:noProof/>
                <w:webHidden/>
              </w:rPr>
              <w:fldChar w:fldCharType="end"/>
            </w:r>
          </w:hyperlink>
        </w:p>
        <w:p w14:paraId="1A2DF560" w14:textId="4037CDA2" w:rsidR="007657F4" w:rsidRDefault="00000000">
          <w:pPr>
            <w:pStyle w:val="TOC2"/>
            <w:tabs>
              <w:tab w:val="right" w:leader="dot" w:pos="9350"/>
            </w:tabs>
            <w:rPr>
              <w:rFonts w:cstheme="minorBidi"/>
              <w:noProof/>
              <w:lang w:val="en-AU" w:eastAsia="en-AU"/>
            </w:rPr>
          </w:pPr>
          <w:hyperlink w:anchor="_Toc106351823" w:history="1">
            <w:r w:rsidR="007657F4" w:rsidRPr="00383F81">
              <w:rPr>
                <w:rStyle w:val="Hyperlink"/>
                <w:noProof/>
                <w:lang w:val="en-AU"/>
              </w:rPr>
              <w:t>Recommended AE for Zone</w:t>
            </w:r>
            <w:r w:rsidR="007657F4">
              <w:rPr>
                <w:noProof/>
                <w:webHidden/>
              </w:rPr>
              <w:tab/>
            </w:r>
            <w:r w:rsidR="007657F4">
              <w:rPr>
                <w:noProof/>
                <w:webHidden/>
              </w:rPr>
              <w:fldChar w:fldCharType="begin"/>
            </w:r>
            <w:r w:rsidR="007657F4">
              <w:rPr>
                <w:noProof/>
                <w:webHidden/>
              </w:rPr>
              <w:instrText xml:space="preserve"> PAGEREF _Toc106351823 \h </w:instrText>
            </w:r>
            <w:r w:rsidR="007657F4">
              <w:rPr>
                <w:noProof/>
                <w:webHidden/>
              </w:rPr>
            </w:r>
            <w:r w:rsidR="007657F4">
              <w:rPr>
                <w:noProof/>
                <w:webHidden/>
              </w:rPr>
              <w:fldChar w:fldCharType="separate"/>
            </w:r>
            <w:r w:rsidR="007657F4">
              <w:rPr>
                <w:noProof/>
                <w:webHidden/>
              </w:rPr>
              <w:t>7</w:t>
            </w:r>
            <w:r w:rsidR="007657F4">
              <w:rPr>
                <w:noProof/>
                <w:webHidden/>
              </w:rPr>
              <w:fldChar w:fldCharType="end"/>
            </w:r>
          </w:hyperlink>
        </w:p>
        <w:p w14:paraId="702B1673" w14:textId="38078191" w:rsidR="007657F4" w:rsidRDefault="00000000">
          <w:pPr>
            <w:pStyle w:val="TOC2"/>
            <w:tabs>
              <w:tab w:val="right" w:leader="dot" w:pos="9350"/>
            </w:tabs>
            <w:rPr>
              <w:rFonts w:cstheme="minorBidi"/>
              <w:noProof/>
              <w:lang w:val="en-AU" w:eastAsia="en-AU"/>
            </w:rPr>
          </w:pPr>
          <w:hyperlink w:anchor="_Toc106351824" w:history="1">
            <w:r w:rsidR="007657F4" w:rsidRPr="00383F81">
              <w:rPr>
                <w:rStyle w:val="Hyperlink"/>
                <w:noProof/>
                <w:lang w:val="en-AU"/>
              </w:rPr>
              <w:t>AE% for each Bore</w:t>
            </w:r>
            <w:r w:rsidR="007657F4">
              <w:rPr>
                <w:noProof/>
                <w:webHidden/>
              </w:rPr>
              <w:tab/>
            </w:r>
            <w:r w:rsidR="007657F4">
              <w:rPr>
                <w:noProof/>
                <w:webHidden/>
              </w:rPr>
              <w:fldChar w:fldCharType="begin"/>
            </w:r>
            <w:r w:rsidR="007657F4">
              <w:rPr>
                <w:noProof/>
                <w:webHidden/>
              </w:rPr>
              <w:instrText xml:space="preserve"> PAGEREF _Toc106351824 \h </w:instrText>
            </w:r>
            <w:r w:rsidR="007657F4">
              <w:rPr>
                <w:noProof/>
                <w:webHidden/>
              </w:rPr>
            </w:r>
            <w:r w:rsidR="007657F4">
              <w:rPr>
                <w:noProof/>
                <w:webHidden/>
              </w:rPr>
              <w:fldChar w:fldCharType="separate"/>
            </w:r>
            <w:r w:rsidR="007657F4">
              <w:rPr>
                <w:noProof/>
                <w:webHidden/>
              </w:rPr>
              <w:t>7</w:t>
            </w:r>
            <w:r w:rsidR="007657F4">
              <w:rPr>
                <w:noProof/>
                <w:webHidden/>
              </w:rPr>
              <w:fldChar w:fldCharType="end"/>
            </w:r>
          </w:hyperlink>
        </w:p>
        <w:p w14:paraId="40092AEB" w14:textId="3E785C83" w:rsidR="007657F4" w:rsidRDefault="00000000">
          <w:pPr>
            <w:pStyle w:val="TOC2"/>
            <w:tabs>
              <w:tab w:val="right" w:leader="dot" w:pos="9350"/>
            </w:tabs>
            <w:rPr>
              <w:rFonts w:cstheme="minorBidi"/>
              <w:noProof/>
              <w:lang w:val="en-AU" w:eastAsia="en-AU"/>
            </w:rPr>
          </w:pPr>
          <w:hyperlink w:anchor="_Toc106351825" w:history="1">
            <w:r w:rsidR="007657F4" w:rsidRPr="00383F81">
              <w:rPr>
                <w:rStyle w:val="Hyperlink"/>
                <w:noProof/>
                <w:lang w:val="en-AU"/>
              </w:rPr>
              <w:t>Min/Max mAHD Values Used to Calculate AE</w:t>
            </w:r>
            <w:r w:rsidR="007657F4">
              <w:rPr>
                <w:noProof/>
                <w:webHidden/>
              </w:rPr>
              <w:tab/>
            </w:r>
            <w:r w:rsidR="007657F4">
              <w:rPr>
                <w:noProof/>
                <w:webHidden/>
              </w:rPr>
              <w:fldChar w:fldCharType="begin"/>
            </w:r>
            <w:r w:rsidR="007657F4">
              <w:rPr>
                <w:noProof/>
                <w:webHidden/>
              </w:rPr>
              <w:instrText xml:space="preserve"> PAGEREF _Toc106351825 \h </w:instrText>
            </w:r>
            <w:r w:rsidR="007657F4">
              <w:rPr>
                <w:noProof/>
                <w:webHidden/>
              </w:rPr>
            </w:r>
            <w:r w:rsidR="007657F4">
              <w:rPr>
                <w:noProof/>
                <w:webHidden/>
              </w:rPr>
              <w:fldChar w:fldCharType="separate"/>
            </w:r>
            <w:r w:rsidR="007657F4">
              <w:rPr>
                <w:noProof/>
                <w:webHidden/>
              </w:rPr>
              <w:t>7</w:t>
            </w:r>
            <w:r w:rsidR="007657F4">
              <w:rPr>
                <w:noProof/>
                <w:webHidden/>
              </w:rPr>
              <w:fldChar w:fldCharType="end"/>
            </w:r>
          </w:hyperlink>
        </w:p>
        <w:p w14:paraId="3AC05E00" w14:textId="3283BE54" w:rsidR="007657F4" w:rsidRDefault="00000000">
          <w:pPr>
            <w:pStyle w:val="TOC2"/>
            <w:tabs>
              <w:tab w:val="right" w:leader="dot" w:pos="9350"/>
            </w:tabs>
            <w:rPr>
              <w:rFonts w:cstheme="minorBidi"/>
              <w:noProof/>
              <w:lang w:val="en-AU" w:eastAsia="en-AU"/>
            </w:rPr>
          </w:pPr>
          <w:hyperlink w:anchor="_Toc106351826" w:history="1">
            <w:r w:rsidR="007657F4" w:rsidRPr="00383F81">
              <w:rPr>
                <w:rStyle w:val="Hyperlink"/>
                <w:noProof/>
                <w:lang w:val="en-AU"/>
              </w:rPr>
              <w:t>AE Triggers</w:t>
            </w:r>
            <w:r w:rsidR="007657F4">
              <w:rPr>
                <w:noProof/>
                <w:webHidden/>
              </w:rPr>
              <w:tab/>
            </w:r>
            <w:r w:rsidR="007657F4">
              <w:rPr>
                <w:noProof/>
                <w:webHidden/>
              </w:rPr>
              <w:fldChar w:fldCharType="begin"/>
            </w:r>
            <w:r w:rsidR="007657F4">
              <w:rPr>
                <w:noProof/>
                <w:webHidden/>
              </w:rPr>
              <w:instrText xml:space="preserve"> PAGEREF _Toc106351826 \h </w:instrText>
            </w:r>
            <w:r w:rsidR="007657F4">
              <w:rPr>
                <w:noProof/>
                <w:webHidden/>
              </w:rPr>
            </w:r>
            <w:r w:rsidR="007657F4">
              <w:rPr>
                <w:noProof/>
                <w:webHidden/>
              </w:rPr>
              <w:fldChar w:fldCharType="separate"/>
            </w:r>
            <w:r w:rsidR="007657F4">
              <w:rPr>
                <w:noProof/>
                <w:webHidden/>
              </w:rPr>
              <w:t>7</w:t>
            </w:r>
            <w:r w:rsidR="007657F4">
              <w:rPr>
                <w:noProof/>
                <w:webHidden/>
              </w:rPr>
              <w:fldChar w:fldCharType="end"/>
            </w:r>
          </w:hyperlink>
        </w:p>
        <w:p w14:paraId="00E2FDAC" w14:textId="774CC1FE" w:rsidR="007657F4" w:rsidRDefault="00000000">
          <w:pPr>
            <w:pStyle w:val="TOC2"/>
            <w:tabs>
              <w:tab w:val="right" w:leader="dot" w:pos="9350"/>
            </w:tabs>
            <w:rPr>
              <w:rFonts w:cstheme="minorBidi"/>
              <w:noProof/>
              <w:lang w:val="en-AU" w:eastAsia="en-AU"/>
            </w:rPr>
          </w:pPr>
          <w:hyperlink w:anchor="_Toc106351827" w:history="1">
            <w:r w:rsidR="007657F4" w:rsidRPr="00383F81">
              <w:rPr>
                <w:rStyle w:val="Hyperlink"/>
                <w:noProof/>
                <w:lang w:val="en-AU"/>
              </w:rPr>
              <w:t>Bore Water Level Triggers Graph</w:t>
            </w:r>
            <w:r w:rsidR="007657F4">
              <w:rPr>
                <w:noProof/>
                <w:webHidden/>
              </w:rPr>
              <w:tab/>
            </w:r>
            <w:r w:rsidR="007657F4">
              <w:rPr>
                <w:noProof/>
                <w:webHidden/>
              </w:rPr>
              <w:fldChar w:fldCharType="begin"/>
            </w:r>
            <w:r w:rsidR="007657F4">
              <w:rPr>
                <w:noProof/>
                <w:webHidden/>
              </w:rPr>
              <w:instrText xml:space="preserve"> PAGEREF _Toc106351827 \h </w:instrText>
            </w:r>
            <w:r w:rsidR="007657F4">
              <w:rPr>
                <w:noProof/>
                <w:webHidden/>
              </w:rPr>
            </w:r>
            <w:r w:rsidR="007657F4">
              <w:rPr>
                <w:noProof/>
                <w:webHidden/>
              </w:rPr>
              <w:fldChar w:fldCharType="separate"/>
            </w:r>
            <w:r w:rsidR="007657F4">
              <w:rPr>
                <w:noProof/>
                <w:webHidden/>
              </w:rPr>
              <w:t>8</w:t>
            </w:r>
            <w:r w:rsidR="007657F4">
              <w:rPr>
                <w:noProof/>
                <w:webHidden/>
              </w:rPr>
              <w:fldChar w:fldCharType="end"/>
            </w:r>
          </w:hyperlink>
        </w:p>
        <w:p w14:paraId="1F2A5088" w14:textId="681483BF" w:rsidR="007657F4" w:rsidRDefault="00000000">
          <w:pPr>
            <w:pStyle w:val="TOC1"/>
            <w:tabs>
              <w:tab w:val="right" w:leader="dot" w:pos="9350"/>
            </w:tabs>
            <w:rPr>
              <w:rFonts w:cstheme="minorBidi"/>
              <w:noProof/>
              <w:lang w:val="en-AU" w:eastAsia="en-AU"/>
            </w:rPr>
          </w:pPr>
          <w:hyperlink w:anchor="_Toc106351828" w:history="1">
            <w:r w:rsidR="007657F4" w:rsidRPr="00383F81">
              <w:rPr>
                <w:rStyle w:val="Hyperlink"/>
                <w:noProof/>
              </w:rPr>
              <w:t>Salt Water Intrusion (SWI)</w:t>
            </w:r>
            <w:r w:rsidR="007657F4">
              <w:rPr>
                <w:noProof/>
                <w:webHidden/>
              </w:rPr>
              <w:tab/>
            </w:r>
            <w:r w:rsidR="007657F4">
              <w:rPr>
                <w:noProof/>
                <w:webHidden/>
              </w:rPr>
              <w:fldChar w:fldCharType="begin"/>
            </w:r>
            <w:r w:rsidR="007657F4">
              <w:rPr>
                <w:noProof/>
                <w:webHidden/>
              </w:rPr>
              <w:instrText xml:space="preserve"> PAGEREF _Toc106351828 \h </w:instrText>
            </w:r>
            <w:r w:rsidR="007657F4">
              <w:rPr>
                <w:noProof/>
                <w:webHidden/>
              </w:rPr>
            </w:r>
            <w:r w:rsidR="007657F4">
              <w:rPr>
                <w:noProof/>
                <w:webHidden/>
              </w:rPr>
              <w:fldChar w:fldCharType="separate"/>
            </w:r>
            <w:r w:rsidR="007657F4">
              <w:rPr>
                <w:noProof/>
                <w:webHidden/>
              </w:rPr>
              <w:t>8</w:t>
            </w:r>
            <w:r w:rsidR="007657F4">
              <w:rPr>
                <w:noProof/>
                <w:webHidden/>
              </w:rPr>
              <w:fldChar w:fldCharType="end"/>
            </w:r>
          </w:hyperlink>
        </w:p>
        <w:p w14:paraId="356028DB" w14:textId="7AB4A7DF" w:rsidR="007657F4" w:rsidRDefault="00000000">
          <w:pPr>
            <w:pStyle w:val="TOC2"/>
            <w:tabs>
              <w:tab w:val="right" w:leader="dot" w:pos="9350"/>
            </w:tabs>
            <w:rPr>
              <w:rFonts w:cstheme="minorBidi"/>
              <w:noProof/>
              <w:lang w:val="en-AU" w:eastAsia="en-AU"/>
            </w:rPr>
          </w:pPr>
          <w:hyperlink w:anchor="_Toc106351829" w:history="1">
            <w:r w:rsidR="007657F4" w:rsidRPr="00383F81">
              <w:rPr>
                <w:rStyle w:val="Hyperlink"/>
                <w:noProof/>
              </w:rPr>
              <w:t>Currently Filtered Indicator</w:t>
            </w:r>
            <w:r w:rsidR="007657F4">
              <w:rPr>
                <w:noProof/>
                <w:webHidden/>
              </w:rPr>
              <w:tab/>
            </w:r>
            <w:r w:rsidR="007657F4">
              <w:rPr>
                <w:noProof/>
                <w:webHidden/>
              </w:rPr>
              <w:fldChar w:fldCharType="begin"/>
            </w:r>
            <w:r w:rsidR="007657F4">
              <w:rPr>
                <w:noProof/>
                <w:webHidden/>
              </w:rPr>
              <w:instrText xml:space="preserve"> PAGEREF _Toc106351829 \h </w:instrText>
            </w:r>
            <w:r w:rsidR="007657F4">
              <w:rPr>
                <w:noProof/>
                <w:webHidden/>
              </w:rPr>
            </w:r>
            <w:r w:rsidR="007657F4">
              <w:rPr>
                <w:noProof/>
                <w:webHidden/>
              </w:rPr>
              <w:fldChar w:fldCharType="separate"/>
            </w:r>
            <w:r w:rsidR="007657F4">
              <w:rPr>
                <w:noProof/>
                <w:webHidden/>
              </w:rPr>
              <w:t>9</w:t>
            </w:r>
            <w:r w:rsidR="007657F4">
              <w:rPr>
                <w:noProof/>
                <w:webHidden/>
              </w:rPr>
              <w:fldChar w:fldCharType="end"/>
            </w:r>
          </w:hyperlink>
        </w:p>
        <w:p w14:paraId="450C286C" w14:textId="40AD5070" w:rsidR="007657F4" w:rsidRDefault="00000000">
          <w:pPr>
            <w:pStyle w:val="TOC2"/>
            <w:tabs>
              <w:tab w:val="right" w:leader="dot" w:pos="9350"/>
            </w:tabs>
            <w:rPr>
              <w:rFonts w:cstheme="minorBidi"/>
              <w:noProof/>
              <w:lang w:val="en-AU" w:eastAsia="en-AU"/>
            </w:rPr>
          </w:pPr>
          <w:hyperlink w:anchor="_Toc106351830" w:history="1">
            <w:r w:rsidR="007657F4" w:rsidRPr="00383F81">
              <w:rPr>
                <w:rStyle w:val="Hyperlink"/>
                <w:noProof/>
                <w:lang w:val="en-AU"/>
              </w:rPr>
              <w:t>Date Range Slicer</w:t>
            </w:r>
            <w:r w:rsidR="007657F4">
              <w:rPr>
                <w:noProof/>
                <w:webHidden/>
              </w:rPr>
              <w:tab/>
            </w:r>
            <w:r w:rsidR="007657F4">
              <w:rPr>
                <w:noProof/>
                <w:webHidden/>
              </w:rPr>
              <w:fldChar w:fldCharType="begin"/>
            </w:r>
            <w:r w:rsidR="007657F4">
              <w:rPr>
                <w:noProof/>
                <w:webHidden/>
              </w:rPr>
              <w:instrText xml:space="preserve"> PAGEREF _Toc106351830 \h </w:instrText>
            </w:r>
            <w:r w:rsidR="007657F4">
              <w:rPr>
                <w:noProof/>
                <w:webHidden/>
              </w:rPr>
            </w:r>
            <w:r w:rsidR="007657F4">
              <w:rPr>
                <w:noProof/>
                <w:webHidden/>
              </w:rPr>
              <w:fldChar w:fldCharType="separate"/>
            </w:r>
            <w:r w:rsidR="007657F4">
              <w:rPr>
                <w:noProof/>
                <w:webHidden/>
              </w:rPr>
              <w:t>9</w:t>
            </w:r>
            <w:r w:rsidR="007657F4">
              <w:rPr>
                <w:noProof/>
                <w:webHidden/>
              </w:rPr>
              <w:fldChar w:fldCharType="end"/>
            </w:r>
          </w:hyperlink>
        </w:p>
        <w:p w14:paraId="7E7784AB" w14:textId="24B0E945" w:rsidR="007657F4" w:rsidRDefault="00000000">
          <w:pPr>
            <w:pStyle w:val="TOC2"/>
            <w:tabs>
              <w:tab w:val="right" w:leader="dot" w:pos="9350"/>
            </w:tabs>
            <w:rPr>
              <w:rFonts w:cstheme="minorBidi"/>
              <w:noProof/>
              <w:lang w:val="en-AU" w:eastAsia="en-AU"/>
            </w:rPr>
          </w:pPr>
          <w:hyperlink w:anchor="_Toc106351831" w:history="1">
            <w:r w:rsidR="007657F4" w:rsidRPr="00383F81">
              <w:rPr>
                <w:rStyle w:val="Hyperlink"/>
                <w:noProof/>
              </w:rPr>
              <w:t>SWI Information table</w:t>
            </w:r>
            <w:r w:rsidR="007657F4">
              <w:rPr>
                <w:noProof/>
                <w:webHidden/>
              </w:rPr>
              <w:tab/>
            </w:r>
            <w:r w:rsidR="007657F4">
              <w:rPr>
                <w:noProof/>
                <w:webHidden/>
              </w:rPr>
              <w:fldChar w:fldCharType="begin"/>
            </w:r>
            <w:r w:rsidR="007657F4">
              <w:rPr>
                <w:noProof/>
                <w:webHidden/>
              </w:rPr>
              <w:instrText xml:space="preserve"> PAGEREF _Toc106351831 \h </w:instrText>
            </w:r>
            <w:r w:rsidR="007657F4">
              <w:rPr>
                <w:noProof/>
                <w:webHidden/>
              </w:rPr>
            </w:r>
            <w:r w:rsidR="007657F4">
              <w:rPr>
                <w:noProof/>
                <w:webHidden/>
              </w:rPr>
              <w:fldChar w:fldCharType="separate"/>
            </w:r>
            <w:r w:rsidR="007657F4">
              <w:rPr>
                <w:noProof/>
                <w:webHidden/>
              </w:rPr>
              <w:t>9</w:t>
            </w:r>
            <w:r w:rsidR="007657F4">
              <w:rPr>
                <w:noProof/>
                <w:webHidden/>
              </w:rPr>
              <w:fldChar w:fldCharType="end"/>
            </w:r>
          </w:hyperlink>
        </w:p>
        <w:p w14:paraId="4A299CF1" w14:textId="4726EB22" w:rsidR="007657F4" w:rsidRDefault="00000000">
          <w:pPr>
            <w:pStyle w:val="TOC1"/>
            <w:tabs>
              <w:tab w:val="right" w:leader="dot" w:pos="9350"/>
            </w:tabs>
            <w:rPr>
              <w:rFonts w:cstheme="minorBidi"/>
              <w:noProof/>
              <w:lang w:val="en-AU" w:eastAsia="en-AU"/>
            </w:rPr>
          </w:pPr>
          <w:hyperlink w:anchor="_Toc106351832" w:history="1">
            <w:r w:rsidR="007657F4" w:rsidRPr="00383F81">
              <w:rPr>
                <w:rStyle w:val="Hyperlink"/>
                <w:noProof/>
                <w:lang w:val="en-AU"/>
              </w:rPr>
              <w:t>Data</w:t>
            </w:r>
            <w:r w:rsidR="007657F4">
              <w:rPr>
                <w:noProof/>
                <w:webHidden/>
              </w:rPr>
              <w:tab/>
            </w:r>
            <w:r w:rsidR="007657F4">
              <w:rPr>
                <w:noProof/>
                <w:webHidden/>
              </w:rPr>
              <w:fldChar w:fldCharType="begin"/>
            </w:r>
            <w:r w:rsidR="007657F4">
              <w:rPr>
                <w:noProof/>
                <w:webHidden/>
              </w:rPr>
              <w:instrText xml:space="preserve"> PAGEREF _Toc106351832 \h </w:instrText>
            </w:r>
            <w:r w:rsidR="007657F4">
              <w:rPr>
                <w:noProof/>
                <w:webHidden/>
              </w:rPr>
            </w:r>
            <w:r w:rsidR="007657F4">
              <w:rPr>
                <w:noProof/>
                <w:webHidden/>
              </w:rPr>
              <w:fldChar w:fldCharType="separate"/>
            </w:r>
            <w:r w:rsidR="007657F4">
              <w:rPr>
                <w:noProof/>
                <w:webHidden/>
              </w:rPr>
              <w:t>10</w:t>
            </w:r>
            <w:r w:rsidR="007657F4">
              <w:rPr>
                <w:noProof/>
                <w:webHidden/>
              </w:rPr>
              <w:fldChar w:fldCharType="end"/>
            </w:r>
          </w:hyperlink>
        </w:p>
        <w:p w14:paraId="37E9EDBE" w14:textId="3976971A" w:rsidR="029D4AB5" w:rsidRDefault="029D4AB5" w:rsidP="029D4AB5">
          <w:pPr>
            <w:pStyle w:val="TOC1"/>
            <w:tabs>
              <w:tab w:val="right" w:leader="dot" w:pos="9360"/>
            </w:tabs>
            <w:rPr>
              <w:rFonts w:ascii="Calibri" w:hAnsi="Calibri"/>
            </w:rPr>
          </w:pPr>
          <w:r>
            <w:fldChar w:fldCharType="end"/>
          </w:r>
        </w:p>
      </w:sdtContent>
    </w:sdt>
    <w:p w14:paraId="082BB392" w14:textId="78C3B48F" w:rsidR="001B1ED3" w:rsidRDefault="001B1ED3">
      <w:pPr>
        <w:rPr>
          <w:b/>
          <w:bCs/>
          <w:noProof/>
        </w:rPr>
      </w:pPr>
    </w:p>
    <w:p w14:paraId="5AA9C964" w14:textId="12029570" w:rsidR="001B1ED3" w:rsidRDefault="001B1ED3">
      <w:pPr>
        <w:rPr>
          <w:b/>
          <w:bCs/>
          <w:noProof/>
        </w:rPr>
      </w:pPr>
      <w:r>
        <w:rPr>
          <w:b/>
          <w:bCs/>
          <w:noProof/>
        </w:rPr>
        <w:br w:type="page"/>
      </w:r>
    </w:p>
    <w:p w14:paraId="72E1A848" w14:textId="2F5613B1" w:rsidR="00442DD5" w:rsidRDefault="00C25274" w:rsidP="00AC4291">
      <w:pPr>
        <w:pStyle w:val="Heading1"/>
        <w:rPr>
          <w:lang w:val="en-AU"/>
        </w:rPr>
      </w:pPr>
      <w:bookmarkStart w:id="1" w:name="_Toc106351808"/>
      <w:r>
        <w:rPr>
          <w:lang w:val="en-AU"/>
        </w:rPr>
        <w:lastRenderedPageBreak/>
        <w:t>Landing Page</w:t>
      </w:r>
      <w:bookmarkEnd w:id="1"/>
    </w:p>
    <w:p w14:paraId="754B700D" w14:textId="30A96342" w:rsidR="3675D16C" w:rsidRDefault="3675D16C" w:rsidP="3675D16C">
      <w:pPr>
        <w:rPr>
          <w:lang w:val="en-AU"/>
        </w:rPr>
      </w:pPr>
      <w:r w:rsidRPr="2E018CDB">
        <w:rPr>
          <w:lang w:val="en-AU"/>
        </w:rPr>
        <w:t>This page is overview of the current announced entitlements vs the current recommended announced entitlements. By default, the selected area starts with Ather</w:t>
      </w:r>
      <w:r w:rsidR="00CC1BDE">
        <w:rPr>
          <w:lang w:val="en-AU"/>
        </w:rPr>
        <w:t>t</w:t>
      </w:r>
      <w:r w:rsidRPr="2E018CDB">
        <w:rPr>
          <w:lang w:val="en-AU"/>
        </w:rPr>
        <w:t>on ground water management area.</w:t>
      </w:r>
    </w:p>
    <w:p w14:paraId="070AA0A3" w14:textId="010C07C5" w:rsidR="2E018CDB" w:rsidRDefault="4B5D0D32" w:rsidP="0199FEBD">
      <w:pPr>
        <w:jc w:val="center"/>
      </w:pPr>
      <w:r>
        <w:rPr>
          <w:noProof/>
        </w:rPr>
        <w:drawing>
          <wp:inline distT="0" distB="0" distL="0" distR="0" wp14:anchorId="7AC90480" wp14:editId="604E8FA5">
            <wp:extent cx="4572000" cy="2552700"/>
            <wp:effectExtent l="0" t="0" r="0" b="0"/>
            <wp:docPr id="706561749" name="Picture 70656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E691C03" w14:textId="3F288322" w:rsidR="00917296" w:rsidRDefault="00917296" w:rsidP="0199FEBD">
      <w:pPr>
        <w:jc w:val="center"/>
      </w:pPr>
      <w:r>
        <w:t xml:space="preserve">Figure 1: </w:t>
      </w:r>
      <w:r w:rsidR="00C74C17">
        <w:t>Landing Page</w:t>
      </w:r>
    </w:p>
    <w:p w14:paraId="7882F49C" w14:textId="4BB40806" w:rsidR="2E018CDB" w:rsidRPr="00051DF6" w:rsidRDefault="3675D16C" w:rsidP="006B5CF8">
      <w:pPr>
        <w:pStyle w:val="Heading2"/>
        <w:rPr>
          <w:rFonts w:ascii="Calibri Light" w:hAnsi="Calibri Light"/>
          <w:lang w:val="en-AU"/>
        </w:rPr>
      </w:pPr>
      <w:bookmarkStart w:id="2" w:name="_Toc106351809"/>
      <w:r w:rsidRPr="2E018CDB">
        <w:rPr>
          <w:lang w:val="en-AU"/>
        </w:rPr>
        <w:t>Area Selection Drop</w:t>
      </w:r>
      <w:r w:rsidR="00D26A47">
        <w:rPr>
          <w:lang w:val="en-AU"/>
        </w:rPr>
        <w:t>d</w:t>
      </w:r>
      <w:r w:rsidRPr="2E018CDB">
        <w:rPr>
          <w:lang w:val="en-AU"/>
        </w:rPr>
        <w:t>own with Preview Button</w:t>
      </w:r>
      <w:bookmarkEnd w:id="2"/>
    </w:p>
    <w:p w14:paraId="22C09442" w14:textId="0ED8FCDF" w:rsidR="00E40E20" w:rsidRDefault="006F35A1" w:rsidP="00E40E20">
      <w:pPr>
        <w:pStyle w:val="ListParagraph"/>
        <w:spacing w:after="0"/>
        <w:rPr>
          <w:lang w:val="en-AU"/>
        </w:rPr>
      </w:pPr>
      <w:r>
        <w:rPr>
          <w:lang w:val="en-AU"/>
        </w:rPr>
        <w:t>(</w:t>
      </w:r>
      <w:r w:rsidR="00E40E20">
        <w:rPr>
          <w:lang w:val="en-AU"/>
        </w:rPr>
        <w:t>See</w:t>
      </w:r>
      <w:r w:rsidR="001E541C">
        <w:rPr>
          <w:lang w:val="en-AU"/>
        </w:rPr>
        <w:t xml:space="preserve"> Figure 1</w:t>
      </w:r>
      <w:r w:rsidR="003178A6">
        <w:rPr>
          <w:lang w:val="en-AU"/>
        </w:rPr>
        <w:t xml:space="preserve">, </w:t>
      </w:r>
      <w:bookmarkStart w:id="3" w:name="_Hlk105499215"/>
      <w:proofErr w:type="gramStart"/>
      <w:r w:rsidR="007B2B98" w:rsidRPr="00F831EC">
        <w:rPr>
          <w:rFonts w:ascii="Cambria Math" w:hAnsi="Cambria Math" w:cs="Arial"/>
          <w:color w:val="45FDDE"/>
          <w:shd w:val="clear" w:color="auto" w:fill="FFFFFF"/>
        </w:rPr>
        <w:t>■</w:t>
      </w:r>
      <w:bookmarkEnd w:id="3"/>
      <w:r w:rsidR="00F831EC" w:rsidRPr="00F831EC">
        <w:rPr>
          <w:rFonts w:ascii="Cambria Math" w:hAnsi="Cambria Math" w:cs="Arial"/>
          <w:color w:val="45FDDE"/>
          <w:shd w:val="clear" w:color="auto" w:fill="FFFFFF"/>
        </w:rPr>
        <w:t xml:space="preserve"> </w:t>
      </w:r>
      <w:r>
        <w:rPr>
          <w:rFonts w:ascii="Cambria Math" w:hAnsi="Cambria Math" w:cs="Cambria Math"/>
          <w:shd w:val="clear" w:color="auto" w:fill="FFFFFF"/>
        </w:rPr>
        <w:t>)</w:t>
      </w:r>
      <w:proofErr w:type="gramEnd"/>
    </w:p>
    <w:p w14:paraId="59E20FD9" w14:textId="49BE4096" w:rsidR="2E018CDB" w:rsidRDefault="2E018CDB" w:rsidP="4C2F1F65">
      <w:pPr>
        <w:pStyle w:val="ListParagraph"/>
        <w:numPr>
          <w:ilvl w:val="0"/>
          <w:numId w:val="2"/>
        </w:numPr>
        <w:spacing w:after="0"/>
        <w:rPr>
          <w:lang w:val="en-AU"/>
        </w:rPr>
      </w:pPr>
      <w:r w:rsidRPr="2E018CDB">
        <w:rPr>
          <w:lang w:val="en-AU"/>
        </w:rPr>
        <w:t>Drop</w:t>
      </w:r>
      <w:r w:rsidR="00366861">
        <w:rPr>
          <w:lang w:val="en-AU"/>
        </w:rPr>
        <w:t>d</w:t>
      </w:r>
      <w:r w:rsidRPr="2E018CDB">
        <w:rPr>
          <w:lang w:val="en-AU"/>
        </w:rPr>
        <w:t>own Slicer:</w:t>
      </w:r>
    </w:p>
    <w:p w14:paraId="27009382" w14:textId="17242F40" w:rsidR="00D379D3" w:rsidRPr="00D819EE" w:rsidRDefault="2E018CDB" w:rsidP="00D379D3">
      <w:pPr>
        <w:pStyle w:val="ListParagraph"/>
        <w:numPr>
          <w:ilvl w:val="1"/>
          <w:numId w:val="3"/>
        </w:numPr>
        <w:spacing w:after="0"/>
        <w:rPr>
          <w:lang w:val="en-AU"/>
        </w:rPr>
      </w:pPr>
      <w:r w:rsidRPr="00677729">
        <w:rPr>
          <w:lang w:val="en-AU"/>
        </w:rPr>
        <w:t xml:space="preserve">The default starting value is Atherton, this drop down allows selection of the management areas (within scope) across Queensland. By selecting another management area, the page will be filtered to the selected management area. </w:t>
      </w:r>
    </w:p>
    <w:p w14:paraId="4AEAA04F" w14:textId="7B3F603B" w:rsidR="2E018CDB" w:rsidRDefault="2E018CDB" w:rsidP="4C2F1F65">
      <w:pPr>
        <w:pStyle w:val="ListParagraph"/>
        <w:numPr>
          <w:ilvl w:val="0"/>
          <w:numId w:val="2"/>
        </w:numPr>
        <w:spacing w:after="0"/>
        <w:rPr>
          <w:lang w:val="en-AU"/>
        </w:rPr>
      </w:pPr>
      <w:r w:rsidRPr="2E018CDB">
        <w:rPr>
          <w:lang w:val="en-AU"/>
        </w:rPr>
        <w:t>Preview button:</w:t>
      </w:r>
    </w:p>
    <w:p w14:paraId="775058EB" w14:textId="40147B50" w:rsidR="00D379D3" w:rsidRPr="00677729" w:rsidRDefault="00D55646" w:rsidP="4C2F1F65">
      <w:pPr>
        <w:pStyle w:val="ListParagraph"/>
        <w:numPr>
          <w:ilvl w:val="1"/>
          <w:numId w:val="3"/>
        </w:numPr>
        <w:spacing w:after="0"/>
        <w:rPr>
          <w:lang w:val="en-AU"/>
        </w:rPr>
      </w:pPr>
      <w:r w:rsidRPr="00677729">
        <w:rPr>
          <w:lang w:val="en-AU"/>
        </w:rPr>
        <w:t xml:space="preserve">Once a management area has been selected by pressing the preview </w:t>
      </w:r>
      <w:r w:rsidR="007E64DD" w:rsidRPr="00677729">
        <w:rPr>
          <w:lang w:val="en-AU"/>
        </w:rPr>
        <w:t>button</w:t>
      </w:r>
      <w:r w:rsidR="00DC3E75" w:rsidRPr="00677729">
        <w:rPr>
          <w:lang w:val="en-AU"/>
        </w:rPr>
        <w:t>, the management area information page with be displayed.</w:t>
      </w:r>
    </w:p>
    <w:p w14:paraId="6EFCD7BC" w14:textId="05230706" w:rsidR="2E018CDB" w:rsidRDefault="2E018CDB" w:rsidP="2E018CDB">
      <w:pPr>
        <w:rPr>
          <w:lang w:val="en-AU"/>
        </w:rPr>
      </w:pPr>
    </w:p>
    <w:p w14:paraId="2586A321" w14:textId="10B77EBA" w:rsidR="3675D16C" w:rsidRDefault="3675D16C" w:rsidP="006B5CF8">
      <w:pPr>
        <w:pStyle w:val="Heading2"/>
        <w:rPr>
          <w:lang w:val="en-AU"/>
        </w:rPr>
      </w:pPr>
      <w:bookmarkStart w:id="4" w:name="_Toc106351810"/>
      <w:r w:rsidRPr="2E018CDB">
        <w:rPr>
          <w:lang w:val="en-AU"/>
        </w:rPr>
        <w:t>Current vs recommended Announced entitlement Table</w:t>
      </w:r>
      <w:bookmarkEnd w:id="4"/>
    </w:p>
    <w:p w14:paraId="748752E3" w14:textId="1B41AA51" w:rsidR="00C74C17" w:rsidRDefault="006F35A1" w:rsidP="00C74C17">
      <w:pPr>
        <w:pStyle w:val="ListParagraph"/>
        <w:spacing w:after="0"/>
        <w:rPr>
          <w:lang w:val="en-AU"/>
        </w:rPr>
      </w:pPr>
      <w:r>
        <w:rPr>
          <w:lang w:val="en-AU"/>
        </w:rPr>
        <w:t>(</w:t>
      </w:r>
      <w:r w:rsidR="00C74C17">
        <w:rPr>
          <w:lang w:val="en-AU"/>
        </w:rPr>
        <w:t xml:space="preserve">See Figure 1, </w:t>
      </w:r>
      <w:r w:rsidR="007B2B98" w:rsidRPr="007B2B98">
        <w:rPr>
          <w:rFonts w:ascii="Cambria Math" w:hAnsi="Cambria Math" w:cs="Cambria Math"/>
          <w:color w:val="CC00FF"/>
          <w:shd w:val="clear" w:color="auto" w:fill="FFFFFF"/>
        </w:rPr>
        <w:t>■</w:t>
      </w:r>
      <w:r>
        <w:rPr>
          <w:rFonts w:ascii="Cambria Math" w:hAnsi="Cambria Math" w:cs="Cambria Math"/>
          <w:shd w:val="clear" w:color="auto" w:fill="FFFFFF"/>
        </w:rPr>
        <w:t>)</w:t>
      </w:r>
    </w:p>
    <w:p w14:paraId="2FF0A62B" w14:textId="7B742DED" w:rsidR="4315C16A" w:rsidRDefault="4315C16A" w:rsidP="4C2F1F65">
      <w:pPr>
        <w:pStyle w:val="ListParagraph"/>
        <w:numPr>
          <w:ilvl w:val="0"/>
          <w:numId w:val="3"/>
        </w:numPr>
        <w:rPr>
          <w:lang w:val="en-AU"/>
        </w:rPr>
      </w:pPr>
      <w:r w:rsidRPr="79BE20FB">
        <w:rPr>
          <w:lang w:val="en-AU"/>
        </w:rPr>
        <w:t>The “Previous AE” displays historical data</w:t>
      </w:r>
      <w:r w:rsidRPr="17B9265E">
        <w:rPr>
          <w:lang w:val="en-AU"/>
        </w:rPr>
        <w:t xml:space="preserve">. </w:t>
      </w:r>
      <w:r w:rsidRPr="7485FA2F">
        <w:rPr>
          <w:lang w:val="en-AU"/>
        </w:rPr>
        <w:t xml:space="preserve">This </w:t>
      </w:r>
      <w:r w:rsidR="1A6812CA" w:rsidRPr="102EE5E1">
        <w:rPr>
          <w:lang w:val="en-AU"/>
        </w:rPr>
        <w:t>displays</w:t>
      </w:r>
      <w:r w:rsidR="1A6812CA" w:rsidRPr="7485FA2F">
        <w:rPr>
          <w:lang w:val="en-AU"/>
        </w:rPr>
        <w:t xml:space="preserve"> the </w:t>
      </w:r>
      <w:r w:rsidR="1A6812CA" w:rsidRPr="102EE5E1">
        <w:rPr>
          <w:lang w:val="en-AU"/>
        </w:rPr>
        <w:t>latest</w:t>
      </w:r>
      <w:r w:rsidR="1A6812CA" w:rsidRPr="7485FA2F">
        <w:rPr>
          <w:lang w:val="en-AU"/>
        </w:rPr>
        <w:t xml:space="preserve"> data</w:t>
      </w:r>
      <w:r w:rsidR="1A6812CA" w:rsidRPr="102EE5E1">
        <w:rPr>
          <w:lang w:val="en-AU"/>
        </w:rPr>
        <w:t>.</w:t>
      </w:r>
    </w:p>
    <w:p w14:paraId="2199AAA0" w14:textId="18BF5C8A" w:rsidR="007A3F26" w:rsidRPr="007A3F26" w:rsidRDefault="1A6812CA" w:rsidP="008205BD">
      <w:pPr>
        <w:pStyle w:val="ListParagraph"/>
        <w:numPr>
          <w:ilvl w:val="1"/>
          <w:numId w:val="4"/>
        </w:numPr>
        <w:spacing w:after="0"/>
        <w:rPr>
          <w:rFonts w:eastAsiaTheme="minorEastAsia"/>
          <w:lang w:val="en-AU"/>
        </w:rPr>
      </w:pPr>
      <w:r w:rsidRPr="232E662D">
        <w:rPr>
          <w:lang w:val="en-AU"/>
        </w:rPr>
        <w:t xml:space="preserve">Note: This </w:t>
      </w:r>
      <w:r w:rsidR="0B0D307E" w:rsidRPr="232E662D">
        <w:rPr>
          <w:lang w:val="en-AU"/>
        </w:rPr>
        <w:t xml:space="preserve">function currently </w:t>
      </w:r>
      <w:r w:rsidRPr="232E662D">
        <w:rPr>
          <w:lang w:val="en-AU"/>
        </w:rPr>
        <w:t xml:space="preserve">uses </w:t>
      </w:r>
      <w:r w:rsidR="0B0D307E" w:rsidRPr="232E662D">
        <w:rPr>
          <w:lang w:val="en-AU"/>
        </w:rPr>
        <w:t xml:space="preserve">the data from </w:t>
      </w:r>
      <w:r w:rsidRPr="232E662D">
        <w:rPr>
          <w:lang w:val="en-AU"/>
        </w:rPr>
        <w:t xml:space="preserve">an old </w:t>
      </w:r>
      <w:r w:rsidR="0B0D307E" w:rsidRPr="232E662D">
        <w:rPr>
          <w:lang w:val="en-AU"/>
        </w:rPr>
        <w:t>SharePoint</w:t>
      </w:r>
      <w:r w:rsidRPr="232E662D">
        <w:rPr>
          <w:lang w:val="en-AU"/>
        </w:rPr>
        <w:t xml:space="preserve"> </w:t>
      </w:r>
      <w:r w:rsidR="0B0D307E" w:rsidRPr="232E662D">
        <w:rPr>
          <w:lang w:val="en-AU"/>
        </w:rPr>
        <w:t>export</w:t>
      </w:r>
      <w:r w:rsidR="40C593B3" w:rsidRPr="58839309">
        <w:rPr>
          <w:lang w:val="en-AU"/>
        </w:rPr>
        <w:t xml:space="preserve"> (</w:t>
      </w:r>
      <w:r w:rsidR="40C593B3" w:rsidRPr="79E9E4F5">
        <w:rPr>
          <w:lang w:val="en-AU"/>
        </w:rPr>
        <w:t>File:</w:t>
      </w:r>
      <w:r w:rsidR="0EFE1985" w:rsidRPr="24B43181">
        <w:rPr>
          <w:lang w:val="en-AU"/>
        </w:rPr>
        <w:t xml:space="preserve"> </w:t>
      </w:r>
      <w:r w:rsidR="40C593B3" w:rsidRPr="58839309">
        <w:rPr>
          <w:lang w:val="en-AU"/>
        </w:rPr>
        <w:t>Associated</w:t>
      </w:r>
      <w:r w:rsidR="40C593B3" w:rsidRPr="79E9E4F5">
        <w:rPr>
          <w:lang w:val="en-AU"/>
        </w:rPr>
        <w:t xml:space="preserve"> </w:t>
      </w:r>
      <w:r w:rsidR="40C593B3" w:rsidRPr="58839309">
        <w:rPr>
          <w:lang w:val="en-AU"/>
        </w:rPr>
        <w:t>Data&gt;AE History).</w:t>
      </w:r>
      <w:r w:rsidR="0B0D307E" w:rsidRPr="232E662D">
        <w:rPr>
          <w:lang w:val="en-AU"/>
        </w:rPr>
        <w:t xml:space="preserve"> This export contains a limited amount of data </w:t>
      </w:r>
      <w:r w:rsidR="232E662D" w:rsidRPr="232E662D">
        <w:rPr>
          <w:lang w:val="en-AU"/>
        </w:rPr>
        <w:t xml:space="preserve">with </w:t>
      </w:r>
      <w:r w:rsidR="01DC84B0" w:rsidRPr="6025ED7E">
        <w:rPr>
          <w:lang w:val="en-AU"/>
        </w:rPr>
        <w:t>old dates</w:t>
      </w:r>
      <w:r w:rsidR="232E662D" w:rsidRPr="2FF3C0D8">
        <w:rPr>
          <w:lang w:val="en-AU"/>
        </w:rPr>
        <w:t xml:space="preserve"> that may </w:t>
      </w:r>
      <w:r w:rsidR="232E662D" w:rsidRPr="18ACE951">
        <w:rPr>
          <w:lang w:val="en-AU"/>
        </w:rPr>
        <w:t xml:space="preserve">not </w:t>
      </w:r>
      <w:r w:rsidR="01DC84B0" w:rsidRPr="752C4135">
        <w:rPr>
          <w:lang w:val="en-AU"/>
        </w:rPr>
        <w:t>coin</w:t>
      </w:r>
      <w:r w:rsidR="752C4135" w:rsidRPr="752C4135">
        <w:rPr>
          <w:lang w:val="en-AU"/>
        </w:rPr>
        <w:t xml:space="preserve">cide with the </w:t>
      </w:r>
      <w:r w:rsidR="54768CF4" w:rsidRPr="1431D157">
        <w:rPr>
          <w:lang w:val="en-AU"/>
        </w:rPr>
        <w:t>Recommended</w:t>
      </w:r>
      <w:r w:rsidR="53B40212" w:rsidRPr="53B40212">
        <w:rPr>
          <w:lang w:val="en-AU"/>
        </w:rPr>
        <w:t xml:space="preserve"> </w:t>
      </w:r>
      <w:r w:rsidR="4918C561" w:rsidRPr="4918C561">
        <w:rPr>
          <w:lang w:val="en-AU"/>
        </w:rPr>
        <w:t>AE</w:t>
      </w:r>
      <w:r w:rsidR="4918C561" w:rsidRPr="312AA9BA">
        <w:rPr>
          <w:lang w:val="en-AU"/>
        </w:rPr>
        <w:t xml:space="preserve"> (</w:t>
      </w:r>
      <w:r w:rsidR="4918C561" w:rsidRPr="36877143">
        <w:rPr>
          <w:lang w:val="en-AU"/>
        </w:rPr>
        <w:t>Currently not appropriate</w:t>
      </w:r>
      <w:r w:rsidR="4918C561" w:rsidRPr="1E12FE2B">
        <w:rPr>
          <w:lang w:val="en-AU"/>
        </w:rPr>
        <w:t xml:space="preserve"> for making AE decisions</w:t>
      </w:r>
      <w:r w:rsidR="4918C561" w:rsidRPr="36877143">
        <w:rPr>
          <w:lang w:val="en-AU"/>
        </w:rPr>
        <w:t>)</w:t>
      </w:r>
    </w:p>
    <w:p w14:paraId="68E0B55C" w14:textId="77777777" w:rsidR="007A3F26" w:rsidRPr="007A3F26" w:rsidRDefault="007A3F26" w:rsidP="008205BD">
      <w:pPr>
        <w:spacing w:after="0"/>
        <w:rPr>
          <w:rFonts w:eastAsiaTheme="minorEastAsia"/>
          <w:lang w:val="en-AU"/>
        </w:rPr>
      </w:pPr>
    </w:p>
    <w:p w14:paraId="758B8757" w14:textId="3181B649" w:rsidR="009B2DB7" w:rsidRDefault="006A7057" w:rsidP="008205BD">
      <w:pPr>
        <w:pStyle w:val="ListParagraph"/>
        <w:numPr>
          <w:ilvl w:val="0"/>
          <w:numId w:val="4"/>
        </w:numPr>
        <w:spacing w:after="0"/>
        <w:rPr>
          <w:rFonts w:eastAsiaTheme="minorEastAsia"/>
          <w:lang w:val="en-AU"/>
        </w:rPr>
      </w:pPr>
      <w:r>
        <w:rPr>
          <w:lang w:val="en-AU"/>
        </w:rPr>
        <w:t xml:space="preserve">The recommended displays the current calculated </w:t>
      </w:r>
      <w:r w:rsidR="00AB34B2">
        <w:rPr>
          <w:lang w:val="en-AU"/>
        </w:rPr>
        <w:t>AE</w:t>
      </w:r>
      <w:r w:rsidR="00FC124E">
        <w:rPr>
          <w:lang w:val="en-AU"/>
        </w:rPr>
        <w:t xml:space="preserve"> base on zone</w:t>
      </w:r>
      <w:r w:rsidR="00D83910">
        <w:rPr>
          <w:lang w:val="en-AU"/>
        </w:rPr>
        <w:t>, or, if filtered by a bore on the map</w:t>
      </w:r>
      <w:r w:rsidR="002103D2">
        <w:rPr>
          <w:lang w:val="en-AU"/>
        </w:rPr>
        <w:t xml:space="preserve">, it </w:t>
      </w:r>
      <w:r w:rsidR="002E7384">
        <w:rPr>
          <w:lang w:val="en-AU"/>
        </w:rPr>
        <w:t>displays</w:t>
      </w:r>
      <w:r w:rsidR="002103D2">
        <w:rPr>
          <w:lang w:val="en-AU"/>
        </w:rPr>
        <w:t xml:space="preserve"> the AE for that bore for all zone that use it</w:t>
      </w:r>
      <w:r w:rsidR="008C4D2A">
        <w:rPr>
          <w:lang w:val="en-AU"/>
        </w:rPr>
        <w:t>.</w:t>
      </w:r>
      <w:r w:rsidR="7AB25956" w:rsidRPr="1F15C4C2">
        <w:rPr>
          <w:lang w:val="en-AU"/>
        </w:rPr>
        <w:t xml:space="preserve"> </w:t>
      </w:r>
      <w:r w:rsidR="71305855" w:rsidRPr="1F15C4C2">
        <w:rPr>
          <w:lang w:val="en-AU"/>
        </w:rPr>
        <w:t xml:space="preserve">This </w:t>
      </w:r>
      <w:r w:rsidR="3B1CD172" w:rsidRPr="1F15C4C2">
        <w:rPr>
          <w:lang w:val="en-AU"/>
        </w:rPr>
        <w:t>displays the latest data.</w:t>
      </w:r>
    </w:p>
    <w:p w14:paraId="51C2636D" w14:textId="182829D5" w:rsidR="00246189" w:rsidRDefault="009C1429" w:rsidP="00A74AFD">
      <w:pPr>
        <w:pStyle w:val="ListParagraph"/>
        <w:numPr>
          <w:ilvl w:val="0"/>
          <w:numId w:val="4"/>
        </w:numPr>
        <w:spacing w:after="0"/>
        <w:rPr>
          <w:lang w:val="en-AU"/>
        </w:rPr>
      </w:pPr>
      <w:r>
        <w:rPr>
          <w:lang w:val="en-AU"/>
        </w:rPr>
        <w:t xml:space="preserve">By selecting the three </w:t>
      </w:r>
      <w:r w:rsidR="00ED3F9A">
        <w:rPr>
          <w:lang w:val="en-AU"/>
        </w:rPr>
        <w:t>dots</w:t>
      </w:r>
      <w:r w:rsidR="00AB543A">
        <w:rPr>
          <w:lang w:val="en-AU"/>
        </w:rPr>
        <w:t xml:space="preserve"> at the top of the table </w:t>
      </w:r>
      <w:r w:rsidR="00DB1642">
        <w:rPr>
          <w:lang w:val="en-AU"/>
        </w:rPr>
        <w:t xml:space="preserve">you can </w:t>
      </w:r>
      <w:r w:rsidR="002A4009">
        <w:rPr>
          <w:lang w:val="en-AU"/>
        </w:rPr>
        <w:t xml:space="preserve">export the </w:t>
      </w:r>
      <w:r w:rsidR="00227E10">
        <w:rPr>
          <w:lang w:val="en-AU"/>
        </w:rPr>
        <w:t xml:space="preserve">data to a </w:t>
      </w:r>
      <w:r w:rsidR="002012C2">
        <w:rPr>
          <w:lang w:val="en-AU"/>
        </w:rPr>
        <w:t>.</w:t>
      </w:r>
      <w:r w:rsidR="00227E10">
        <w:rPr>
          <w:lang w:val="en-AU"/>
        </w:rPr>
        <w:t>csv file.</w:t>
      </w:r>
      <w:r w:rsidR="0036425F">
        <w:rPr>
          <w:lang w:val="en-AU"/>
        </w:rPr>
        <w:t xml:space="preserve"> (See figure 2</w:t>
      </w:r>
      <w:r w:rsidR="006F35A1">
        <w:rPr>
          <w:lang w:val="en-AU"/>
        </w:rPr>
        <w:t>)</w:t>
      </w:r>
      <w:r w:rsidR="00BA4102">
        <w:rPr>
          <w:lang w:val="en-AU"/>
        </w:rPr>
        <w:t xml:space="preserve"> </w:t>
      </w:r>
    </w:p>
    <w:p w14:paraId="57145252" w14:textId="24C9189F" w:rsidR="008C4D2A" w:rsidRDefault="00BA4102" w:rsidP="00246189">
      <w:pPr>
        <w:pStyle w:val="ListParagraph"/>
        <w:numPr>
          <w:ilvl w:val="1"/>
          <w:numId w:val="4"/>
        </w:numPr>
        <w:spacing w:after="0"/>
        <w:rPr>
          <w:lang w:val="en-AU"/>
        </w:rPr>
      </w:pPr>
      <w:r>
        <w:rPr>
          <w:lang w:val="en-AU"/>
        </w:rPr>
        <w:t>Note:</w:t>
      </w:r>
      <w:r w:rsidR="00F61FE6">
        <w:rPr>
          <w:lang w:val="en-AU"/>
        </w:rPr>
        <w:t xml:space="preserve"> the </w:t>
      </w:r>
      <w:r w:rsidR="00A641AC">
        <w:rPr>
          <w:lang w:val="en-AU"/>
        </w:rPr>
        <w:t xml:space="preserve">data exported will </w:t>
      </w:r>
      <w:r w:rsidR="001F1248">
        <w:rPr>
          <w:lang w:val="en-AU"/>
        </w:rPr>
        <w:t>be impacted by any filtering.</w:t>
      </w:r>
    </w:p>
    <w:p w14:paraId="4DD13CE3" w14:textId="1807E506" w:rsidR="4277CE08" w:rsidRDefault="0576591D" w:rsidP="4277CE08">
      <w:pPr>
        <w:jc w:val="center"/>
      </w:pPr>
      <w:r>
        <w:rPr>
          <w:noProof/>
        </w:rPr>
        <w:lastRenderedPageBreak/>
        <w:drawing>
          <wp:inline distT="0" distB="0" distL="0" distR="0" wp14:anchorId="4C266EF3" wp14:editId="56AF66D1">
            <wp:extent cx="2657475" cy="1821478"/>
            <wp:effectExtent l="0" t="0" r="0" b="7620"/>
            <wp:docPr id="239507480" name="Picture 23950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1761" cy="1824415"/>
                    </a:xfrm>
                    <a:prstGeom prst="rect">
                      <a:avLst/>
                    </a:prstGeom>
                  </pic:spPr>
                </pic:pic>
              </a:graphicData>
            </a:graphic>
          </wp:inline>
        </w:drawing>
      </w:r>
    </w:p>
    <w:p w14:paraId="31F2F67D" w14:textId="140F7933" w:rsidR="00C74C17" w:rsidRDefault="00C74C17" w:rsidP="4277CE08">
      <w:pPr>
        <w:jc w:val="center"/>
      </w:pPr>
      <w:r>
        <w:t>Figure 2</w:t>
      </w:r>
      <w:r w:rsidR="001D41E6">
        <w:t xml:space="preserve">: </w:t>
      </w:r>
      <w:r w:rsidR="00F054F6">
        <w:t>More option</w:t>
      </w:r>
      <w:r w:rsidR="000262CB">
        <w:t>s</w:t>
      </w:r>
      <w:r w:rsidR="00F054F6">
        <w:t xml:space="preserve"> </w:t>
      </w:r>
      <w:r w:rsidR="00D43E84">
        <w:t>button</w:t>
      </w:r>
      <w:r w:rsidR="000262CB">
        <w:t xml:space="preserve"> on the </w:t>
      </w:r>
      <w:r w:rsidR="00CC1BDE">
        <w:t>multi-row</w:t>
      </w:r>
      <w:r w:rsidR="002E7384">
        <w:t xml:space="preserve"> card.</w:t>
      </w:r>
    </w:p>
    <w:p w14:paraId="2C67F51D" w14:textId="16BCDEDF" w:rsidR="00E47462" w:rsidRPr="00141F79" w:rsidRDefault="3675D16C" w:rsidP="006B5CF8">
      <w:pPr>
        <w:pStyle w:val="Heading2"/>
        <w:rPr>
          <w:rFonts w:ascii="Calibri Light" w:hAnsi="Calibri Light"/>
          <w:lang w:val="en-AU"/>
        </w:rPr>
      </w:pPr>
      <w:bookmarkStart w:id="5" w:name="_Toc106351811"/>
      <w:r w:rsidRPr="2E018CDB">
        <w:rPr>
          <w:lang w:val="en-AU"/>
        </w:rPr>
        <w:t>Management Area Map</w:t>
      </w:r>
      <w:bookmarkEnd w:id="5"/>
    </w:p>
    <w:p w14:paraId="24AAC60F" w14:textId="7035D402" w:rsidR="00C74C17" w:rsidRDefault="006F35A1" w:rsidP="00C74C17">
      <w:pPr>
        <w:pStyle w:val="ListParagraph"/>
        <w:spacing w:after="0"/>
        <w:rPr>
          <w:lang w:val="en-AU"/>
        </w:rPr>
      </w:pPr>
      <w:r>
        <w:rPr>
          <w:lang w:val="en-AU"/>
        </w:rPr>
        <w:t>(</w:t>
      </w:r>
      <w:r w:rsidR="00C74C17">
        <w:rPr>
          <w:lang w:val="en-AU"/>
        </w:rPr>
        <w:t xml:space="preserve">See Figure 1, </w:t>
      </w:r>
      <w:r w:rsidR="00F831EC" w:rsidRPr="00F831EC">
        <w:rPr>
          <w:rFonts w:ascii="Cambria Math" w:hAnsi="Cambria Math" w:cs="Cambria Math"/>
          <w:color w:val="FF0000"/>
          <w:shd w:val="clear" w:color="auto" w:fill="FFFFFF"/>
        </w:rPr>
        <w:t>■</w:t>
      </w:r>
      <w:r>
        <w:rPr>
          <w:rFonts w:ascii="Cambria Math" w:hAnsi="Cambria Math" w:cs="Cambria Math"/>
          <w:shd w:val="clear" w:color="auto" w:fill="FFFFFF"/>
        </w:rPr>
        <w:t>)</w:t>
      </w:r>
    </w:p>
    <w:p w14:paraId="717600D5" w14:textId="4DBEAD55" w:rsidR="002E06B8" w:rsidRPr="00B83A9B" w:rsidRDefault="009C37EE" w:rsidP="00B83A9B">
      <w:pPr>
        <w:pStyle w:val="ListParagraph"/>
        <w:numPr>
          <w:ilvl w:val="0"/>
          <w:numId w:val="3"/>
        </w:numPr>
        <w:spacing w:after="0"/>
        <w:rPr>
          <w:lang w:val="en-AU"/>
        </w:rPr>
      </w:pPr>
      <w:r w:rsidRPr="00B83A9B">
        <w:rPr>
          <w:lang w:val="en-AU"/>
        </w:rPr>
        <w:t xml:space="preserve">The map will display </w:t>
      </w:r>
      <w:r w:rsidR="00E357DD" w:rsidRPr="00B83A9B">
        <w:rPr>
          <w:lang w:val="en-AU"/>
        </w:rPr>
        <w:t>the management area selected with all ind</w:t>
      </w:r>
      <w:r w:rsidR="0097205E" w:rsidRPr="00B83A9B">
        <w:rPr>
          <w:lang w:val="en-AU"/>
        </w:rPr>
        <w:t>icator bores</w:t>
      </w:r>
      <w:r w:rsidR="00BF237F" w:rsidRPr="00B83A9B">
        <w:rPr>
          <w:lang w:val="en-AU"/>
        </w:rPr>
        <w:t xml:space="preserve"> </w:t>
      </w:r>
      <w:r w:rsidR="002E06B8" w:rsidRPr="00B83A9B">
        <w:rPr>
          <w:lang w:val="en-AU"/>
        </w:rPr>
        <w:t>highlighted.</w:t>
      </w:r>
    </w:p>
    <w:p w14:paraId="6517A2F6" w14:textId="0345965B" w:rsidR="00367A31" w:rsidRPr="00B83A9B" w:rsidRDefault="00490C5A" w:rsidP="00B83A9B">
      <w:pPr>
        <w:pStyle w:val="ListParagraph"/>
        <w:numPr>
          <w:ilvl w:val="0"/>
          <w:numId w:val="3"/>
        </w:numPr>
        <w:spacing w:after="0"/>
        <w:rPr>
          <w:lang w:val="en-AU"/>
        </w:rPr>
      </w:pPr>
      <w:r w:rsidRPr="00B83A9B">
        <w:rPr>
          <w:lang w:val="en-AU"/>
        </w:rPr>
        <w:t xml:space="preserve">By selecting a </w:t>
      </w:r>
      <w:r w:rsidR="00093652" w:rsidRPr="00B83A9B">
        <w:rPr>
          <w:lang w:val="en-AU"/>
        </w:rPr>
        <w:t xml:space="preserve">zone within the </w:t>
      </w:r>
      <w:r w:rsidR="00773D29" w:rsidRPr="00B83A9B">
        <w:rPr>
          <w:lang w:val="en-AU"/>
        </w:rPr>
        <w:t xml:space="preserve">announced entitlement </w:t>
      </w:r>
      <w:r w:rsidR="00B83A9B" w:rsidRPr="00B83A9B">
        <w:rPr>
          <w:lang w:val="en-AU"/>
        </w:rPr>
        <w:t>table,</w:t>
      </w:r>
      <w:r w:rsidR="00773D29" w:rsidRPr="00B83A9B">
        <w:rPr>
          <w:lang w:val="en-AU"/>
        </w:rPr>
        <w:t xml:space="preserve"> the map wi</w:t>
      </w:r>
      <w:r w:rsidR="00A62852" w:rsidRPr="00B83A9B">
        <w:rPr>
          <w:lang w:val="en-AU"/>
        </w:rPr>
        <w:t>l</w:t>
      </w:r>
      <w:r w:rsidR="00773D29" w:rsidRPr="00B83A9B">
        <w:rPr>
          <w:lang w:val="en-AU"/>
        </w:rPr>
        <w:t>l zoom</w:t>
      </w:r>
      <w:r w:rsidR="00E25328" w:rsidRPr="00B83A9B">
        <w:rPr>
          <w:lang w:val="en-AU"/>
        </w:rPr>
        <w:t xml:space="preserve"> the</w:t>
      </w:r>
      <w:r w:rsidR="00A62852" w:rsidRPr="00B83A9B">
        <w:rPr>
          <w:lang w:val="en-AU"/>
        </w:rPr>
        <w:t xml:space="preserve"> selected zone</w:t>
      </w:r>
      <w:r w:rsidR="00167299" w:rsidRPr="00B83A9B">
        <w:rPr>
          <w:lang w:val="en-AU"/>
        </w:rPr>
        <w:t xml:space="preserve"> and only highlight bore with that zone.</w:t>
      </w:r>
    </w:p>
    <w:p w14:paraId="4102E615" w14:textId="77777777" w:rsidR="007F5E94" w:rsidRDefault="00ED5273" w:rsidP="00B83A9B">
      <w:pPr>
        <w:pStyle w:val="ListParagraph"/>
        <w:numPr>
          <w:ilvl w:val="0"/>
          <w:numId w:val="3"/>
        </w:numPr>
        <w:spacing w:after="0"/>
        <w:rPr>
          <w:lang w:val="en-AU"/>
        </w:rPr>
      </w:pPr>
      <w:r w:rsidRPr="00B83A9B">
        <w:rPr>
          <w:lang w:val="en-AU"/>
        </w:rPr>
        <w:t xml:space="preserve">alternative </w:t>
      </w:r>
      <w:r w:rsidR="002669CB" w:rsidRPr="00B83A9B">
        <w:rPr>
          <w:lang w:val="en-AU"/>
        </w:rPr>
        <w:t xml:space="preserve">you can </w:t>
      </w:r>
      <w:r w:rsidR="00CF66E9" w:rsidRPr="00B83A9B">
        <w:rPr>
          <w:lang w:val="en-AU"/>
        </w:rPr>
        <w:t>click on a bor</w:t>
      </w:r>
      <w:r w:rsidR="003C313E" w:rsidRPr="00B83A9B">
        <w:rPr>
          <w:lang w:val="en-AU"/>
        </w:rPr>
        <w:t xml:space="preserve">e within the map </w:t>
      </w:r>
      <w:r w:rsidR="00247D23" w:rsidRPr="00B83A9B">
        <w:rPr>
          <w:lang w:val="en-AU"/>
        </w:rPr>
        <w:t xml:space="preserve">which will highlight </w:t>
      </w:r>
      <w:r w:rsidR="00681399" w:rsidRPr="00B83A9B">
        <w:rPr>
          <w:lang w:val="en-AU"/>
        </w:rPr>
        <w:t xml:space="preserve">what zone it is part of and display the </w:t>
      </w:r>
      <w:r w:rsidR="00860A8D" w:rsidRPr="00B83A9B">
        <w:rPr>
          <w:lang w:val="en-AU"/>
        </w:rPr>
        <w:t>bore</w:t>
      </w:r>
      <w:r w:rsidR="00681399" w:rsidRPr="00B83A9B">
        <w:rPr>
          <w:lang w:val="en-AU"/>
        </w:rPr>
        <w:t xml:space="preserve"> </w:t>
      </w:r>
      <w:r w:rsidR="00B16752" w:rsidRPr="00B83A9B">
        <w:rPr>
          <w:lang w:val="en-AU"/>
        </w:rPr>
        <w:t>calculated</w:t>
      </w:r>
      <w:r w:rsidR="00EC771B" w:rsidRPr="00B83A9B">
        <w:rPr>
          <w:lang w:val="en-AU"/>
        </w:rPr>
        <w:t xml:space="preserve"> AE values in the table</w:t>
      </w:r>
      <w:r w:rsidR="009874F8" w:rsidRPr="00B83A9B">
        <w:rPr>
          <w:lang w:val="en-AU"/>
        </w:rPr>
        <w:t>. In the rare cases that the</w:t>
      </w:r>
      <w:r w:rsidR="00E61B92" w:rsidRPr="00B83A9B">
        <w:rPr>
          <w:lang w:val="en-AU"/>
        </w:rPr>
        <w:t xml:space="preserve"> </w:t>
      </w:r>
      <w:r w:rsidR="009874F8" w:rsidRPr="00B83A9B">
        <w:rPr>
          <w:lang w:val="en-AU"/>
        </w:rPr>
        <w:t xml:space="preserve">bore is used in </w:t>
      </w:r>
      <w:r w:rsidR="00C84559" w:rsidRPr="00B83A9B">
        <w:rPr>
          <w:lang w:val="en-AU"/>
        </w:rPr>
        <w:t>more than on</w:t>
      </w:r>
      <w:r w:rsidR="00EC771B" w:rsidRPr="00B83A9B">
        <w:rPr>
          <w:lang w:val="en-AU"/>
        </w:rPr>
        <w:t>e</w:t>
      </w:r>
      <w:r w:rsidR="00C84559" w:rsidRPr="00B83A9B">
        <w:rPr>
          <w:lang w:val="en-AU"/>
        </w:rPr>
        <w:t xml:space="preserve"> zone</w:t>
      </w:r>
      <w:r w:rsidR="00EC771B" w:rsidRPr="00B83A9B">
        <w:rPr>
          <w:lang w:val="en-AU"/>
        </w:rPr>
        <w:t>,</w:t>
      </w:r>
      <w:r w:rsidR="00E61B92" w:rsidRPr="00B83A9B">
        <w:rPr>
          <w:lang w:val="en-AU"/>
        </w:rPr>
        <w:t xml:space="preserve"> </w:t>
      </w:r>
      <w:r w:rsidR="00B228B6" w:rsidRPr="00B83A9B">
        <w:rPr>
          <w:lang w:val="en-AU"/>
        </w:rPr>
        <w:t>all zone</w:t>
      </w:r>
      <w:r w:rsidR="00747E72" w:rsidRPr="00B83A9B">
        <w:rPr>
          <w:lang w:val="en-AU"/>
        </w:rPr>
        <w:t>s that use that bore will be highlighted.</w:t>
      </w:r>
      <w:r w:rsidR="00EC771B" w:rsidRPr="00B83A9B">
        <w:rPr>
          <w:lang w:val="en-AU"/>
        </w:rPr>
        <w:t xml:space="preserve"> </w:t>
      </w:r>
    </w:p>
    <w:p w14:paraId="234D0995" w14:textId="357768F9" w:rsidR="68B43A3E" w:rsidRPr="00B83A9B" w:rsidRDefault="00902A6C" w:rsidP="007F5E94">
      <w:pPr>
        <w:pStyle w:val="ListParagraph"/>
        <w:numPr>
          <w:ilvl w:val="1"/>
          <w:numId w:val="3"/>
        </w:numPr>
        <w:spacing w:after="0"/>
        <w:rPr>
          <w:lang w:val="en-AU"/>
        </w:rPr>
      </w:pPr>
      <w:r w:rsidRPr="00B83A9B">
        <w:rPr>
          <w:lang w:val="en-AU"/>
        </w:rPr>
        <w:t xml:space="preserve">Note: </w:t>
      </w:r>
      <w:r w:rsidR="00DE5897" w:rsidRPr="00B83A9B">
        <w:rPr>
          <w:lang w:val="en-AU"/>
        </w:rPr>
        <w:t xml:space="preserve">filtering by the map can be hard to </w:t>
      </w:r>
      <w:r w:rsidR="00C43494" w:rsidRPr="00B83A9B">
        <w:rPr>
          <w:lang w:val="en-AU"/>
        </w:rPr>
        <w:t>distinguish</w:t>
      </w:r>
      <w:r w:rsidR="00CF231F" w:rsidRPr="00B83A9B">
        <w:rPr>
          <w:lang w:val="en-AU"/>
        </w:rPr>
        <w:t xml:space="preserve">, when exporting </w:t>
      </w:r>
      <w:r w:rsidR="00465C02" w:rsidRPr="00B83A9B">
        <w:rPr>
          <w:lang w:val="en-AU"/>
        </w:rPr>
        <w:t xml:space="preserve">data from the AE </w:t>
      </w:r>
      <w:r w:rsidR="00113031" w:rsidRPr="00B83A9B">
        <w:rPr>
          <w:lang w:val="en-AU"/>
        </w:rPr>
        <w:t>table please ensure the check filtering.</w:t>
      </w:r>
      <w:r w:rsidR="68B43A3E">
        <w:br/>
      </w:r>
    </w:p>
    <w:p w14:paraId="38562230" w14:textId="77777777" w:rsidR="007304B4" w:rsidRDefault="007304B4" w:rsidP="003F2F75">
      <w:pPr>
        <w:spacing w:after="0"/>
        <w:rPr>
          <w:lang w:val="en-AU"/>
        </w:rPr>
      </w:pPr>
    </w:p>
    <w:p w14:paraId="5879F975" w14:textId="131FB730" w:rsidR="001B1ED3" w:rsidRDefault="00C25274" w:rsidP="00AC4291">
      <w:pPr>
        <w:pStyle w:val="Heading1"/>
        <w:rPr>
          <w:lang w:val="en-AU"/>
        </w:rPr>
      </w:pPr>
      <w:bookmarkStart w:id="6" w:name="_Toc106351812"/>
      <w:r>
        <w:rPr>
          <w:lang w:val="en-AU"/>
        </w:rPr>
        <w:t>Area Information</w:t>
      </w:r>
      <w:bookmarkEnd w:id="6"/>
    </w:p>
    <w:p w14:paraId="5788D9F4" w14:textId="2DE858CD" w:rsidR="00FA2230" w:rsidRDefault="00674C89" w:rsidP="0199FEBD">
      <w:pPr>
        <w:jc w:val="center"/>
      </w:pPr>
      <w:r>
        <w:rPr>
          <w:lang w:val="en-AU"/>
        </w:rPr>
        <w:t xml:space="preserve">This page is </w:t>
      </w:r>
      <w:proofErr w:type="gramStart"/>
      <w:r>
        <w:rPr>
          <w:lang w:val="en-AU"/>
        </w:rPr>
        <w:t>use</w:t>
      </w:r>
      <w:proofErr w:type="gramEnd"/>
      <w:r>
        <w:rPr>
          <w:lang w:val="en-AU"/>
        </w:rPr>
        <w:t xml:space="preserve"> to </w:t>
      </w:r>
      <w:r w:rsidR="000425AB">
        <w:rPr>
          <w:lang w:val="en-AU"/>
        </w:rPr>
        <w:t xml:space="preserve">inspect </w:t>
      </w:r>
      <w:r w:rsidR="00BE0A17">
        <w:rPr>
          <w:lang w:val="en-AU"/>
        </w:rPr>
        <w:t xml:space="preserve">a management area in greater </w:t>
      </w:r>
      <w:r w:rsidR="006F35A1">
        <w:rPr>
          <w:lang w:val="en-AU"/>
        </w:rPr>
        <w:t>detail,</w:t>
      </w:r>
      <w:r w:rsidR="00BE0A17">
        <w:rPr>
          <w:lang w:val="en-AU"/>
        </w:rPr>
        <w:t xml:space="preserve"> but still at a high level.</w:t>
      </w:r>
      <w:r>
        <w:br/>
      </w:r>
      <w:r>
        <w:br/>
      </w:r>
      <w:r w:rsidR="4B6CE743">
        <w:rPr>
          <w:noProof/>
        </w:rPr>
        <w:drawing>
          <wp:inline distT="0" distB="0" distL="0" distR="0" wp14:anchorId="6ACB3003" wp14:editId="1D7F948B">
            <wp:extent cx="4572000" cy="2552700"/>
            <wp:effectExtent l="0" t="0" r="0" b="0"/>
            <wp:docPr id="1513840855" name="Picture 151384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360872C2" w14:textId="2C41CD30" w:rsidR="006F35A1" w:rsidRDefault="006F35A1" w:rsidP="0199FEBD">
      <w:pPr>
        <w:jc w:val="center"/>
      </w:pPr>
      <w:r>
        <w:t>Figure 3: The Area Information Page</w:t>
      </w:r>
    </w:p>
    <w:p w14:paraId="5E6982D4" w14:textId="77777777" w:rsidR="003F2F75" w:rsidRPr="001B1ED3" w:rsidRDefault="003F2F75" w:rsidP="0199FEBD">
      <w:pPr>
        <w:jc w:val="center"/>
        <w:rPr>
          <w:lang w:val="en-AU"/>
        </w:rPr>
      </w:pPr>
    </w:p>
    <w:p w14:paraId="6503D9BE" w14:textId="2FC9261F" w:rsidR="007304B4" w:rsidRDefault="007304B4" w:rsidP="006B5CF8">
      <w:pPr>
        <w:pStyle w:val="Heading2"/>
        <w:rPr>
          <w:lang w:val="en-AU"/>
        </w:rPr>
      </w:pPr>
      <w:bookmarkStart w:id="7" w:name="_Toc106351813"/>
      <w:r w:rsidRPr="3675D16C">
        <w:rPr>
          <w:lang w:val="en-AU"/>
        </w:rPr>
        <w:t xml:space="preserve">Date </w:t>
      </w:r>
      <w:r w:rsidR="0057241B">
        <w:rPr>
          <w:lang w:val="en-AU"/>
        </w:rPr>
        <w:t>Range</w:t>
      </w:r>
      <w:r w:rsidRPr="3675D16C">
        <w:rPr>
          <w:lang w:val="en-AU"/>
        </w:rPr>
        <w:t xml:space="preserve"> Slicer</w:t>
      </w:r>
      <w:bookmarkEnd w:id="7"/>
    </w:p>
    <w:p w14:paraId="29FE9EC7" w14:textId="11D3AAB6" w:rsidR="006F35A1" w:rsidRDefault="006F35A1" w:rsidP="006F35A1">
      <w:pPr>
        <w:pStyle w:val="ListParagraph"/>
        <w:spacing w:after="0"/>
        <w:rPr>
          <w:lang w:val="en-AU"/>
        </w:rPr>
      </w:pPr>
      <w:r>
        <w:rPr>
          <w:lang w:val="en-AU"/>
        </w:rPr>
        <w:t xml:space="preserve">(See Figure 3, </w:t>
      </w:r>
      <w:r w:rsidR="00F831EC" w:rsidRPr="00F831EC">
        <w:rPr>
          <w:rFonts w:ascii="Cambria Math" w:hAnsi="Cambria Math" w:cs="Cambria Math"/>
          <w:color w:val="45FDDE"/>
          <w:shd w:val="clear" w:color="auto" w:fill="FFFFFF"/>
        </w:rPr>
        <w:t>■</w:t>
      </w:r>
      <w:r>
        <w:rPr>
          <w:rFonts w:ascii="Cambria Math" w:hAnsi="Cambria Math" w:cs="Cambria Math"/>
          <w:shd w:val="clear" w:color="auto" w:fill="FFFFFF"/>
        </w:rPr>
        <w:t>)</w:t>
      </w:r>
    </w:p>
    <w:p w14:paraId="5FC53B0B" w14:textId="45A36FA3" w:rsidR="007304B4" w:rsidRDefault="00C64332" w:rsidP="00BC58DB">
      <w:pPr>
        <w:pStyle w:val="ListParagraph"/>
        <w:numPr>
          <w:ilvl w:val="0"/>
          <w:numId w:val="9"/>
        </w:numPr>
        <w:rPr>
          <w:lang w:val="en-AU"/>
        </w:rPr>
      </w:pPr>
      <w:r>
        <w:rPr>
          <w:lang w:val="en-AU"/>
        </w:rPr>
        <w:t xml:space="preserve">This slicer </w:t>
      </w:r>
      <w:r w:rsidR="00220FE0">
        <w:rPr>
          <w:lang w:val="en-AU"/>
        </w:rPr>
        <w:t xml:space="preserve">can be used to </w:t>
      </w:r>
      <w:r w:rsidR="00CA654E">
        <w:rPr>
          <w:lang w:val="en-AU"/>
        </w:rPr>
        <w:t>filter the displ</w:t>
      </w:r>
      <w:r w:rsidR="0096171A">
        <w:rPr>
          <w:lang w:val="en-AU"/>
        </w:rPr>
        <w:t>ay</w:t>
      </w:r>
      <w:r w:rsidR="00CE724D">
        <w:rPr>
          <w:lang w:val="en-AU"/>
        </w:rPr>
        <w:t>ed</w:t>
      </w:r>
      <w:r w:rsidR="0096171A">
        <w:rPr>
          <w:lang w:val="en-AU"/>
        </w:rPr>
        <w:t xml:space="preserve"> data from a particular time period.</w:t>
      </w:r>
      <w:r w:rsidR="00A94E4D">
        <w:rPr>
          <w:lang w:val="en-AU"/>
        </w:rPr>
        <w:t xml:space="preserve"> </w:t>
      </w:r>
      <w:r w:rsidR="00EA4853">
        <w:rPr>
          <w:lang w:val="en-AU"/>
        </w:rPr>
        <w:t xml:space="preserve">If </w:t>
      </w:r>
      <w:r w:rsidR="00CE724D">
        <w:rPr>
          <w:lang w:val="en-AU"/>
        </w:rPr>
        <w:t>filtered</w:t>
      </w:r>
      <w:r w:rsidR="0003077E">
        <w:rPr>
          <w:lang w:val="en-AU"/>
        </w:rPr>
        <w:t xml:space="preserve">, displays </w:t>
      </w:r>
      <w:r w:rsidR="00342381">
        <w:rPr>
          <w:lang w:val="en-AU"/>
        </w:rPr>
        <w:t xml:space="preserve">the latest data within the </w:t>
      </w:r>
      <w:r w:rsidR="00503B8F">
        <w:rPr>
          <w:lang w:val="en-AU"/>
        </w:rPr>
        <w:t>date range</w:t>
      </w:r>
      <w:r w:rsidR="00CE724D">
        <w:rPr>
          <w:lang w:val="en-AU"/>
        </w:rPr>
        <w:t xml:space="preserve"> if data exists</w:t>
      </w:r>
      <w:r w:rsidR="00D315C7">
        <w:rPr>
          <w:lang w:val="en-AU"/>
        </w:rPr>
        <w:t xml:space="preserve">. If </w:t>
      </w:r>
      <w:r w:rsidR="00ED5CB6">
        <w:rPr>
          <w:lang w:val="en-AU"/>
        </w:rPr>
        <w:t>not,</w:t>
      </w:r>
      <w:r w:rsidR="00D315C7">
        <w:rPr>
          <w:lang w:val="en-AU"/>
        </w:rPr>
        <w:t xml:space="preserve"> </w:t>
      </w:r>
      <w:r w:rsidR="006C08AD">
        <w:rPr>
          <w:lang w:val="en-AU"/>
        </w:rPr>
        <w:t>no data will be retrieved.</w:t>
      </w:r>
    </w:p>
    <w:p w14:paraId="6C79B49C" w14:textId="3DB1BB3A" w:rsidR="006C08AD" w:rsidRPr="00BC58DB" w:rsidRDefault="006C08AD" w:rsidP="006C08AD">
      <w:pPr>
        <w:pStyle w:val="ListParagraph"/>
        <w:numPr>
          <w:ilvl w:val="1"/>
          <w:numId w:val="9"/>
        </w:numPr>
        <w:rPr>
          <w:lang w:val="en-AU"/>
        </w:rPr>
      </w:pPr>
      <w:r>
        <w:rPr>
          <w:lang w:val="en-AU"/>
        </w:rPr>
        <w:t xml:space="preserve">Note: </w:t>
      </w:r>
      <w:r w:rsidR="00F64874">
        <w:rPr>
          <w:lang w:val="en-AU"/>
        </w:rPr>
        <w:t xml:space="preserve">there is no historical records of the rule in place and therefore all calculation </w:t>
      </w:r>
      <w:proofErr w:type="gramStart"/>
      <w:r w:rsidR="00F64874">
        <w:rPr>
          <w:lang w:val="en-AU"/>
        </w:rPr>
        <w:t>are</w:t>
      </w:r>
      <w:proofErr w:type="gramEnd"/>
      <w:r w:rsidR="00F64874">
        <w:rPr>
          <w:lang w:val="en-AU"/>
        </w:rPr>
        <w:t xml:space="preserve"> based on current rules</w:t>
      </w:r>
      <w:r w:rsidR="00C4563B">
        <w:rPr>
          <w:lang w:val="en-AU"/>
        </w:rPr>
        <w:t xml:space="preserve"> and </w:t>
      </w:r>
      <w:r w:rsidR="00C4563B" w:rsidRPr="004A31E6">
        <w:rPr>
          <w:highlight w:val="yellow"/>
          <w:lang w:val="en-AU"/>
        </w:rPr>
        <w:t xml:space="preserve">if no data exists </w:t>
      </w:r>
      <w:r w:rsidR="00C4563B" w:rsidRPr="4C83B8AB">
        <w:rPr>
          <w:highlight w:val="yellow"/>
          <w:lang w:val="en-AU"/>
        </w:rPr>
        <w:t>this</w:t>
      </w:r>
      <w:r w:rsidR="00C4563B" w:rsidRPr="02638C64">
        <w:rPr>
          <w:highlight w:val="yellow"/>
          <w:lang w:val="en-AU"/>
        </w:rPr>
        <w:t xml:space="preserve"> </w:t>
      </w:r>
      <w:r w:rsidR="000660C8" w:rsidRPr="004A31E6">
        <w:rPr>
          <w:highlight w:val="yellow"/>
          <w:lang w:val="en-AU"/>
        </w:rPr>
        <w:t>can cause an error across the page</w:t>
      </w:r>
      <w:r w:rsidR="000660C8" w:rsidRPr="6586795C">
        <w:rPr>
          <w:highlight w:val="yellow"/>
          <w:lang w:val="en-AU"/>
        </w:rPr>
        <w:t>,</w:t>
      </w:r>
      <w:r w:rsidR="00BA7599" w:rsidRPr="004A31E6">
        <w:rPr>
          <w:highlight w:val="yellow"/>
          <w:lang w:val="en-AU"/>
        </w:rPr>
        <w:t xml:space="preserve"> removing </w:t>
      </w:r>
      <w:r w:rsidR="00BA7599" w:rsidRPr="6586795C">
        <w:rPr>
          <w:highlight w:val="yellow"/>
          <w:lang w:val="en-AU"/>
        </w:rPr>
        <w:t xml:space="preserve">the </w:t>
      </w:r>
      <w:r w:rsidR="00253EB9" w:rsidRPr="004A31E6">
        <w:rPr>
          <w:highlight w:val="yellow"/>
          <w:lang w:val="en-AU"/>
        </w:rPr>
        <w:t xml:space="preserve">title and </w:t>
      </w:r>
      <w:r w:rsidR="0002098C" w:rsidRPr="004A31E6">
        <w:rPr>
          <w:highlight w:val="yellow"/>
          <w:lang w:val="en-AU"/>
        </w:rPr>
        <w:t xml:space="preserve">other displayed data. </w:t>
      </w:r>
      <w:r w:rsidR="00727FF7" w:rsidRPr="004A31E6">
        <w:rPr>
          <w:highlight w:val="yellow"/>
          <w:lang w:val="en-AU"/>
        </w:rPr>
        <w:t>T</w:t>
      </w:r>
      <w:r w:rsidR="0002098C" w:rsidRPr="004A31E6">
        <w:rPr>
          <w:highlight w:val="yellow"/>
          <w:lang w:val="en-AU"/>
        </w:rPr>
        <w:t>o rectify this reset</w:t>
      </w:r>
      <w:r w:rsidR="005E44FE" w:rsidRPr="004A31E6">
        <w:rPr>
          <w:highlight w:val="yellow"/>
          <w:lang w:val="en-AU"/>
        </w:rPr>
        <w:t xml:space="preserve"> the </w:t>
      </w:r>
      <w:r w:rsidR="004A31E6" w:rsidRPr="004A31E6">
        <w:rPr>
          <w:highlight w:val="yellow"/>
          <w:lang w:val="en-AU"/>
        </w:rPr>
        <w:t>data range filter.</w:t>
      </w:r>
    </w:p>
    <w:p w14:paraId="08E455ED" w14:textId="64A98A9B" w:rsidR="007304B4" w:rsidRDefault="007304B4" w:rsidP="006B5CF8">
      <w:pPr>
        <w:pStyle w:val="Heading2"/>
        <w:rPr>
          <w:lang w:val="en-AU"/>
        </w:rPr>
      </w:pPr>
      <w:bookmarkStart w:id="8" w:name="_Toc106351814"/>
      <w:r w:rsidRPr="3675D16C">
        <w:rPr>
          <w:lang w:val="en-AU"/>
        </w:rPr>
        <w:t>MAHD vs</w:t>
      </w:r>
      <w:r w:rsidR="3675D16C" w:rsidRPr="3675D16C">
        <w:rPr>
          <w:lang w:val="en-AU"/>
        </w:rPr>
        <w:t xml:space="preserve"> Recommended</w:t>
      </w:r>
      <w:r w:rsidRPr="3675D16C">
        <w:rPr>
          <w:lang w:val="en-AU"/>
        </w:rPr>
        <w:t xml:space="preserve"> AE Graph</w:t>
      </w:r>
      <w:bookmarkEnd w:id="8"/>
    </w:p>
    <w:p w14:paraId="7A8EA0AD" w14:textId="73B44500" w:rsidR="006F35A1" w:rsidRDefault="006F35A1" w:rsidP="006F35A1">
      <w:pPr>
        <w:pStyle w:val="ListParagraph"/>
        <w:spacing w:after="0"/>
        <w:rPr>
          <w:lang w:val="en-AU"/>
        </w:rPr>
      </w:pPr>
      <w:r>
        <w:rPr>
          <w:lang w:val="en-AU"/>
        </w:rPr>
        <w:t xml:space="preserve">(See Figure 3, </w:t>
      </w:r>
      <w:r w:rsidR="00F831EC" w:rsidRPr="00F831EC">
        <w:rPr>
          <w:rFonts w:ascii="Cambria Math" w:hAnsi="Cambria Math" w:cs="Cambria Math"/>
          <w:color w:val="FFC000"/>
          <w:shd w:val="clear" w:color="auto" w:fill="FFFFFF"/>
        </w:rPr>
        <w:t>■</w:t>
      </w:r>
      <w:r>
        <w:rPr>
          <w:rFonts w:ascii="Cambria Math" w:hAnsi="Cambria Math" w:cs="Cambria Math"/>
          <w:shd w:val="clear" w:color="auto" w:fill="FFFFFF"/>
        </w:rPr>
        <w:t>)</w:t>
      </w:r>
    </w:p>
    <w:p w14:paraId="168BA2BE" w14:textId="5520F23F" w:rsidR="00206DF0" w:rsidRDefault="00CB518A" w:rsidP="00206DF0">
      <w:pPr>
        <w:pStyle w:val="ListParagraph"/>
        <w:numPr>
          <w:ilvl w:val="0"/>
          <w:numId w:val="13"/>
        </w:numPr>
        <w:rPr>
          <w:lang w:val="en-AU"/>
        </w:rPr>
      </w:pPr>
      <w:r w:rsidRPr="00206DF0">
        <w:rPr>
          <w:lang w:val="en-AU"/>
        </w:rPr>
        <w:t>This graph by default displays the</w:t>
      </w:r>
      <w:r w:rsidR="001652A5" w:rsidRPr="00206DF0">
        <w:rPr>
          <w:lang w:val="en-AU"/>
        </w:rPr>
        <w:t xml:space="preserve"> </w:t>
      </w:r>
      <w:r w:rsidR="009528F7" w:rsidRPr="00206DF0">
        <w:rPr>
          <w:lang w:val="en-AU"/>
        </w:rPr>
        <w:t xml:space="preserve">average of the </w:t>
      </w:r>
      <w:proofErr w:type="spellStart"/>
      <w:r w:rsidR="00890491" w:rsidRPr="00206DF0">
        <w:rPr>
          <w:lang w:val="en-AU"/>
        </w:rPr>
        <w:t>mAHD</w:t>
      </w:r>
      <w:proofErr w:type="spellEnd"/>
      <w:r w:rsidR="001652A5" w:rsidRPr="00206DF0">
        <w:rPr>
          <w:lang w:val="en-AU"/>
        </w:rPr>
        <w:t xml:space="preserve"> for the entire management area and therefore may not be particularly helpful.</w:t>
      </w:r>
    </w:p>
    <w:p w14:paraId="00EED710" w14:textId="1D0FFFA5" w:rsidR="00206DF0" w:rsidRDefault="0019067C" w:rsidP="00206DF0">
      <w:pPr>
        <w:pStyle w:val="ListParagraph"/>
        <w:numPr>
          <w:ilvl w:val="0"/>
          <w:numId w:val="13"/>
        </w:numPr>
        <w:rPr>
          <w:lang w:val="en-AU"/>
        </w:rPr>
      </w:pPr>
      <w:r w:rsidRPr="00206DF0">
        <w:rPr>
          <w:lang w:val="en-AU"/>
        </w:rPr>
        <w:t xml:space="preserve">This graph can be </w:t>
      </w:r>
      <w:r w:rsidR="00CC1BDE" w:rsidRPr="00206DF0">
        <w:rPr>
          <w:lang w:val="en-AU"/>
        </w:rPr>
        <w:t>filtered</w:t>
      </w:r>
      <w:r w:rsidRPr="00206DF0">
        <w:rPr>
          <w:lang w:val="en-AU"/>
        </w:rPr>
        <w:t xml:space="preserve"> to show </w:t>
      </w:r>
      <w:r w:rsidR="00C639D4" w:rsidRPr="00206DF0">
        <w:rPr>
          <w:lang w:val="en-AU"/>
        </w:rPr>
        <w:t xml:space="preserve">zone historic </w:t>
      </w:r>
      <w:proofErr w:type="spellStart"/>
      <w:r w:rsidR="00C639D4" w:rsidRPr="00206DF0">
        <w:rPr>
          <w:lang w:val="en-AU"/>
        </w:rPr>
        <w:t>mAHD</w:t>
      </w:r>
      <w:proofErr w:type="spellEnd"/>
      <w:r w:rsidR="00C639D4" w:rsidRPr="00206DF0">
        <w:rPr>
          <w:lang w:val="en-AU"/>
        </w:rPr>
        <w:t xml:space="preserve"> and AE data</w:t>
      </w:r>
      <w:r w:rsidR="00231F33" w:rsidRPr="00206DF0">
        <w:rPr>
          <w:lang w:val="en-AU"/>
        </w:rPr>
        <w:t xml:space="preserve"> by selecting</w:t>
      </w:r>
      <w:r w:rsidR="006B1350" w:rsidRPr="00206DF0">
        <w:rPr>
          <w:lang w:val="en-AU"/>
        </w:rPr>
        <w:t xml:space="preserve"> a zone o</w:t>
      </w:r>
      <w:r w:rsidR="00776832" w:rsidRPr="00206DF0">
        <w:rPr>
          <w:lang w:val="en-AU"/>
        </w:rPr>
        <w:t>r</w:t>
      </w:r>
      <w:r w:rsidR="006B1350" w:rsidRPr="00206DF0">
        <w:rPr>
          <w:lang w:val="en-AU"/>
        </w:rPr>
        <w:t xml:space="preserve"> bore </w:t>
      </w:r>
      <w:r w:rsidR="002036AB" w:rsidRPr="00206DF0">
        <w:rPr>
          <w:lang w:val="en-AU"/>
        </w:rPr>
        <w:t>from the</w:t>
      </w:r>
      <w:r w:rsidR="006B1350" w:rsidRPr="00206DF0">
        <w:rPr>
          <w:lang w:val="en-AU"/>
        </w:rPr>
        <w:t xml:space="preserve"> </w:t>
      </w:r>
      <w:r w:rsidR="00CD6BC3" w:rsidRPr="00206DF0">
        <w:rPr>
          <w:lang w:val="en-AU"/>
        </w:rPr>
        <w:t>Recommended A</w:t>
      </w:r>
      <w:r w:rsidR="00776832" w:rsidRPr="00206DF0">
        <w:rPr>
          <w:lang w:val="en-AU"/>
        </w:rPr>
        <w:t>E</w:t>
      </w:r>
      <w:r w:rsidR="00CD6BC3" w:rsidRPr="00206DF0">
        <w:rPr>
          <w:lang w:val="en-AU"/>
        </w:rPr>
        <w:t xml:space="preserve"> </w:t>
      </w:r>
      <w:r w:rsidR="0096678B" w:rsidRPr="00206DF0">
        <w:rPr>
          <w:lang w:val="en-AU"/>
        </w:rPr>
        <w:t>for zone table</w:t>
      </w:r>
      <w:r w:rsidR="002036AB" w:rsidRPr="00206DF0">
        <w:rPr>
          <w:lang w:val="en-AU"/>
        </w:rPr>
        <w:t xml:space="preserve">, alternatively you can use the map </w:t>
      </w:r>
      <w:r w:rsidR="00FA4871" w:rsidRPr="00206DF0">
        <w:rPr>
          <w:lang w:val="en-AU"/>
        </w:rPr>
        <w:t xml:space="preserve">to display historic data for a </w:t>
      </w:r>
      <w:r w:rsidR="00575321" w:rsidRPr="00206DF0">
        <w:rPr>
          <w:lang w:val="en-AU"/>
        </w:rPr>
        <w:t>single bore</w:t>
      </w:r>
      <w:r w:rsidR="00776832" w:rsidRPr="00206DF0">
        <w:rPr>
          <w:lang w:val="en-AU"/>
        </w:rPr>
        <w:t xml:space="preserve">. </w:t>
      </w:r>
    </w:p>
    <w:p w14:paraId="0AA4652A" w14:textId="53EF3FA8" w:rsidR="45AE387F" w:rsidRDefault="1061D3C2" w:rsidP="3EB6380D">
      <w:pPr>
        <w:pStyle w:val="ListParagraph"/>
        <w:numPr>
          <w:ilvl w:val="1"/>
          <w:numId w:val="13"/>
        </w:numPr>
        <w:rPr>
          <w:lang w:val="en-AU"/>
        </w:rPr>
      </w:pPr>
      <w:r w:rsidRPr="4CFBA169">
        <w:rPr>
          <w:lang w:val="en-AU"/>
        </w:rPr>
        <w:t>Hover y</w:t>
      </w:r>
      <w:r w:rsidR="771E7BDC" w:rsidRPr="4CFBA169">
        <w:rPr>
          <w:lang w:val="en-AU"/>
        </w:rPr>
        <w:t xml:space="preserve">our mouse </w:t>
      </w:r>
      <w:r w:rsidR="4CFBA169" w:rsidRPr="4CFBA169">
        <w:rPr>
          <w:lang w:val="en-AU"/>
        </w:rPr>
        <w:t xml:space="preserve">cursor over the graph to </w:t>
      </w:r>
      <w:r w:rsidR="4CFBA169" w:rsidRPr="219DAF34">
        <w:rPr>
          <w:lang w:val="en-AU"/>
        </w:rPr>
        <w:t>display a tool tip of</w:t>
      </w:r>
      <w:r w:rsidR="02BDBA39" w:rsidRPr="02BDBA39">
        <w:rPr>
          <w:lang w:val="en-AU"/>
        </w:rPr>
        <w:t xml:space="preserve"> the</w:t>
      </w:r>
      <w:r w:rsidR="4CFBA169" w:rsidRPr="219DAF34">
        <w:rPr>
          <w:lang w:val="en-AU"/>
        </w:rPr>
        <w:t xml:space="preserve"> </w:t>
      </w:r>
      <w:r w:rsidR="692F3C69" w:rsidRPr="5898E68C">
        <w:rPr>
          <w:lang w:val="en-AU"/>
        </w:rPr>
        <w:t>values of the</w:t>
      </w:r>
      <w:r w:rsidR="47174DA0" w:rsidRPr="6672FE1E">
        <w:rPr>
          <w:lang w:val="en-AU"/>
        </w:rPr>
        <w:t xml:space="preserve"> </w:t>
      </w:r>
      <w:proofErr w:type="spellStart"/>
      <w:r w:rsidR="4CFBA169" w:rsidRPr="219DAF34">
        <w:rPr>
          <w:lang w:val="en-AU"/>
        </w:rPr>
        <w:t>mAHD</w:t>
      </w:r>
      <w:proofErr w:type="spellEnd"/>
      <w:r w:rsidR="4CFBA169" w:rsidRPr="219DAF34">
        <w:rPr>
          <w:lang w:val="en-AU"/>
        </w:rPr>
        <w:t>/</w:t>
      </w:r>
      <w:r w:rsidR="00CC1BDE" w:rsidRPr="052CCF22">
        <w:rPr>
          <w:lang w:val="en-AU"/>
        </w:rPr>
        <w:t>Recommended</w:t>
      </w:r>
      <w:r w:rsidR="4CFBA169" w:rsidRPr="052CCF22">
        <w:rPr>
          <w:lang w:val="en-AU"/>
        </w:rPr>
        <w:t xml:space="preserve"> AE</w:t>
      </w:r>
      <w:r w:rsidR="4CFBA169" w:rsidRPr="65AC8672">
        <w:rPr>
          <w:lang w:val="en-AU"/>
        </w:rPr>
        <w:t xml:space="preserve"> </w:t>
      </w:r>
      <w:r w:rsidR="6C5B85CE" w:rsidRPr="6B5D00EA">
        <w:rPr>
          <w:lang w:val="en-AU"/>
        </w:rPr>
        <w:t>for</w:t>
      </w:r>
      <w:r w:rsidR="4CFBA169" w:rsidRPr="65AC8672">
        <w:rPr>
          <w:lang w:val="en-AU"/>
        </w:rPr>
        <w:t xml:space="preserve"> the year the </w:t>
      </w:r>
      <w:r w:rsidR="6C5B85CE" w:rsidRPr="0AB2FDC0">
        <w:rPr>
          <w:lang w:val="en-AU"/>
        </w:rPr>
        <w:t>cursor</w:t>
      </w:r>
      <w:r w:rsidR="4CFBA169" w:rsidRPr="65AC8672">
        <w:rPr>
          <w:lang w:val="en-AU"/>
        </w:rPr>
        <w:t xml:space="preserve"> is </w:t>
      </w:r>
      <w:r w:rsidR="4CFBA169" w:rsidRPr="5A3E0539">
        <w:rPr>
          <w:lang w:val="en-AU"/>
        </w:rPr>
        <w:t>hovering over.</w:t>
      </w:r>
      <w:r w:rsidR="4CFBA169" w:rsidRPr="7841348F">
        <w:rPr>
          <w:lang w:val="en-AU"/>
        </w:rPr>
        <w:t xml:space="preserve"> </w:t>
      </w:r>
    </w:p>
    <w:p w14:paraId="16A0F641" w14:textId="725AE88C" w:rsidR="00081E56" w:rsidRPr="006B14A5" w:rsidRDefault="00FE39D2" w:rsidP="006B14A5">
      <w:pPr>
        <w:pStyle w:val="ListParagraph"/>
        <w:numPr>
          <w:ilvl w:val="1"/>
          <w:numId w:val="13"/>
        </w:numPr>
        <w:rPr>
          <w:lang w:val="en-AU"/>
        </w:rPr>
      </w:pPr>
      <w:r w:rsidRPr="00206DF0">
        <w:rPr>
          <w:lang w:val="en-AU"/>
        </w:rPr>
        <w:t xml:space="preserve">Note: using the AE for </w:t>
      </w:r>
      <w:r w:rsidR="00665137" w:rsidRPr="00206DF0">
        <w:rPr>
          <w:lang w:val="en-AU"/>
        </w:rPr>
        <w:t xml:space="preserve">induvial bore table will not work as the dates in the table </w:t>
      </w:r>
      <w:r w:rsidR="002036AB" w:rsidRPr="00206DF0">
        <w:rPr>
          <w:lang w:val="en-AU"/>
        </w:rPr>
        <w:t>also affect the page filtering.</w:t>
      </w:r>
    </w:p>
    <w:p w14:paraId="3DD8DF38" w14:textId="00A886EF" w:rsidR="3675D16C" w:rsidRDefault="3675D16C" w:rsidP="006B5CF8">
      <w:pPr>
        <w:pStyle w:val="Heading2"/>
        <w:rPr>
          <w:rFonts w:ascii="Calibri Light" w:hAnsi="Calibri Light"/>
          <w:lang w:val="en-AU"/>
        </w:rPr>
      </w:pPr>
      <w:bookmarkStart w:id="9" w:name="_Toc106351815"/>
      <w:r w:rsidRPr="3675D16C">
        <w:rPr>
          <w:lang w:val="en-AU"/>
        </w:rPr>
        <w:t>Recommended AE for Zone Table</w:t>
      </w:r>
      <w:bookmarkEnd w:id="9"/>
    </w:p>
    <w:p w14:paraId="151B54D2" w14:textId="5AABB160" w:rsidR="00F831EC" w:rsidRDefault="00F831EC" w:rsidP="00F831EC">
      <w:pPr>
        <w:pStyle w:val="ListParagraph"/>
        <w:spacing w:after="0"/>
        <w:rPr>
          <w:lang w:val="en-AU"/>
        </w:rPr>
      </w:pPr>
      <w:r>
        <w:rPr>
          <w:lang w:val="en-AU"/>
        </w:rPr>
        <w:t xml:space="preserve">(See Figure 3, </w:t>
      </w:r>
      <w:proofErr w:type="gramStart"/>
      <w:r w:rsidRPr="00F831EC">
        <w:rPr>
          <w:rFonts w:ascii="Cambria Math" w:hAnsi="Cambria Math" w:cs="Cambria Math"/>
          <w:color w:val="CC00FF"/>
          <w:shd w:val="clear" w:color="auto" w:fill="FFFFFF"/>
        </w:rPr>
        <w:t xml:space="preserve">■ </w:t>
      </w:r>
      <w:r>
        <w:rPr>
          <w:rFonts w:ascii="Cambria Math" w:hAnsi="Cambria Math" w:cs="Cambria Math"/>
          <w:shd w:val="clear" w:color="auto" w:fill="FFFFFF"/>
        </w:rPr>
        <w:t>)</w:t>
      </w:r>
      <w:proofErr w:type="gramEnd"/>
    </w:p>
    <w:p w14:paraId="6B5BE667" w14:textId="63EA13A9" w:rsidR="007304B4" w:rsidRDefault="009F537E" w:rsidP="00FE5638">
      <w:pPr>
        <w:pStyle w:val="ListParagraph"/>
        <w:numPr>
          <w:ilvl w:val="0"/>
          <w:numId w:val="12"/>
        </w:numPr>
        <w:rPr>
          <w:lang w:val="en-AU"/>
        </w:rPr>
      </w:pPr>
      <w:r>
        <w:rPr>
          <w:lang w:val="en-AU"/>
        </w:rPr>
        <w:t>This table displays calculated and recommend AE for each zone</w:t>
      </w:r>
    </w:p>
    <w:p w14:paraId="356AE0E7" w14:textId="03BDE78C" w:rsidR="00E14B63" w:rsidRDefault="00E14B63" w:rsidP="00FE5638">
      <w:pPr>
        <w:pStyle w:val="ListParagraph"/>
        <w:numPr>
          <w:ilvl w:val="0"/>
          <w:numId w:val="12"/>
        </w:numPr>
        <w:rPr>
          <w:lang w:val="en-AU"/>
        </w:rPr>
      </w:pPr>
      <w:r>
        <w:rPr>
          <w:lang w:val="en-AU"/>
        </w:rPr>
        <w:t xml:space="preserve">This tale can be used to filter the page </w:t>
      </w:r>
      <w:r w:rsidR="00E1008A">
        <w:rPr>
          <w:lang w:val="en-AU"/>
        </w:rPr>
        <w:t>to zone or bore level</w:t>
      </w:r>
      <w:r w:rsidR="0024525B">
        <w:rPr>
          <w:lang w:val="en-AU"/>
        </w:rPr>
        <w:t>, this included zooming the map and display historic data in the graph.</w:t>
      </w:r>
    </w:p>
    <w:p w14:paraId="6C811836" w14:textId="37BA3C37" w:rsidR="00802EC9" w:rsidRPr="00FE5638" w:rsidRDefault="00802EC9" w:rsidP="00FE5638">
      <w:pPr>
        <w:pStyle w:val="ListParagraph"/>
        <w:numPr>
          <w:ilvl w:val="0"/>
          <w:numId w:val="12"/>
        </w:numPr>
        <w:rPr>
          <w:lang w:val="en-AU"/>
        </w:rPr>
      </w:pPr>
      <w:r>
        <w:rPr>
          <w:lang w:val="en-AU"/>
        </w:rPr>
        <w:t xml:space="preserve">This filtering can be used to identify </w:t>
      </w:r>
      <w:r w:rsidR="00ED22B2">
        <w:rPr>
          <w:lang w:val="en-AU"/>
        </w:rPr>
        <w:t>trends.</w:t>
      </w:r>
      <w:r>
        <w:rPr>
          <w:lang w:val="en-AU"/>
        </w:rPr>
        <w:t xml:space="preserve"> </w:t>
      </w:r>
    </w:p>
    <w:p w14:paraId="5176ED8B" w14:textId="66D209B4" w:rsidR="007304B4" w:rsidRDefault="007304B4" w:rsidP="006B5CF8">
      <w:pPr>
        <w:pStyle w:val="Heading2"/>
        <w:rPr>
          <w:lang w:val="en-AU"/>
        </w:rPr>
      </w:pPr>
      <w:bookmarkStart w:id="10" w:name="_Toc106351816"/>
      <w:r w:rsidRPr="3675D16C">
        <w:rPr>
          <w:lang w:val="en-AU"/>
        </w:rPr>
        <w:t>AE for Individual Bores Table</w:t>
      </w:r>
      <w:bookmarkEnd w:id="10"/>
    </w:p>
    <w:p w14:paraId="2367CFB9" w14:textId="572580DE" w:rsidR="00F831EC" w:rsidRPr="00F831EC" w:rsidRDefault="00F831EC" w:rsidP="00F831EC">
      <w:pPr>
        <w:pStyle w:val="ListParagraph"/>
        <w:spacing w:after="0"/>
        <w:rPr>
          <w:lang w:val="en-AU"/>
        </w:rPr>
      </w:pPr>
      <w:r>
        <w:rPr>
          <w:lang w:val="en-AU"/>
        </w:rPr>
        <w:t xml:space="preserve">(See Figure 3, </w:t>
      </w:r>
      <w:proofErr w:type="gramStart"/>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3065C3BB" w14:textId="31870216" w:rsidR="63E0BD88" w:rsidRDefault="00F25B26" w:rsidP="00E322D0">
      <w:pPr>
        <w:pStyle w:val="ListParagraph"/>
        <w:numPr>
          <w:ilvl w:val="0"/>
          <w:numId w:val="14"/>
        </w:numPr>
        <w:rPr>
          <w:lang w:val="en-AU"/>
        </w:rPr>
      </w:pPr>
      <w:r w:rsidRPr="00E322D0">
        <w:rPr>
          <w:lang w:val="en-AU"/>
        </w:rPr>
        <w:t>Based on the data range filter, this table displa</w:t>
      </w:r>
      <w:r w:rsidR="00C722F2" w:rsidRPr="00E322D0">
        <w:rPr>
          <w:lang w:val="en-AU"/>
        </w:rPr>
        <w:t>y</w:t>
      </w:r>
      <w:r w:rsidR="005A26AD">
        <w:rPr>
          <w:lang w:val="en-AU"/>
        </w:rPr>
        <w:t>s</w:t>
      </w:r>
      <w:r w:rsidR="00C722F2" w:rsidRPr="00E322D0">
        <w:rPr>
          <w:lang w:val="en-AU"/>
        </w:rPr>
        <w:t xml:space="preserve"> </w:t>
      </w:r>
      <w:proofErr w:type="spellStart"/>
      <w:r w:rsidR="00C722F2" w:rsidRPr="00E322D0">
        <w:rPr>
          <w:lang w:val="en-AU"/>
        </w:rPr>
        <w:t>mAHD</w:t>
      </w:r>
      <w:proofErr w:type="spellEnd"/>
      <w:r w:rsidR="00B27694" w:rsidRPr="00E322D0">
        <w:rPr>
          <w:lang w:val="en-AU"/>
        </w:rPr>
        <w:t xml:space="preserve"> and </w:t>
      </w:r>
      <w:r w:rsidR="002E53CD" w:rsidRPr="00E322D0">
        <w:rPr>
          <w:lang w:val="en-AU"/>
        </w:rPr>
        <w:t>AE percentages</w:t>
      </w:r>
      <w:r w:rsidR="00541CB4">
        <w:rPr>
          <w:lang w:val="en-AU"/>
        </w:rPr>
        <w:t xml:space="preserve"> if </w:t>
      </w:r>
      <w:r w:rsidR="00E07442">
        <w:rPr>
          <w:lang w:val="en-AU"/>
        </w:rPr>
        <w:t xml:space="preserve">data </w:t>
      </w:r>
      <w:r w:rsidR="00541CB4">
        <w:rPr>
          <w:lang w:val="en-AU"/>
        </w:rPr>
        <w:t>exists with</w:t>
      </w:r>
      <w:r w:rsidR="008D5C5B">
        <w:rPr>
          <w:lang w:val="en-AU"/>
        </w:rPr>
        <w:t>in</w:t>
      </w:r>
      <w:r w:rsidR="00541CB4">
        <w:rPr>
          <w:lang w:val="en-AU"/>
        </w:rPr>
        <w:t xml:space="preserve"> dat</w:t>
      </w:r>
      <w:r w:rsidR="008D5C5B">
        <w:rPr>
          <w:lang w:val="en-AU"/>
        </w:rPr>
        <w:t>e</w:t>
      </w:r>
      <w:r w:rsidR="00541CB4">
        <w:rPr>
          <w:lang w:val="en-AU"/>
        </w:rPr>
        <w:t xml:space="preserve"> range</w:t>
      </w:r>
      <w:r w:rsidR="008D5C5B">
        <w:rPr>
          <w:lang w:val="en-AU"/>
        </w:rPr>
        <w:t>s for</w:t>
      </w:r>
      <w:r w:rsidR="00EF7291" w:rsidRPr="00E322D0">
        <w:rPr>
          <w:lang w:val="en-AU"/>
        </w:rPr>
        <w:t xml:space="preserve"> the </w:t>
      </w:r>
      <w:r w:rsidR="00257E38" w:rsidRPr="00E322D0">
        <w:rPr>
          <w:lang w:val="en-AU"/>
        </w:rPr>
        <w:t>management area.</w:t>
      </w:r>
    </w:p>
    <w:p w14:paraId="122C20BF" w14:textId="3CB16F25" w:rsidR="00E322D0" w:rsidRPr="00E322D0" w:rsidRDefault="00E322D0" w:rsidP="00E322D0">
      <w:pPr>
        <w:pStyle w:val="ListParagraph"/>
        <w:numPr>
          <w:ilvl w:val="1"/>
          <w:numId w:val="14"/>
        </w:numPr>
        <w:rPr>
          <w:lang w:val="en-AU"/>
        </w:rPr>
      </w:pPr>
      <w:r>
        <w:rPr>
          <w:lang w:val="en-AU"/>
        </w:rPr>
        <w:t xml:space="preserve">Note: </w:t>
      </w:r>
      <w:r w:rsidR="00CB60F0">
        <w:rPr>
          <w:lang w:val="en-AU"/>
        </w:rPr>
        <w:t xml:space="preserve">AE </w:t>
      </w:r>
      <w:r w:rsidR="00033ACC">
        <w:rPr>
          <w:lang w:val="en-AU"/>
        </w:rPr>
        <w:t xml:space="preserve">calculations are </w:t>
      </w:r>
      <w:r w:rsidR="00CC1BDE">
        <w:rPr>
          <w:lang w:val="en-AU"/>
        </w:rPr>
        <w:t>based</w:t>
      </w:r>
      <w:r w:rsidR="00033ACC">
        <w:rPr>
          <w:lang w:val="en-AU"/>
        </w:rPr>
        <w:t xml:space="preserve"> on current </w:t>
      </w:r>
      <w:r w:rsidR="00752C8C">
        <w:rPr>
          <w:lang w:val="en-AU"/>
        </w:rPr>
        <w:t>rules,</w:t>
      </w:r>
      <w:r w:rsidR="00E91B2A">
        <w:rPr>
          <w:lang w:val="en-AU"/>
        </w:rPr>
        <w:t xml:space="preserve"> there is </w:t>
      </w:r>
      <w:r w:rsidR="00E51D45">
        <w:rPr>
          <w:lang w:val="en-AU"/>
        </w:rPr>
        <w:t xml:space="preserve">no historic </w:t>
      </w:r>
      <w:r w:rsidR="008E04E5">
        <w:rPr>
          <w:lang w:val="en-AU"/>
        </w:rPr>
        <w:t>rules currently</w:t>
      </w:r>
      <w:r w:rsidR="00017E22">
        <w:rPr>
          <w:lang w:val="en-AU"/>
        </w:rPr>
        <w:t>.</w:t>
      </w:r>
    </w:p>
    <w:p w14:paraId="7F10015D" w14:textId="5D756494" w:rsidR="3675D16C" w:rsidRDefault="3675D16C" w:rsidP="006B5CF8">
      <w:pPr>
        <w:pStyle w:val="Heading2"/>
        <w:rPr>
          <w:rFonts w:ascii="Calibri Light" w:hAnsi="Calibri Light"/>
          <w:lang w:val="en-AU"/>
        </w:rPr>
      </w:pPr>
      <w:bookmarkStart w:id="11" w:name="_Toc106351817"/>
      <w:r w:rsidRPr="3675D16C">
        <w:rPr>
          <w:lang w:val="en-AU"/>
        </w:rPr>
        <w:t>Management Area Map</w:t>
      </w:r>
      <w:bookmarkEnd w:id="11"/>
    </w:p>
    <w:p w14:paraId="4738D7D6" w14:textId="77777777" w:rsidR="00F831EC" w:rsidRPr="00F831EC" w:rsidRDefault="00F831EC" w:rsidP="00F831EC">
      <w:pPr>
        <w:pStyle w:val="ListParagraph"/>
        <w:spacing w:after="0"/>
        <w:rPr>
          <w:lang w:val="en-AU"/>
        </w:rPr>
      </w:pPr>
      <w:r>
        <w:rPr>
          <w:lang w:val="en-AU"/>
        </w:rPr>
        <w:t xml:space="preserve">(See Figure 3, </w:t>
      </w:r>
      <w:proofErr w:type="gramStart"/>
      <w:r w:rsidRPr="00F831EC">
        <w:rPr>
          <w:rFonts w:ascii="Cambria Math" w:hAnsi="Cambria Math" w:cs="Cambria Math"/>
          <w:color w:val="0D01F9"/>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3A5586C6" w14:textId="16F6EAA0" w:rsidR="007304B4" w:rsidRDefault="00887D0C" w:rsidP="006A3657">
      <w:pPr>
        <w:pStyle w:val="ListParagraph"/>
        <w:numPr>
          <w:ilvl w:val="0"/>
          <w:numId w:val="14"/>
        </w:numPr>
        <w:rPr>
          <w:lang w:val="en-AU"/>
        </w:rPr>
      </w:pPr>
      <w:r w:rsidRPr="006A3657">
        <w:rPr>
          <w:lang w:val="en-AU"/>
        </w:rPr>
        <w:t xml:space="preserve">This map </w:t>
      </w:r>
      <w:r w:rsidR="00CC1BDE" w:rsidRPr="006A3657">
        <w:rPr>
          <w:lang w:val="en-AU"/>
        </w:rPr>
        <w:t>functions</w:t>
      </w:r>
      <w:r w:rsidRPr="006A3657">
        <w:rPr>
          <w:lang w:val="en-AU"/>
        </w:rPr>
        <w:t xml:space="preserve"> the same as the </w:t>
      </w:r>
      <w:r w:rsidR="00B05ADB" w:rsidRPr="006A3657">
        <w:rPr>
          <w:lang w:val="en-AU"/>
        </w:rPr>
        <w:t>map located on the landing page.</w:t>
      </w:r>
    </w:p>
    <w:p w14:paraId="155E6316" w14:textId="26192CDD" w:rsidR="00C53463" w:rsidRPr="00B83A9B" w:rsidRDefault="00C53463" w:rsidP="00C53463">
      <w:pPr>
        <w:pStyle w:val="ListParagraph"/>
        <w:numPr>
          <w:ilvl w:val="0"/>
          <w:numId w:val="14"/>
        </w:numPr>
        <w:spacing w:after="0"/>
        <w:rPr>
          <w:lang w:val="en-AU"/>
        </w:rPr>
      </w:pPr>
      <w:r w:rsidRPr="00B83A9B">
        <w:rPr>
          <w:lang w:val="en-AU"/>
        </w:rPr>
        <w:t xml:space="preserve">The map will display the management area </w:t>
      </w:r>
      <w:r w:rsidR="00E93FEA">
        <w:rPr>
          <w:lang w:val="en-AU"/>
        </w:rPr>
        <w:t>that was set on the landing page by default</w:t>
      </w:r>
      <w:r w:rsidRPr="00B83A9B">
        <w:rPr>
          <w:lang w:val="en-AU"/>
        </w:rPr>
        <w:t>.</w:t>
      </w:r>
    </w:p>
    <w:p w14:paraId="610BF112" w14:textId="5AC95E7D" w:rsidR="00C53463" w:rsidRPr="00B83A9B" w:rsidRDefault="00C53463" w:rsidP="00C53463">
      <w:pPr>
        <w:pStyle w:val="ListParagraph"/>
        <w:numPr>
          <w:ilvl w:val="0"/>
          <w:numId w:val="14"/>
        </w:numPr>
        <w:spacing w:after="0"/>
        <w:rPr>
          <w:lang w:val="en-AU"/>
        </w:rPr>
      </w:pPr>
      <w:r w:rsidRPr="00B83A9B">
        <w:rPr>
          <w:lang w:val="en-AU"/>
        </w:rPr>
        <w:t>By selecting a zone</w:t>
      </w:r>
      <w:r w:rsidR="00824810">
        <w:rPr>
          <w:lang w:val="en-AU"/>
        </w:rPr>
        <w:t xml:space="preserve"> or bore</w:t>
      </w:r>
      <w:r w:rsidRPr="00B83A9B">
        <w:rPr>
          <w:lang w:val="en-AU"/>
        </w:rPr>
        <w:t xml:space="preserve"> within the </w:t>
      </w:r>
      <w:r w:rsidR="003D19B7">
        <w:rPr>
          <w:lang w:val="en-AU"/>
        </w:rPr>
        <w:t xml:space="preserve">recommended </w:t>
      </w:r>
      <w:r w:rsidR="00326B9E">
        <w:rPr>
          <w:lang w:val="en-AU"/>
        </w:rPr>
        <w:t>AE for zone table</w:t>
      </w:r>
      <w:r w:rsidRPr="00B83A9B">
        <w:rPr>
          <w:lang w:val="en-AU"/>
        </w:rPr>
        <w:t xml:space="preserve">, the map will zoom the selected </w:t>
      </w:r>
      <w:r w:rsidR="00CC1BDE" w:rsidRPr="00B83A9B">
        <w:rPr>
          <w:lang w:val="en-AU"/>
        </w:rPr>
        <w:t xml:space="preserve">zone </w:t>
      </w:r>
      <w:r w:rsidR="00CC1BDE">
        <w:rPr>
          <w:lang w:val="en-AU"/>
        </w:rPr>
        <w:t>or</w:t>
      </w:r>
      <w:r w:rsidR="00326B9E">
        <w:rPr>
          <w:lang w:val="en-AU"/>
        </w:rPr>
        <w:t xml:space="preserve"> bore </w:t>
      </w:r>
      <w:r w:rsidR="00000CD9">
        <w:rPr>
          <w:lang w:val="en-AU"/>
        </w:rPr>
        <w:t xml:space="preserve">respectively </w:t>
      </w:r>
      <w:r w:rsidRPr="00B83A9B">
        <w:rPr>
          <w:lang w:val="en-AU"/>
        </w:rPr>
        <w:t xml:space="preserve">and </w:t>
      </w:r>
      <w:r w:rsidR="00000CD9">
        <w:rPr>
          <w:lang w:val="en-AU"/>
        </w:rPr>
        <w:t>filter the page accordingly</w:t>
      </w:r>
      <w:r w:rsidRPr="00B83A9B">
        <w:rPr>
          <w:lang w:val="en-AU"/>
        </w:rPr>
        <w:t>.</w:t>
      </w:r>
    </w:p>
    <w:p w14:paraId="5BF9D48C" w14:textId="4E87ED12" w:rsidR="3675D16C" w:rsidRDefault="00B4136A" w:rsidP="3675D16C">
      <w:pPr>
        <w:pStyle w:val="ListParagraph"/>
        <w:numPr>
          <w:ilvl w:val="0"/>
          <w:numId w:val="14"/>
        </w:numPr>
        <w:spacing w:after="0"/>
        <w:rPr>
          <w:lang w:val="en-AU"/>
        </w:rPr>
      </w:pPr>
      <w:r>
        <w:rPr>
          <w:lang w:val="en-AU"/>
        </w:rPr>
        <w:t>Y</w:t>
      </w:r>
      <w:r w:rsidR="00C53463" w:rsidRPr="00B83A9B">
        <w:rPr>
          <w:lang w:val="en-AU"/>
        </w:rPr>
        <w:t xml:space="preserve">ou can click on a bore within the map which will </w:t>
      </w:r>
      <w:r w:rsidR="00FB3449">
        <w:rPr>
          <w:lang w:val="en-AU"/>
        </w:rPr>
        <w:t>filter the page accordingly.</w:t>
      </w:r>
    </w:p>
    <w:p w14:paraId="1949EA35" w14:textId="77777777" w:rsidR="001C5BDE" w:rsidRDefault="001C5BDE" w:rsidP="001C5BDE">
      <w:pPr>
        <w:spacing w:after="0"/>
        <w:rPr>
          <w:lang w:val="en-AU"/>
        </w:rPr>
      </w:pPr>
    </w:p>
    <w:p w14:paraId="649B8CB7" w14:textId="77777777" w:rsidR="001C5BDE" w:rsidRPr="001C5BDE" w:rsidRDefault="001C5BDE" w:rsidP="001C5BDE">
      <w:pPr>
        <w:spacing w:after="0"/>
        <w:rPr>
          <w:lang w:val="en-AU"/>
        </w:rPr>
      </w:pPr>
    </w:p>
    <w:p w14:paraId="6E85568F" w14:textId="77777777" w:rsidR="007304B4" w:rsidRDefault="007304B4" w:rsidP="007304B4">
      <w:pPr>
        <w:rPr>
          <w:lang w:val="en-AU"/>
        </w:rPr>
      </w:pPr>
    </w:p>
    <w:p w14:paraId="2FC0B330" w14:textId="51288BA8" w:rsidR="001B1ED3" w:rsidRDefault="00C25274" w:rsidP="00AC4291">
      <w:pPr>
        <w:pStyle w:val="Heading1"/>
        <w:rPr>
          <w:lang w:val="en-AU"/>
        </w:rPr>
      </w:pPr>
      <w:bookmarkStart w:id="12" w:name="_Toc106351818"/>
      <w:r>
        <w:rPr>
          <w:lang w:val="en-AU"/>
        </w:rPr>
        <w:t xml:space="preserve">Quality </w:t>
      </w:r>
      <w:r w:rsidR="00FA2230">
        <w:rPr>
          <w:lang w:val="en-AU"/>
        </w:rPr>
        <w:t>Assurance</w:t>
      </w:r>
      <w:bookmarkEnd w:id="12"/>
      <w:r w:rsidR="00FA2230">
        <w:rPr>
          <w:lang w:val="en-AU"/>
        </w:rPr>
        <w:t xml:space="preserve"> </w:t>
      </w:r>
    </w:p>
    <w:p w14:paraId="6A346FA2" w14:textId="5599B2BB" w:rsidR="173CE299" w:rsidRDefault="173CE299" w:rsidP="2CB16183">
      <w:pPr>
        <w:jc w:val="center"/>
      </w:pPr>
      <w:r w:rsidRPr="7871BEE1">
        <w:rPr>
          <w:lang w:val="en-AU"/>
        </w:rPr>
        <w:t>The q</w:t>
      </w:r>
      <w:r w:rsidR="7871BEE1" w:rsidRPr="7871BEE1">
        <w:rPr>
          <w:lang w:val="en-AU"/>
        </w:rPr>
        <w:t xml:space="preserve">uality Assurance page is used to display </w:t>
      </w:r>
      <w:r w:rsidR="00D84DCE" w:rsidRPr="7871BEE1">
        <w:rPr>
          <w:lang w:val="en-AU"/>
        </w:rPr>
        <w:t>additional</w:t>
      </w:r>
      <w:r w:rsidR="7871BEE1" w:rsidRPr="7871BEE1">
        <w:rPr>
          <w:lang w:val="en-AU"/>
        </w:rPr>
        <w:t xml:space="preserve"> data</w:t>
      </w:r>
      <w:r w:rsidR="06D25276" w:rsidRPr="06D25276">
        <w:rPr>
          <w:lang w:val="en-AU"/>
        </w:rPr>
        <w:t xml:space="preserve"> </w:t>
      </w:r>
      <w:r w:rsidR="06D25276" w:rsidRPr="532F0779">
        <w:rPr>
          <w:lang w:val="en-AU"/>
        </w:rPr>
        <w:t>o</w:t>
      </w:r>
      <w:r w:rsidR="532F0779" w:rsidRPr="532F0779">
        <w:rPr>
          <w:lang w:val="en-AU"/>
        </w:rPr>
        <w:t xml:space="preserve">f the </w:t>
      </w:r>
      <w:r w:rsidR="1401CEF6" w:rsidRPr="36BFBAFE">
        <w:rPr>
          <w:lang w:val="en-AU"/>
        </w:rPr>
        <w:t xml:space="preserve">selected </w:t>
      </w:r>
      <w:r w:rsidR="1401CEF6" w:rsidRPr="7B4E9A56">
        <w:rPr>
          <w:lang w:val="en-AU"/>
        </w:rPr>
        <w:t>Zone</w:t>
      </w:r>
      <w:r w:rsidR="1401CEF6" w:rsidRPr="13772614">
        <w:rPr>
          <w:lang w:val="en-AU"/>
        </w:rPr>
        <w:t>/bore</w:t>
      </w:r>
      <w:r w:rsidR="1401CEF6" w:rsidRPr="41F2C665">
        <w:rPr>
          <w:lang w:val="en-AU"/>
        </w:rPr>
        <w:t>/date</w:t>
      </w:r>
      <w:r w:rsidR="1401CEF6" w:rsidRPr="6F9B222E">
        <w:rPr>
          <w:lang w:val="en-AU"/>
        </w:rPr>
        <w:t xml:space="preserve">, depending </w:t>
      </w:r>
      <w:r w:rsidR="1401CEF6" w:rsidRPr="12ED3836">
        <w:rPr>
          <w:lang w:val="en-AU"/>
        </w:rPr>
        <w:t xml:space="preserve">on </w:t>
      </w:r>
      <w:r w:rsidR="12ED3836" w:rsidRPr="12ED3836">
        <w:rPr>
          <w:lang w:val="en-AU"/>
        </w:rPr>
        <w:t xml:space="preserve">the </w:t>
      </w:r>
      <w:r w:rsidR="728D3489" w:rsidRPr="728D3489">
        <w:rPr>
          <w:lang w:val="en-AU"/>
        </w:rPr>
        <w:t xml:space="preserve">filters </w:t>
      </w:r>
      <w:r w:rsidR="43CC9D49" w:rsidRPr="43CC9D49">
        <w:rPr>
          <w:lang w:val="en-AU"/>
        </w:rPr>
        <w:t xml:space="preserve">applied </w:t>
      </w:r>
      <w:r w:rsidR="2327A2AE" w:rsidRPr="2327A2AE">
        <w:rPr>
          <w:lang w:val="en-AU"/>
        </w:rPr>
        <w:t xml:space="preserve">through the </w:t>
      </w:r>
      <w:r w:rsidR="6535025B" w:rsidRPr="6535025B">
        <w:rPr>
          <w:lang w:val="en-AU"/>
        </w:rPr>
        <w:t>‘</w:t>
      </w:r>
      <w:r w:rsidR="2327A2AE" w:rsidRPr="2327A2AE">
        <w:rPr>
          <w:lang w:val="en-AU"/>
        </w:rPr>
        <w:t xml:space="preserve">drill </w:t>
      </w:r>
      <w:r w:rsidR="0282A813" w:rsidRPr="6535025B">
        <w:rPr>
          <w:lang w:val="en-AU"/>
        </w:rPr>
        <w:t>through</w:t>
      </w:r>
      <w:r w:rsidR="6535025B" w:rsidRPr="6535025B">
        <w:rPr>
          <w:lang w:val="en-AU"/>
        </w:rPr>
        <w:t>’</w:t>
      </w:r>
      <w:r w:rsidR="1D584F3C" w:rsidRPr="1D584F3C">
        <w:rPr>
          <w:lang w:val="en-AU"/>
        </w:rPr>
        <w:t xml:space="preserve">. </w:t>
      </w:r>
      <w:r>
        <w:br/>
      </w:r>
      <w:r>
        <w:br/>
      </w:r>
      <w:r w:rsidR="202A7A50">
        <w:rPr>
          <w:noProof/>
        </w:rPr>
        <w:drawing>
          <wp:inline distT="0" distB="0" distL="0" distR="0" wp14:anchorId="16339A22" wp14:editId="351BFCC3">
            <wp:extent cx="4572000" cy="2514600"/>
            <wp:effectExtent l="0" t="0" r="0" b="0"/>
            <wp:docPr id="771901613" name="Picture 77190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759EFA6B" w14:textId="5F2E8E57" w:rsidR="00F831EC" w:rsidRDefault="00F831EC" w:rsidP="2CB16183">
      <w:pPr>
        <w:jc w:val="center"/>
        <w:rPr>
          <w:lang w:val="en-AU"/>
        </w:rPr>
      </w:pPr>
      <w:r>
        <w:t>Figure 4: Quality Assurance Page</w:t>
      </w:r>
    </w:p>
    <w:p w14:paraId="00826C4A" w14:textId="7D211288" w:rsidR="006B14A5" w:rsidRDefault="008160CD" w:rsidP="006B14A5">
      <w:pPr>
        <w:pStyle w:val="ListParagraph"/>
        <w:numPr>
          <w:ilvl w:val="0"/>
          <w:numId w:val="15"/>
        </w:numPr>
        <w:rPr>
          <w:lang w:val="en-AU"/>
        </w:rPr>
      </w:pPr>
      <w:r>
        <w:rPr>
          <w:lang w:val="en-AU"/>
        </w:rPr>
        <w:t>To access and filter this page by just zone</w:t>
      </w:r>
      <w:r w:rsidR="004E08AE">
        <w:rPr>
          <w:lang w:val="en-AU"/>
        </w:rPr>
        <w:t>, right</w:t>
      </w:r>
      <w:r w:rsidR="001248DC">
        <w:rPr>
          <w:lang w:val="en-AU"/>
        </w:rPr>
        <w:t>-</w:t>
      </w:r>
      <w:r w:rsidR="004E08AE">
        <w:rPr>
          <w:lang w:val="en-AU"/>
        </w:rPr>
        <w:t>click on a zone</w:t>
      </w:r>
      <w:r w:rsidR="00902C17">
        <w:rPr>
          <w:lang w:val="en-AU"/>
        </w:rPr>
        <w:t xml:space="preserve"> name</w:t>
      </w:r>
      <w:r w:rsidR="004E08AE">
        <w:rPr>
          <w:lang w:val="en-AU"/>
        </w:rPr>
        <w:t xml:space="preserve"> </w:t>
      </w:r>
      <w:r w:rsidR="00435A47">
        <w:rPr>
          <w:lang w:val="en-AU"/>
        </w:rPr>
        <w:t xml:space="preserve">within the </w:t>
      </w:r>
      <w:r w:rsidR="001248DC">
        <w:rPr>
          <w:lang w:val="en-AU"/>
        </w:rPr>
        <w:t>Recommended</w:t>
      </w:r>
      <w:r w:rsidR="00435A47">
        <w:rPr>
          <w:lang w:val="en-AU"/>
        </w:rPr>
        <w:t xml:space="preserve"> AE for Zone table</w:t>
      </w:r>
      <w:r w:rsidR="00902C17">
        <w:rPr>
          <w:lang w:val="en-AU"/>
        </w:rPr>
        <w:t xml:space="preserve">, and selected </w:t>
      </w:r>
      <w:r w:rsidR="00462D1B">
        <w:rPr>
          <w:lang w:val="en-AU"/>
        </w:rPr>
        <w:t xml:space="preserve">drill through </w:t>
      </w:r>
      <w:r w:rsidR="00B50F0A">
        <w:rPr>
          <w:lang w:val="en-AU"/>
        </w:rPr>
        <w:t>to Quality assurance page.</w:t>
      </w:r>
      <w:r w:rsidR="00CC1BDE">
        <w:rPr>
          <w:lang w:val="en-AU"/>
        </w:rPr>
        <w:t xml:space="preserve"> (See Figure</w:t>
      </w:r>
      <w:r w:rsidR="001F2DB1">
        <w:rPr>
          <w:lang w:val="en-AU"/>
        </w:rPr>
        <w:t xml:space="preserve"> 5)</w:t>
      </w:r>
    </w:p>
    <w:p w14:paraId="548A409C" w14:textId="788FA5FE" w:rsidR="00B50F0A" w:rsidRDefault="00B50F0A" w:rsidP="006B14A5">
      <w:pPr>
        <w:pStyle w:val="ListParagraph"/>
        <w:numPr>
          <w:ilvl w:val="0"/>
          <w:numId w:val="15"/>
        </w:numPr>
        <w:rPr>
          <w:lang w:val="en-AU"/>
        </w:rPr>
      </w:pPr>
      <w:r>
        <w:rPr>
          <w:lang w:val="en-AU"/>
        </w:rPr>
        <w:t xml:space="preserve">To access and filter this page by just zone </w:t>
      </w:r>
      <w:r w:rsidR="00CD2651">
        <w:rPr>
          <w:lang w:val="en-AU"/>
        </w:rPr>
        <w:t>and bore</w:t>
      </w:r>
      <w:r>
        <w:rPr>
          <w:lang w:val="en-AU"/>
        </w:rPr>
        <w:t xml:space="preserve">, right-click on a </w:t>
      </w:r>
      <w:r w:rsidR="00CD2651">
        <w:rPr>
          <w:lang w:val="en-AU"/>
        </w:rPr>
        <w:t>bore</w:t>
      </w:r>
      <w:r>
        <w:rPr>
          <w:lang w:val="en-AU"/>
        </w:rPr>
        <w:t xml:space="preserve"> within the Recommended AE for Zone table, and selected drill through to Quality assurance page.</w:t>
      </w:r>
    </w:p>
    <w:p w14:paraId="5EAE818D" w14:textId="240780E3" w:rsidR="00B50F0A" w:rsidRPr="006B14A5" w:rsidRDefault="00B50F0A" w:rsidP="006B14A5">
      <w:pPr>
        <w:pStyle w:val="ListParagraph"/>
        <w:numPr>
          <w:ilvl w:val="0"/>
          <w:numId w:val="15"/>
        </w:numPr>
        <w:rPr>
          <w:lang w:val="en-AU"/>
        </w:rPr>
      </w:pPr>
      <w:r>
        <w:rPr>
          <w:lang w:val="en-AU"/>
        </w:rPr>
        <w:t>To access and filter this page by zone</w:t>
      </w:r>
      <w:r w:rsidR="000D6467">
        <w:rPr>
          <w:lang w:val="en-AU"/>
        </w:rPr>
        <w:t>, bore and date</w:t>
      </w:r>
      <w:r>
        <w:rPr>
          <w:lang w:val="en-AU"/>
        </w:rPr>
        <w:t>, right-click on a</w:t>
      </w:r>
      <w:r w:rsidR="000D6467">
        <w:rPr>
          <w:lang w:val="en-AU"/>
        </w:rPr>
        <w:t xml:space="preserve"> bore </w:t>
      </w:r>
      <w:r>
        <w:rPr>
          <w:lang w:val="en-AU"/>
        </w:rPr>
        <w:t xml:space="preserve">within the </w:t>
      </w:r>
      <w:r w:rsidRPr="791AC86E">
        <w:rPr>
          <w:lang w:val="en-AU"/>
        </w:rPr>
        <w:t>“</w:t>
      </w:r>
      <w:r>
        <w:rPr>
          <w:lang w:val="en-AU"/>
        </w:rPr>
        <w:t xml:space="preserve">AE for </w:t>
      </w:r>
      <w:r w:rsidR="000D6467">
        <w:rPr>
          <w:lang w:val="en-AU"/>
        </w:rPr>
        <w:t xml:space="preserve">individual </w:t>
      </w:r>
      <w:r w:rsidR="000D6467" w:rsidRPr="6ABA34DA">
        <w:rPr>
          <w:lang w:val="en-AU"/>
        </w:rPr>
        <w:t>bores</w:t>
      </w:r>
      <w:r w:rsidR="000D6467" w:rsidRPr="791AC86E">
        <w:rPr>
          <w:lang w:val="en-AU"/>
        </w:rPr>
        <w:t>”</w:t>
      </w:r>
      <w:r>
        <w:rPr>
          <w:lang w:val="en-AU"/>
        </w:rPr>
        <w:t xml:space="preserve"> table, and selected drill through to Quality assurance page.</w:t>
      </w:r>
    </w:p>
    <w:p w14:paraId="6ED1831A" w14:textId="240780E3" w:rsidR="67C4FA56" w:rsidRDefault="0EC2A813" w:rsidP="5C56791D">
      <w:pPr>
        <w:jc w:val="center"/>
      </w:pPr>
      <w:r>
        <w:rPr>
          <w:noProof/>
        </w:rPr>
        <w:drawing>
          <wp:inline distT="0" distB="0" distL="0" distR="0" wp14:anchorId="1E4AFB02" wp14:editId="60D5555A">
            <wp:extent cx="4572000" cy="2085975"/>
            <wp:effectExtent l="0" t="0" r="0" b="0"/>
            <wp:docPr id="1995168423" name="Picture 199516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1BA3C22C" w14:textId="24D73BBE" w:rsidR="00AC4291" w:rsidRDefault="00AC4291" w:rsidP="5C56791D">
      <w:pPr>
        <w:jc w:val="center"/>
      </w:pPr>
      <w:r>
        <w:t xml:space="preserve">Figure 5: </w:t>
      </w:r>
      <w:r w:rsidR="00F24049">
        <w:t>Process to open the QA page</w:t>
      </w:r>
    </w:p>
    <w:p w14:paraId="4E374DC4" w14:textId="77777777" w:rsidR="00AC4291" w:rsidRDefault="00AC4291" w:rsidP="5C56791D">
      <w:pPr>
        <w:jc w:val="center"/>
      </w:pPr>
    </w:p>
    <w:p w14:paraId="3965BF54" w14:textId="77777777" w:rsidR="00AC4291" w:rsidRDefault="00AC4291" w:rsidP="5C56791D">
      <w:pPr>
        <w:jc w:val="center"/>
      </w:pPr>
    </w:p>
    <w:p w14:paraId="755A1E45" w14:textId="77777777" w:rsidR="00AC4291" w:rsidRDefault="00AC4291" w:rsidP="00F831EC">
      <w:pPr>
        <w:pStyle w:val="ListParagraph"/>
        <w:spacing w:after="0"/>
      </w:pPr>
    </w:p>
    <w:p w14:paraId="395F8813" w14:textId="1B075D80" w:rsidR="00AC4291" w:rsidRPr="006B5CF8" w:rsidRDefault="712F9C81" w:rsidP="006B5CF8">
      <w:pPr>
        <w:spacing w:after="0"/>
        <w:rPr>
          <w:rFonts w:ascii="Cambria Math" w:hAnsi="Cambria Math" w:cs="Cambria Math"/>
          <w:shd w:val="clear" w:color="auto" w:fill="FFFFFF"/>
        </w:rPr>
      </w:pPr>
      <w:bookmarkStart w:id="13" w:name="_Toc106351819"/>
      <w:r w:rsidRPr="00AC4291">
        <w:rPr>
          <w:rStyle w:val="Heading2Char"/>
        </w:rPr>
        <w:t>Currently Filtered Indicat</w:t>
      </w:r>
      <w:r w:rsidR="688E824E" w:rsidRPr="00AC4291">
        <w:rPr>
          <w:rStyle w:val="Heading2Char"/>
        </w:rPr>
        <w:t>or</w:t>
      </w:r>
      <w:bookmarkEnd w:id="13"/>
      <w:r>
        <w:br/>
      </w:r>
      <w:r w:rsidR="00F831EC" w:rsidRPr="006B5CF8">
        <w:rPr>
          <w:lang w:val="en-AU"/>
        </w:rPr>
        <w:t xml:space="preserve">(See Figure </w:t>
      </w:r>
      <w:r w:rsidR="00F24049" w:rsidRPr="006B5CF8">
        <w:rPr>
          <w:lang w:val="en-AU"/>
        </w:rPr>
        <w:t>4</w:t>
      </w:r>
      <w:r w:rsidR="00F831EC" w:rsidRPr="006B5CF8">
        <w:rPr>
          <w:lang w:val="en-AU"/>
        </w:rPr>
        <w:t xml:space="preserve">, </w:t>
      </w:r>
      <w:proofErr w:type="gramStart"/>
      <w:r w:rsidR="00F831EC" w:rsidRPr="006B5CF8">
        <w:rPr>
          <w:rFonts w:ascii="Cambria Math" w:hAnsi="Cambria Math" w:cs="Cambria Math"/>
          <w:color w:val="45FDDE"/>
          <w:shd w:val="clear" w:color="auto" w:fill="FFFFFF"/>
        </w:rPr>
        <w:t>■</w:t>
      </w:r>
      <w:r w:rsidR="00F831EC" w:rsidRPr="006B5CF8">
        <w:rPr>
          <w:rFonts w:ascii="Cambria Math" w:hAnsi="Cambria Math" w:cs="Cambria Math"/>
          <w:color w:val="FF0000"/>
          <w:shd w:val="clear" w:color="auto" w:fill="FFFFFF"/>
        </w:rPr>
        <w:t xml:space="preserve"> </w:t>
      </w:r>
      <w:r w:rsidR="00F831EC" w:rsidRPr="006B5CF8">
        <w:rPr>
          <w:rFonts w:ascii="Cambria Math" w:hAnsi="Cambria Math" w:cs="Cambria Math"/>
          <w:shd w:val="clear" w:color="auto" w:fill="FFFFFF"/>
        </w:rPr>
        <w:t>)</w:t>
      </w:r>
      <w:proofErr w:type="gramEnd"/>
    </w:p>
    <w:p w14:paraId="0AD7DEAD" w14:textId="5381E5F3" w:rsidR="00D85DFB" w:rsidRPr="00C9537E" w:rsidRDefault="39F2FB0A" w:rsidP="00AC4291">
      <w:pPr>
        <w:pStyle w:val="ListParagraph"/>
        <w:spacing w:after="0"/>
        <w:rPr>
          <w:lang w:val="en-AU"/>
        </w:rPr>
      </w:pPr>
      <w:r w:rsidRPr="00C9537E">
        <w:rPr>
          <w:lang w:val="en-AU"/>
        </w:rPr>
        <w:t xml:space="preserve">This indicator shows the </w:t>
      </w:r>
      <w:r w:rsidR="00AD147E">
        <w:rPr>
          <w:lang w:val="en-AU"/>
        </w:rPr>
        <w:t xml:space="preserve">filters that are currently applied to the page. </w:t>
      </w:r>
      <w:r w:rsidR="624C7022" w:rsidRPr="00C9537E">
        <w:rPr>
          <w:lang w:val="en-AU"/>
        </w:rPr>
        <w:t xml:space="preserve"> </w:t>
      </w:r>
      <w:r w:rsidR="00EF742E">
        <w:rPr>
          <w:lang w:val="en-AU"/>
        </w:rPr>
        <w:t xml:space="preserve">This is </w:t>
      </w:r>
      <w:proofErr w:type="spellStart"/>
      <w:r w:rsidR="00EF742E">
        <w:rPr>
          <w:lang w:val="en-AU"/>
        </w:rPr>
        <w:t>dependant</w:t>
      </w:r>
      <w:proofErr w:type="spellEnd"/>
      <w:r w:rsidR="00EF742E">
        <w:rPr>
          <w:lang w:val="en-AU"/>
        </w:rPr>
        <w:t xml:space="preserve"> on the </w:t>
      </w:r>
      <w:r w:rsidR="00A9564E">
        <w:rPr>
          <w:lang w:val="en-AU"/>
        </w:rPr>
        <w:t xml:space="preserve">selected “drill through” </w:t>
      </w:r>
      <w:r w:rsidR="00F65006">
        <w:rPr>
          <w:lang w:val="en-AU"/>
        </w:rPr>
        <w:t>used.</w:t>
      </w:r>
    </w:p>
    <w:p w14:paraId="2FDFBCFC" w14:textId="209666EA" w:rsidR="00D85DFB" w:rsidRDefault="00D85DFB" w:rsidP="006B5CF8">
      <w:pPr>
        <w:pStyle w:val="Heading2"/>
        <w:rPr>
          <w:lang w:val="en-AU"/>
        </w:rPr>
      </w:pPr>
      <w:bookmarkStart w:id="14" w:name="_Toc106351820"/>
      <w:r w:rsidRPr="3675D16C">
        <w:rPr>
          <w:lang w:val="en-AU"/>
        </w:rPr>
        <w:t xml:space="preserve">Date </w:t>
      </w:r>
      <w:r>
        <w:rPr>
          <w:lang w:val="en-AU"/>
        </w:rPr>
        <w:t>Range</w:t>
      </w:r>
      <w:r w:rsidRPr="3675D16C">
        <w:rPr>
          <w:lang w:val="en-AU"/>
        </w:rPr>
        <w:t xml:space="preserve"> Slicer</w:t>
      </w:r>
      <w:bookmarkEnd w:id="14"/>
    </w:p>
    <w:p w14:paraId="5E17EB05" w14:textId="56A0180D" w:rsidR="00F24049" w:rsidRDefault="00F24049" w:rsidP="00F24049">
      <w:pPr>
        <w:pStyle w:val="ListParagraph"/>
        <w:ind w:left="1080"/>
        <w:rPr>
          <w:lang w:val="en-AU"/>
        </w:rPr>
      </w:pPr>
      <w:r>
        <w:rPr>
          <w:lang w:val="en-AU"/>
        </w:rPr>
        <w:t xml:space="preserve">(See Figure 4, </w:t>
      </w:r>
      <w:proofErr w:type="gramStart"/>
      <w:r w:rsidRPr="00F24049">
        <w:rPr>
          <w:rFonts w:ascii="Cambria Math" w:hAnsi="Cambria Math" w:cs="Cambria Math"/>
          <w:color w:val="FF0000"/>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17991DE7" w14:textId="415B13EB" w:rsidR="00320627" w:rsidRDefault="00D85DFB" w:rsidP="00D85DFB">
      <w:pPr>
        <w:pStyle w:val="ListParagraph"/>
        <w:numPr>
          <w:ilvl w:val="0"/>
          <w:numId w:val="9"/>
        </w:numPr>
        <w:rPr>
          <w:lang w:val="en-AU"/>
        </w:rPr>
      </w:pPr>
      <w:r>
        <w:rPr>
          <w:lang w:val="en-AU"/>
        </w:rPr>
        <w:t>This slicer can be used to filter the displayed data from a particular time period. If filtered, displays the latest data within the date range if data exists. If not, no data will be retrieved.</w:t>
      </w:r>
    </w:p>
    <w:p w14:paraId="78BE195B" w14:textId="1B2450B7" w:rsidR="00D85DFB" w:rsidRPr="00D85DFB" w:rsidRDefault="00D85DFB" w:rsidP="00320627">
      <w:pPr>
        <w:pStyle w:val="ListParagraph"/>
        <w:numPr>
          <w:ilvl w:val="1"/>
          <w:numId w:val="9"/>
        </w:numPr>
        <w:rPr>
          <w:lang w:val="en-AU"/>
        </w:rPr>
      </w:pPr>
      <w:r w:rsidRPr="00D85DFB">
        <w:rPr>
          <w:lang w:val="en-AU"/>
        </w:rPr>
        <w:t xml:space="preserve">Note: there is no historical records of the rule in place and therefore all calculation </w:t>
      </w:r>
      <w:proofErr w:type="gramStart"/>
      <w:r w:rsidRPr="00D85DFB">
        <w:rPr>
          <w:lang w:val="en-AU"/>
        </w:rPr>
        <w:t>are</w:t>
      </w:r>
      <w:proofErr w:type="gramEnd"/>
      <w:r w:rsidRPr="00D85DFB">
        <w:rPr>
          <w:lang w:val="en-AU"/>
        </w:rPr>
        <w:t xml:space="preserve"> based on current rules and </w:t>
      </w:r>
      <w:r w:rsidRPr="00D85DFB">
        <w:rPr>
          <w:highlight w:val="yellow"/>
          <w:lang w:val="en-AU"/>
        </w:rPr>
        <w:t xml:space="preserve">if no data exists this can cause an error across the page, </w:t>
      </w:r>
      <w:r w:rsidR="00585AA2">
        <w:rPr>
          <w:highlight w:val="yellow"/>
          <w:lang w:val="en-AU"/>
        </w:rPr>
        <w:t>affecting the</w:t>
      </w:r>
      <w:r w:rsidRPr="00D85DFB">
        <w:rPr>
          <w:highlight w:val="yellow"/>
          <w:lang w:val="en-AU"/>
        </w:rPr>
        <w:t xml:space="preserve"> displayed data. To rectify this reset the data range filter.</w:t>
      </w:r>
    </w:p>
    <w:p w14:paraId="6895938A" w14:textId="3FEEF4E4" w:rsidR="007304B4" w:rsidRDefault="00F74BAE" w:rsidP="006B5CF8">
      <w:pPr>
        <w:pStyle w:val="Heading2"/>
        <w:rPr>
          <w:lang w:val="en-AU"/>
        </w:rPr>
      </w:pPr>
      <w:bookmarkStart w:id="15" w:name="_Toc106351821"/>
      <w:proofErr w:type="spellStart"/>
      <w:r>
        <w:rPr>
          <w:lang w:val="en-AU"/>
        </w:rPr>
        <w:t>mAHD</w:t>
      </w:r>
      <w:proofErr w:type="spellEnd"/>
      <w:r>
        <w:rPr>
          <w:lang w:val="en-AU"/>
        </w:rPr>
        <w:t xml:space="preserve"> vs Recommended</w:t>
      </w:r>
      <w:r w:rsidR="008D78C1">
        <w:rPr>
          <w:lang w:val="en-AU"/>
        </w:rPr>
        <w:t xml:space="preserve"> AE </w:t>
      </w:r>
      <w:r w:rsidR="0083388C">
        <w:rPr>
          <w:lang w:val="en-AU"/>
        </w:rPr>
        <w:t>G</w:t>
      </w:r>
      <w:r w:rsidR="008D78C1">
        <w:rPr>
          <w:lang w:val="en-AU"/>
        </w:rPr>
        <w:t>raph</w:t>
      </w:r>
      <w:bookmarkEnd w:id="15"/>
    </w:p>
    <w:p w14:paraId="5C331860" w14:textId="2F3AF6D0" w:rsidR="00F24049" w:rsidRDefault="00F24049" w:rsidP="00F24049">
      <w:pPr>
        <w:pStyle w:val="ListParagraph"/>
        <w:rPr>
          <w:lang w:val="en-AU"/>
        </w:rPr>
      </w:pPr>
      <w:r>
        <w:rPr>
          <w:lang w:val="en-AU"/>
        </w:rPr>
        <w:t xml:space="preserve">(See Figure 4, </w:t>
      </w:r>
      <w:proofErr w:type="gramStart"/>
      <w:r w:rsidRPr="00F24049">
        <w:rPr>
          <w:rFonts w:ascii="Cambria Math" w:hAnsi="Cambria Math" w:cs="Cambria Math"/>
          <w:color w:val="ED7D31" w:themeColor="accent2"/>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6188BC0A" w14:textId="6D471D11" w:rsidR="00860826" w:rsidRDefault="00860826" w:rsidP="006A1203">
      <w:pPr>
        <w:pStyle w:val="ListParagraph"/>
        <w:numPr>
          <w:ilvl w:val="0"/>
          <w:numId w:val="13"/>
        </w:numPr>
        <w:rPr>
          <w:lang w:val="en-AU"/>
        </w:rPr>
      </w:pPr>
      <w:r w:rsidRPr="00206DF0">
        <w:rPr>
          <w:lang w:val="en-AU"/>
        </w:rPr>
        <w:t xml:space="preserve">This graph by default displays the average of the </w:t>
      </w:r>
      <w:proofErr w:type="spellStart"/>
      <w:r w:rsidRPr="00206DF0">
        <w:rPr>
          <w:lang w:val="en-AU"/>
        </w:rPr>
        <w:t>mAHD</w:t>
      </w:r>
      <w:proofErr w:type="spellEnd"/>
      <w:r w:rsidRPr="00206DF0">
        <w:rPr>
          <w:lang w:val="en-AU"/>
        </w:rPr>
        <w:t xml:space="preserve"> </w:t>
      </w:r>
      <w:r w:rsidR="00912793">
        <w:rPr>
          <w:lang w:val="en-AU"/>
        </w:rPr>
        <w:t>based on the filtering option to reach this page</w:t>
      </w:r>
      <w:r w:rsidR="00415C3D">
        <w:rPr>
          <w:lang w:val="en-AU"/>
        </w:rPr>
        <w:t>.</w:t>
      </w:r>
    </w:p>
    <w:p w14:paraId="55A2A5EC" w14:textId="0C4C5E19" w:rsidR="00860826" w:rsidRDefault="00860826" w:rsidP="00860826">
      <w:pPr>
        <w:pStyle w:val="ListParagraph"/>
        <w:numPr>
          <w:ilvl w:val="1"/>
          <w:numId w:val="13"/>
        </w:numPr>
        <w:rPr>
          <w:lang w:val="en-AU"/>
        </w:rPr>
      </w:pPr>
      <w:r w:rsidRPr="4CFBA169">
        <w:rPr>
          <w:lang w:val="en-AU"/>
        </w:rPr>
        <w:t xml:space="preserve">Hover your mouse cursor over the graph to </w:t>
      </w:r>
      <w:r w:rsidRPr="219DAF34">
        <w:rPr>
          <w:lang w:val="en-AU"/>
        </w:rPr>
        <w:t>display a tool tip of</w:t>
      </w:r>
      <w:r w:rsidRPr="02BDBA39">
        <w:rPr>
          <w:lang w:val="en-AU"/>
        </w:rPr>
        <w:t xml:space="preserve"> the</w:t>
      </w:r>
      <w:r w:rsidRPr="219DAF34">
        <w:rPr>
          <w:lang w:val="en-AU"/>
        </w:rPr>
        <w:t xml:space="preserve"> </w:t>
      </w:r>
      <w:r w:rsidRPr="5898E68C">
        <w:rPr>
          <w:lang w:val="en-AU"/>
        </w:rPr>
        <w:t>values of the</w:t>
      </w:r>
      <w:r w:rsidRPr="6672FE1E">
        <w:rPr>
          <w:lang w:val="en-AU"/>
        </w:rPr>
        <w:t xml:space="preserve"> </w:t>
      </w:r>
      <w:proofErr w:type="spellStart"/>
      <w:r w:rsidRPr="219DAF34">
        <w:rPr>
          <w:lang w:val="en-AU"/>
        </w:rPr>
        <w:t>mAHD</w:t>
      </w:r>
      <w:proofErr w:type="spellEnd"/>
      <w:r w:rsidRPr="219DAF34">
        <w:rPr>
          <w:lang w:val="en-AU"/>
        </w:rPr>
        <w:t>/</w:t>
      </w:r>
      <w:r w:rsidR="003B3ABE" w:rsidRPr="052CCF22">
        <w:rPr>
          <w:lang w:val="en-AU"/>
        </w:rPr>
        <w:t>Recommended</w:t>
      </w:r>
      <w:r w:rsidRPr="052CCF22">
        <w:rPr>
          <w:lang w:val="en-AU"/>
        </w:rPr>
        <w:t xml:space="preserve"> AE</w:t>
      </w:r>
      <w:r w:rsidRPr="65AC8672">
        <w:rPr>
          <w:lang w:val="en-AU"/>
        </w:rPr>
        <w:t xml:space="preserve"> </w:t>
      </w:r>
      <w:r w:rsidRPr="6B5D00EA">
        <w:rPr>
          <w:lang w:val="en-AU"/>
        </w:rPr>
        <w:t>for</w:t>
      </w:r>
      <w:r w:rsidRPr="65AC8672">
        <w:rPr>
          <w:lang w:val="en-AU"/>
        </w:rPr>
        <w:t xml:space="preserve"> the year the </w:t>
      </w:r>
      <w:r w:rsidRPr="0AB2FDC0">
        <w:rPr>
          <w:lang w:val="en-AU"/>
        </w:rPr>
        <w:t>cursor</w:t>
      </w:r>
      <w:r w:rsidRPr="65AC8672">
        <w:rPr>
          <w:lang w:val="en-AU"/>
        </w:rPr>
        <w:t xml:space="preserve"> is </w:t>
      </w:r>
      <w:r w:rsidRPr="5A3E0539">
        <w:rPr>
          <w:lang w:val="en-AU"/>
        </w:rPr>
        <w:t>hovering over.</w:t>
      </w:r>
      <w:r w:rsidRPr="7841348F">
        <w:rPr>
          <w:lang w:val="en-AU"/>
        </w:rPr>
        <w:t xml:space="preserve"> </w:t>
      </w:r>
    </w:p>
    <w:p w14:paraId="5BC423DA" w14:textId="0F278420" w:rsidR="00860826" w:rsidRPr="006B14A5" w:rsidRDefault="00860826" w:rsidP="00860826">
      <w:pPr>
        <w:pStyle w:val="ListParagraph"/>
        <w:numPr>
          <w:ilvl w:val="1"/>
          <w:numId w:val="13"/>
        </w:numPr>
        <w:rPr>
          <w:lang w:val="en-AU"/>
        </w:rPr>
      </w:pPr>
      <w:r w:rsidRPr="00206DF0">
        <w:rPr>
          <w:lang w:val="en-AU"/>
        </w:rPr>
        <w:t>Note: using the AE for induvial bore table will not work as the dates in the table also affect the page filtering.</w:t>
      </w:r>
      <w:r w:rsidR="006A1203">
        <w:rPr>
          <w:lang w:val="en-AU"/>
        </w:rPr>
        <w:t xml:space="preserve"> filtering this page by </w:t>
      </w:r>
      <w:r w:rsidR="00112553">
        <w:rPr>
          <w:lang w:val="en-AU"/>
        </w:rPr>
        <w:t>any</w:t>
      </w:r>
      <w:r w:rsidR="006A1203">
        <w:rPr>
          <w:lang w:val="en-AU"/>
        </w:rPr>
        <w:t xml:space="preserve"> table can have unintended errors in the graph. Remove a</w:t>
      </w:r>
      <w:r w:rsidR="00112553">
        <w:rPr>
          <w:lang w:val="en-AU"/>
        </w:rPr>
        <w:t>ll</w:t>
      </w:r>
      <w:r w:rsidR="006A1203">
        <w:rPr>
          <w:lang w:val="en-AU"/>
        </w:rPr>
        <w:t xml:space="preserve"> filtering </w:t>
      </w:r>
      <w:r w:rsidR="003B3ABE">
        <w:rPr>
          <w:lang w:val="en-AU"/>
        </w:rPr>
        <w:t>on this page</w:t>
      </w:r>
      <w:r w:rsidR="006A1203">
        <w:rPr>
          <w:lang w:val="en-AU"/>
        </w:rPr>
        <w:t xml:space="preserve"> to rectify this.</w:t>
      </w:r>
    </w:p>
    <w:p w14:paraId="2C722950" w14:textId="5C7D47A6" w:rsidR="007304B4" w:rsidRDefault="009C6A5E" w:rsidP="006B5CF8">
      <w:pPr>
        <w:pStyle w:val="Heading2"/>
        <w:rPr>
          <w:lang w:val="en-AU"/>
        </w:rPr>
      </w:pPr>
      <w:bookmarkStart w:id="16" w:name="_Toc106351822"/>
      <w:r>
        <w:rPr>
          <w:lang w:val="en-AU"/>
        </w:rPr>
        <w:t>Bore Review</w:t>
      </w:r>
      <w:bookmarkEnd w:id="16"/>
    </w:p>
    <w:p w14:paraId="320B09C1" w14:textId="6C81F239" w:rsidR="00F24049" w:rsidRDefault="00F24049" w:rsidP="00F24049">
      <w:pPr>
        <w:pStyle w:val="ListParagraph"/>
        <w:rPr>
          <w:lang w:val="en-AU"/>
        </w:rPr>
      </w:pPr>
      <w:r>
        <w:rPr>
          <w:lang w:val="en-AU"/>
        </w:rPr>
        <w:t xml:space="preserve">(See Figure 4, </w:t>
      </w:r>
      <w:proofErr w:type="gramStart"/>
      <w:r w:rsidRPr="00AD0748">
        <w:rPr>
          <w:rFonts w:ascii="Cambria Math" w:hAnsi="Cambria Math" w:cs="Cambria Math"/>
          <w:color w:val="CC00FF"/>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32A7BFCD" w14:textId="6CEBEDB4" w:rsidR="007304B4" w:rsidRDefault="003D4419" w:rsidP="008D67DD">
      <w:pPr>
        <w:pStyle w:val="ListParagraph"/>
        <w:numPr>
          <w:ilvl w:val="0"/>
          <w:numId w:val="13"/>
        </w:numPr>
        <w:rPr>
          <w:lang w:val="en-AU"/>
        </w:rPr>
      </w:pPr>
      <w:r>
        <w:rPr>
          <w:lang w:val="en-AU"/>
        </w:rPr>
        <w:t>This just displays</w:t>
      </w:r>
      <w:r w:rsidR="001525CD">
        <w:rPr>
          <w:lang w:val="en-AU"/>
        </w:rPr>
        <w:t xml:space="preserve"> the number of zones tha</w:t>
      </w:r>
      <w:r w:rsidR="00E91E52">
        <w:rPr>
          <w:lang w:val="en-AU"/>
        </w:rPr>
        <w:t>t</w:t>
      </w:r>
      <w:r w:rsidR="001525CD">
        <w:rPr>
          <w:lang w:val="en-AU"/>
        </w:rPr>
        <w:t xml:space="preserve"> use this bore.</w:t>
      </w:r>
      <w:r w:rsidR="00E91E52">
        <w:rPr>
          <w:lang w:val="en-AU"/>
        </w:rPr>
        <w:t xml:space="preserve"> And how many pipes it has.</w:t>
      </w:r>
    </w:p>
    <w:p w14:paraId="6875D7DD" w14:textId="36EAF224" w:rsidR="007304B4" w:rsidRDefault="004F0E0A" w:rsidP="006B5CF8">
      <w:pPr>
        <w:pStyle w:val="Heading2"/>
        <w:rPr>
          <w:lang w:val="en-AU"/>
        </w:rPr>
      </w:pPr>
      <w:bookmarkStart w:id="17" w:name="_Toc106351823"/>
      <w:r>
        <w:rPr>
          <w:lang w:val="en-AU"/>
        </w:rPr>
        <w:t>Recommended AE</w:t>
      </w:r>
      <w:r w:rsidR="00BB7561">
        <w:rPr>
          <w:lang w:val="en-AU"/>
        </w:rPr>
        <w:t xml:space="preserve"> for Zone</w:t>
      </w:r>
      <w:bookmarkEnd w:id="17"/>
    </w:p>
    <w:p w14:paraId="4709F9A5" w14:textId="27414E8F" w:rsidR="00AD0748" w:rsidRDefault="00AD0748" w:rsidP="00AD0748">
      <w:pPr>
        <w:pStyle w:val="ListParagraph"/>
        <w:rPr>
          <w:lang w:val="en-AU"/>
        </w:rPr>
      </w:pPr>
      <w:r>
        <w:rPr>
          <w:lang w:val="en-AU"/>
        </w:rPr>
        <w:t xml:space="preserve">(See Figure 4, </w:t>
      </w:r>
      <w:proofErr w:type="gramStart"/>
      <w:r w:rsidRPr="00AD0748">
        <w:rPr>
          <w:rFonts w:ascii="Cambria Math" w:hAnsi="Cambria Math" w:cs="Cambria Math"/>
          <w:color w:val="0D01F9"/>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0BE72290" w14:textId="018ADB41" w:rsidR="007304B4" w:rsidRDefault="003528C8" w:rsidP="003528C8">
      <w:pPr>
        <w:pStyle w:val="ListParagraph"/>
        <w:numPr>
          <w:ilvl w:val="0"/>
          <w:numId w:val="13"/>
        </w:numPr>
        <w:rPr>
          <w:lang w:val="en-AU"/>
        </w:rPr>
      </w:pPr>
      <w:r w:rsidRPr="003528C8">
        <w:rPr>
          <w:lang w:val="en-AU"/>
        </w:rPr>
        <w:t>This table acts in the same way as it does in Area</w:t>
      </w:r>
      <w:r>
        <w:rPr>
          <w:lang w:val="en-AU"/>
        </w:rPr>
        <w:t>.</w:t>
      </w:r>
    </w:p>
    <w:p w14:paraId="69C0FD86" w14:textId="13B98873" w:rsidR="002747B2" w:rsidRDefault="002747B2" w:rsidP="006B5CF8">
      <w:pPr>
        <w:pStyle w:val="Heading2"/>
        <w:rPr>
          <w:lang w:val="en-AU"/>
        </w:rPr>
      </w:pPr>
      <w:bookmarkStart w:id="18" w:name="_Toc106351824"/>
      <w:r>
        <w:rPr>
          <w:lang w:val="en-AU"/>
        </w:rPr>
        <w:t>AE% for each Bore</w:t>
      </w:r>
      <w:bookmarkEnd w:id="18"/>
    </w:p>
    <w:p w14:paraId="541EB1AF" w14:textId="389370C0" w:rsidR="00AD0748" w:rsidRDefault="00AD0748" w:rsidP="00AD0748">
      <w:pPr>
        <w:pStyle w:val="ListParagraph"/>
        <w:rPr>
          <w:lang w:val="en-AU"/>
        </w:rPr>
      </w:pPr>
      <w:r>
        <w:rPr>
          <w:lang w:val="en-AU"/>
        </w:rPr>
        <w:t xml:space="preserve">(See Figure 4, </w:t>
      </w:r>
      <w:proofErr w:type="gramStart"/>
      <w:r w:rsidRPr="005D7322">
        <w:rPr>
          <w:rFonts w:ascii="Cambria Math" w:hAnsi="Cambria Math" w:cs="Cambria Math"/>
          <w:color w:val="00B0F0"/>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6D33729E" w14:textId="2CD3CAFA" w:rsidR="002747B2" w:rsidRDefault="008E7246" w:rsidP="008D67DD">
      <w:pPr>
        <w:pStyle w:val="ListParagraph"/>
        <w:numPr>
          <w:ilvl w:val="0"/>
          <w:numId w:val="13"/>
        </w:numPr>
        <w:rPr>
          <w:lang w:val="en-AU"/>
        </w:rPr>
      </w:pPr>
      <w:r>
        <w:rPr>
          <w:lang w:val="en-AU"/>
        </w:rPr>
        <w:t xml:space="preserve">This table acts in the same way as it does in </w:t>
      </w:r>
      <w:r w:rsidR="00730698">
        <w:rPr>
          <w:lang w:val="en-AU"/>
        </w:rPr>
        <w:t xml:space="preserve">Area information page but has an added </w:t>
      </w:r>
      <w:r w:rsidR="008D67DD" w:rsidRPr="008D67DD">
        <w:rPr>
          <w:lang w:val="en-AU"/>
        </w:rPr>
        <w:t>column</w:t>
      </w:r>
      <w:r w:rsidR="00730698">
        <w:rPr>
          <w:lang w:val="en-AU"/>
        </w:rPr>
        <w:t xml:space="preserve"> that displays </w:t>
      </w:r>
      <w:r w:rsidR="007D7EC6">
        <w:rPr>
          <w:lang w:val="en-AU"/>
        </w:rPr>
        <w:t>a capacity calc</w:t>
      </w:r>
      <w:r w:rsidR="004D37D4">
        <w:rPr>
          <w:lang w:val="en-AU"/>
        </w:rPr>
        <w:t xml:space="preserve">ulation for </w:t>
      </w:r>
      <w:r w:rsidR="00362DFA">
        <w:rPr>
          <w:lang w:val="en-AU"/>
        </w:rPr>
        <w:t xml:space="preserve">management areas that </w:t>
      </w:r>
      <w:r w:rsidR="008D67DD" w:rsidRPr="008D67DD">
        <w:rPr>
          <w:lang w:val="en-AU"/>
        </w:rPr>
        <w:t>uses capacity.</w:t>
      </w:r>
    </w:p>
    <w:p w14:paraId="58280E99" w14:textId="3136CA95" w:rsidR="00BB7561" w:rsidRDefault="00807178" w:rsidP="006B5CF8">
      <w:pPr>
        <w:pStyle w:val="Heading2"/>
        <w:rPr>
          <w:lang w:val="en-AU"/>
        </w:rPr>
      </w:pPr>
      <w:bookmarkStart w:id="19" w:name="_Toc106351825"/>
      <w:r>
        <w:rPr>
          <w:lang w:val="en-AU"/>
        </w:rPr>
        <w:t xml:space="preserve">Min/Max </w:t>
      </w:r>
      <w:proofErr w:type="spellStart"/>
      <w:r>
        <w:rPr>
          <w:lang w:val="en-AU"/>
        </w:rPr>
        <w:t>mAHD</w:t>
      </w:r>
      <w:proofErr w:type="spellEnd"/>
      <w:r>
        <w:rPr>
          <w:lang w:val="en-AU"/>
        </w:rPr>
        <w:t xml:space="preserve"> Values Used to Calculate AE</w:t>
      </w:r>
      <w:bookmarkEnd w:id="19"/>
    </w:p>
    <w:p w14:paraId="14427CC8" w14:textId="1D7E3EFE" w:rsidR="005D7322" w:rsidRDefault="005D7322" w:rsidP="005D7322">
      <w:pPr>
        <w:pStyle w:val="ListParagraph"/>
        <w:rPr>
          <w:lang w:val="en-AU"/>
        </w:rPr>
      </w:pPr>
      <w:r>
        <w:rPr>
          <w:lang w:val="en-AU"/>
        </w:rPr>
        <w:t xml:space="preserve">(See Figure 4, </w:t>
      </w:r>
      <w:proofErr w:type="gramStart"/>
      <w:r w:rsidRPr="005D7322">
        <w:rPr>
          <w:rFonts w:ascii="Cambria Math" w:hAnsi="Cambria Math" w:cs="Cambria Math"/>
          <w:color w:val="00B050"/>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13C4EC2F" w14:textId="66A2F29E" w:rsidR="00BB7561" w:rsidRDefault="000806F5" w:rsidP="003528C8">
      <w:pPr>
        <w:pStyle w:val="ListParagraph"/>
        <w:numPr>
          <w:ilvl w:val="0"/>
          <w:numId w:val="13"/>
        </w:numPr>
        <w:rPr>
          <w:lang w:val="en-AU"/>
        </w:rPr>
      </w:pPr>
      <w:r>
        <w:rPr>
          <w:lang w:val="en-AU"/>
        </w:rPr>
        <w:t xml:space="preserve">This table display min and max </w:t>
      </w:r>
      <w:r w:rsidR="006B37DD">
        <w:rPr>
          <w:lang w:val="en-AU"/>
        </w:rPr>
        <w:t xml:space="preserve">set </w:t>
      </w:r>
      <w:r w:rsidR="00DB5644">
        <w:rPr>
          <w:lang w:val="en-AU"/>
        </w:rPr>
        <w:t>el</w:t>
      </w:r>
      <w:r w:rsidR="00CB1464">
        <w:rPr>
          <w:lang w:val="en-AU"/>
        </w:rPr>
        <w:t>e</w:t>
      </w:r>
      <w:r w:rsidR="00DB5644">
        <w:rPr>
          <w:lang w:val="en-AU"/>
        </w:rPr>
        <w:t>vation</w:t>
      </w:r>
      <w:r w:rsidR="00CB1464">
        <w:rPr>
          <w:lang w:val="en-AU"/>
        </w:rPr>
        <w:t>s used in the capacity calculation. This is only used by some management areas.</w:t>
      </w:r>
    </w:p>
    <w:p w14:paraId="5F51BE8E" w14:textId="2AC01F5D" w:rsidR="00BB7561" w:rsidRDefault="00005567" w:rsidP="006B5CF8">
      <w:pPr>
        <w:pStyle w:val="Heading2"/>
        <w:rPr>
          <w:lang w:val="en-AU"/>
        </w:rPr>
      </w:pPr>
      <w:bookmarkStart w:id="20" w:name="_Toc106351826"/>
      <w:r>
        <w:rPr>
          <w:lang w:val="en-AU"/>
        </w:rPr>
        <w:t>AE Triggers</w:t>
      </w:r>
      <w:bookmarkEnd w:id="20"/>
    </w:p>
    <w:p w14:paraId="774299CD" w14:textId="77777777" w:rsidR="005D7322" w:rsidRDefault="005D7322" w:rsidP="00BB7561">
      <w:pPr>
        <w:rPr>
          <w:rFonts w:ascii="Cambria Math" w:hAnsi="Cambria Math" w:cs="Cambria Math"/>
          <w:shd w:val="clear" w:color="auto" w:fill="FFFFFF"/>
        </w:rPr>
      </w:pPr>
      <w:r>
        <w:rPr>
          <w:lang w:val="en-AU"/>
        </w:rPr>
        <w:t xml:space="preserve">(See Figure 4, </w:t>
      </w:r>
      <w:proofErr w:type="gramStart"/>
      <w:r w:rsidRPr="005D7322">
        <w:rPr>
          <w:rFonts w:ascii="Cambria Math" w:hAnsi="Cambria Math" w:cs="Cambria Math"/>
          <w:color w:val="FFFF00"/>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5E084638" w14:textId="7D1A5BD9" w:rsidR="00BB7561" w:rsidRPr="005D7322" w:rsidRDefault="008C26A2" w:rsidP="005D7322">
      <w:pPr>
        <w:pStyle w:val="ListParagraph"/>
        <w:numPr>
          <w:ilvl w:val="0"/>
          <w:numId w:val="17"/>
        </w:numPr>
        <w:rPr>
          <w:lang w:val="en-AU"/>
        </w:rPr>
      </w:pPr>
      <w:r w:rsidRPr="005D7322">
        <w:rPr>
          <w:lang w:val="en-AU"/>
        </w:rPr>
        <w:lastRenderedPageBreak/>
        <w:t>This table displays</w:t>
      </w:r>
      <w:r w:rsidR="0099323A" w:rsidRPr="005D7322">
        <w:rPr>
          <w:lang w:val="en-AU"/>
        </w:rPr>
        <w:t xml:space="preserve"> </w:t>
      </w:r>
      <w:r w:rsidR="005E59E2" w:rsidRPr="005D7322">
        <w:rPr>
          <w:lang w:val="en-AU"/>
        </w:rPr>
        <w:t xml:space="preserve">the </w:t>
      </w:r>
      <w:proofErr w:type="spellStart"/>
      <w:r w:rsidR="0025457B" w:rsidRPr="005D7322">
        <w:rPr>
          <w:lang w:val="en-AU"/>
        </w:rPr>
        <w:t>mAHD</w:t>
      </w:r>
      <w:proofErr w:type="spellEnd"/>
      <w:r w:rsidR="0025457B" w:rsidRPr="005D7322">
        <w:rPr>
          <w:lang w:val="en-AU"/>
        </w:rPr>
        <w:t xml:space="preserve"> </w:t>
      </w:r>
      <w:r w:rsidR="005E4F3A" w:rsidRPr="005D7322">
        <w:rPr>
          <w:lang w:val="en-AU"/>
        </w:rPr>
        <w:t>value or the aq</w:t>
      </w:r>
      <w:r w:rsidR="00C124CE" w:rsidRPr="005D7322">
        <w:rPr>
          <w:lang w:val="en-AU"/>
        </w:rPr>
        <w:t>uifer capacity trigg</w:t>
      </w:r>
      <w:r w:rsidR="00EA4D0E" w:rsidRPr="005D7322">
        <w:rPr>
          <w:lang w:val="en-AU"/>
        </w:rPr>
        <w:t xml:space="preserve">ering each AE percentage. </w:t>
      </w:r>
    </w:p>
    <w:p w14:paraId="1F52ABAD" w14:textId="63D50DC7" w:rsidR="00E65E47" w:rsidRDefault="00E65E47" w:rsidP="006B5CF8">
      <w:pPr>
        <w:pStyle w:val="Heading2"/>
        <w:rPr>
          <w:lang w:val="en-AU"/>
        </w:rPr>
      </w:pPr>
      <w:bookmarkStart w:id="21" w:name="_Toc106351827"/>
      <w:r>
        <w:rPr>
          <w:lang w:val="en-AU"/>
        </w:rPr>
        <w:t>Bore Water Level</w:t>
      </w:r>
      <w:r w:rsidR="006D3DB7">
        <w:rPr>
          <w:lang w:val="en-AU"/>
        </w:rPr>
        <w:t xml:space="preserve"> Triggers</w:t>
      </w:r>
      <w:r w:rsidR="007F2CEF">
        <w:rPr>
          <w:lang w:val="en-AU"/>
        </w:rPr>
        <w:t xml:space="preserve"> Graph</w:t>
      </w:r>
      <w:bookmarkEnd w:id="21"/>
      <w:r w:rsidR="007F2CEF">
        <w:rPr>
          <w:lang w:val="en-AU"/>
        </w:rPr>
        <w:t xml:space="preserve"> </w:t>
      </w:r>
    </w:p>
    <w:p w14:paraId="696BBA07" w14:textId="64CC84D1" w:rsidR="00CC1BDE" w:rsidRDefault="00CC1BDE" w:rsidP="00CC1BDE">
      <w:pPr>
        <w:pStyle w:val="ListParagraph"/>
        <w:rPr>
          <w:lang w:val="en-AU"/>
        </w:rPr>
      </w:pPr>
      <w:r>
        <w:rPr>
          <w:lang w:val="en-AU"/>
        </w:rPr>
        <w:t xml:space="preserve">(See Figure 4, </w:t>
      </w:r>
      <w:proofErr w:type="gramStart"/>
      <w:r w:rsidRPr="00CC1BDE">
        <w:rPr>
          <w:rFonts w:ascii="Cambria Math" w:hAnsi="Cambria Math" w:cs="Cambria Math"/>
          <w:color w:val="FF43A1"/>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4190D919" w14:textId="4893CEA7" w:rsidR="00E65E47" w:rsidRDefault="0092617A" w:rsidP="0092617A">
      <w:pPr>
        <w:pStyle w:val="ListParagraph"/>
        <w:numPr>
          <w:ilvl w:val="0"/>
          <w:numId w:val="13"/>
        </w:numPr>
        <w:rPr>
          <w:lang w:val="en-AU"/>
        </w:rPr>
      </w:pPr>
      <w:r>
        <w:rPr>
          <w:lang w:val="en-AU"/>
        </w:rPr>
        <w:t>This graph is a visual representation of the AE trigger tables data.</w:t>
      </w:r>
      <w:r w:rsidR="00FB2F1F">
        <w:rPr>
          <w:lang w:val="en-AU"/>
        </w:rPr>
        <w:t xml:space="preserve"> </w:t>
      </w:r>
      <w:r w:rsidR="007B13D2">
        <w:rPr>
          <w:lang w:val="en-AU"/>
        </w:rPr>
        <w:t>F</w:t>
      </w:r>
      <w:r w:rsidR="00FB2F1F">
        <w:rPr>
          <w:lang w:val="en-AU"/>
        </w:rPr>
        <w:t xml:space="preserve">or areas that do not use capacity the </w:t>
      </w:r>
      <w:r w:rsidR="007B13D2">
        <w:rPr>
          <w:lang w:val="en-AU"/>
        </w:rPr>
        <w:t>left-hand</w:t>
      </w:r>
      <w:r w:rsidR="00FB2F1F">
        <w:rPr>
          <w:lang w:val="en-AU"/>
        </w:rPr>
        <w:t xml:space="preserve"> edge </w:t>
      </w:r>
      <w:r w:rsidR="005C2D24">
        <w:rPr>
          <w:lang w:val="en-AU"/>
        </w:rPr>
        <w:t xml:space="preserve">is just </w:t>
      </w:r>
      <w:proofErr w:type="spellStart"/>
      <w:r w:rsidR="005C2D24">
        <w:rPr>
          <w:lang w:val="en-AU"/>
        </w:rPr>
        <w:t>mAHD</w:t>
      </w:r>
      <w:proofErr w:type="spellEnd"/>
      <w:r w:rsidR="005C2D24">
        <w:rPr>
          <w:lang w:val="en-AU"/>
        </w:rPr>
        <w:t xml:space="preserve"> values. If the Area uses capacity</w:t>
      </w:r>
      <w:r w:rsidR="00727C93">
        <w:rPr>
          <w:lang w:val="en-AU"/>
        </w:rPr>
        <w:t>,</w:t>
      </w:r>
      <w:r w:rsidR="005C2D24">
        <w:rPr>
          <w:lang w:val="en-AU"/>
        </w:rPr>
        <w:t xml:space="preserve"> </w:t>
      </w:r>
      <w:r w:rsidR="00727C93">
        <w:rPr>
          <w:lang w:val="en-AU"/>
        </w:rPr>
        <w:t>it</w:t>
      </w:r>
      <w:r w:rsidR="00996B5C">
        <w:rPr>
          <w:lang w:val="en-AU"/>
        </w:rPr>
        <w:t xml:space="preserve"> is the capacity percentage.</w:t>
      </w:r>
    </w:p>
    <w:p w14:paraId="0FD4B0E2" w14:textId="77777777" w:rsidR="00A4489A" w:rsidRPr="00A4489A" w:rsidRDefault="008433E8" w:rsidP="00A4489A">
      <w:pPr>
        <w:pStyle w:val="ListParagraph"/>
        <w:numPr>
          <w:ilvl w:val="0"/>
          <w:numId w:val="13"/>
        </w:numPr>
        <w:rPr>
          <w:rFonts w:eastAsiaTheme="minorEastAsia"/>
        </w:rPr>
      </w:pPr>
      <w:r w:rsidRPr="722C31CC">
        <w:rPr>
          <w:lang w:val="en-AU"/>
        </w:rPr>
        <w:t xml:space="preserve">To use this graph, select the </w:t>
      </w:r>
      <w:r w:rsidR="00507B55" w:rsidRPr="722C31CC">
        <w:rPr>
          <w:lang w:val="en-AU"/>
        </w:rPr>
        <w:t xml:space="preserve">bore </w:t>
      </w:r>
      <w:r w:rsidR="00867C60" w:rsidRPr="722C31CC">
        <w:rPr>
          <w:lang w:val="en-AU"/>
        </w:rPr>
        <w:t>in the “Recommen</w:t>
      </w:r>
      <w:r w:rsidR="00B87E13" w:rsidRPr="722C31CC">
        <w:rPr>
          <w:lang w:val="en-AU"/>
        </w:rPr>
        <w:t>ded AE for Zone”</w:t>
      </w:r>
      <w:r w:rsidR="007B13D2" w:rsidRPr="722C31CC">
        <w:rPr>
          <w:lang w:val="en-AU"/>
        </w:rPr>
        <w:t xml:space="preserve"> table. </w:t>
      </w:r>
      <w:r>
        <w:br/>
      </w:r>
      <w:r>
        <w:br/>
      </w:r>
    </w:p>
    <w:p w14:paraId="34EB9CF9" w14:textId="6E607A7F" w:rsidR="00EF5A4C" w:rsidRPr="00EF5A4C" w:rsidRDefault="008433E8" w:rsidP="007A400C">
      <w:pPr>
        <w:pStyle w:val="ListParagraph"/>
        <w:rPr>
          <w:lang w:val="en-AU"/>
        </w:rPr>
      </w:pPr>
      <w:r>
        <w:br/>
      </w:r>
      <w:bookmarkStart w:id="22" w:name="_Toc106351828"/>
      <w:proofErr w:type="gramStart"/>
      <w:r w:rsidR="722C31CC" w:rsidRPr="006B5CF8">
        <w:rPr>
          <w:rStyle w:val="Heading1Char"/>
        </w:rPr>
        <w:t>Salt Water</w:t>
      </w:r>
      <w:proofErr w:type="gramEnd"/>
      <w:r w:rsidR="722C31CC" w:rsidRPr="006B5CF8">
        <w:rPr>
          <w:rStyle w:val="Heading1Char"/>
        </w:rPr>
        <w:t xml:space="preserve"> Intrusion (SWI)</w:t>
      </w:r>
      <w:bookmarkEnd w:id="22"/>
      <w:r>
        <w:br/>
      </w:r>
      <w:r w:rsidR="0031697E">
        <w:t xml:space="preserve">The SWI page is </w:t>
      </w:r>
      <w:r w:rsidR="007B1029">
        <w:t xml:space="preserve">used </w:t>
      </w:r>
      <w:r w:rsidR="003717F1">
        <w:t xml:space="preserve">to get additional information of </w:t>
      </w:r>
      <w:r w:rsidR="007A69F6">
        <w:t xml:space="preserve">the selected </w:t>
      </w:r>
      <w:r w:rsidR="0080638B">
        <w:t xml:space="preserve">salt water intrusion </w:t>
      </w:r>
      <w:r w:rsidR="007A69F6">
        <w:t>Zone/Bore</w:t>
      </w:r>
      <w:r w:rsidR="00C159F9">
        <w:t xml:space="preserve">. </w:t>
      </w:r>
      <w:r w:rsidR="00B15EED">
        <w:t xml:space="preserve">This page will successfully </w:t>
      </w:r>
      <w:r w:rsidR="001832F9">
        <w:t xml:space="preserve">display information only if the </w:t>
      </w:r>
      <w:r w:rsidR="009D52C5">
        <w:t xml:space="preserve">Zone selected contains </w:t>
      </w:r>
      <w:r w:rsidR="00587720">
        <w:t>SWI bore</w:t>
      </w:r>
      <w:r w:rsidR="002B0C77">
        <w:t>/</w:t>
      </w:r>
      <w:r w:rsidR="00587720">
        <w:t xml:space="preserve">s, or </w:t>
      </w:r>
      <w:r w:rsidR="002D4269">
        <w:t xml:space="preserve">if </w:t>
      </w:r>
      <w:r w:rsidR="00587720">
        <w:t>the Indi</w:t>
      </w:r>
      <w:r w:rsidR="007C032D">
        <w:t xml:space="preserve">vidual </w:t>
      </w:r>
      <w:r w:rsidR="00587720">
        <w:t xml:space="preserve">Bore </w:t>
      </w:r>
      <w:r w:rsidR="007C032D">
        <w:t xml:space="preserve">selected is </w:t>
      </w:r>
      <w:r w:rsidR="006E11D7">
        <w:t>a SWI</w:t>
      </w:r>
      <w:r w:rsidR="007906EC">
        <w:t xml:space="preserve"> bore.</w:t>
      </w:r>
      <w:r>
        <w:br/>
      </w:r>
      <w:r>
        <w:br/>
      </w:r>
      <w:r w:rsidR="0031697E">
        <w:rPr>
          <w:noProof/>
        </w:rPr>
        <w:drawing>
          <wp:inline distT="0" distB="0" distL="0" distR="0" wp14:anchorId="6EA05A06" wp14:editId="4A7F5E57">
            <wp:extent cx="4572000" cy="2562225"/>
            <wp:effectExtent l="0" t="0" r="0" b="0"/>
            <wp:docPr id="234772968" name="Picture 2347729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2968" name="Picture 23477296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br/>
      </w:r>
      <w:r w:rsidR="00A4489A">
        <w:t>Figure 6:</w:t>
      </w:r>
      <w:r w:rsidR="001D4A0B">
        <w:t xml:space="preserve"> This is the SWI page</w:t>
      </w:r>
      <w:r w:rsidR="00854C05">
        <w:t xml:space="preserve"> with additional data for Quality Assu</w:t>
      </w:r>
      <w:r w:rsidR="004E68ED">
        <w:t xml:space="preserve">rance </w:t>
      </w:r>
      <w:r>
        <w:br/>
      </w:r>
    </w:p>
    <w:p w14:paraId="7D163764" w14:textId="42537579" w:rsidR="00EF5A4C" w:rsidRPr="00EF5A4C" w:rsidRDefault="00EF5A4C" w:rsidP="00EF5A4C">
      <w:pPr>
        <w:pStyle w:val="ListParagraph"/>
        <w:numPr>
          <w:ilvl w:val="0"/>
          <w:numId w:val="13"/>
        </w:numPr>
        <w:rPr>
          <w:lang w:val="en-AU"/>
        </w:rPr>
      </w:pPr>
      <w:r w:rsidRPr="00EF5A4C">
        <w:rPr>
          <w:lang w:val="en-AU"/>
        </w:rPr>
        <w:t>To access and filter this page by just zone, right-click on a zone name within the Recommended AE for Zone table</w:t>
      </w:r>
      <w:r w:rsidR="00A413BD">
        <w:rPr>
          <w:lang w:val="en-AU"/>
        </w:rPr>
        <w:t xml:space="preserve"> (Needs to be a zone that contains bore</w:t>
      </w:r>
      <w:r w:rsidR="000C78B2">
        <w:rPr>
          <w:lang w:val="en-AU"/>
        </w:rPr>
        <w:t>/</w:t>
      </w:r>
      <w:r w:rsidR="00A413BD">
        <w:rPr>
          <w:lang w:val="en-AU"/>
        </w:rPr>
        <w:t>s</w:t>
      </w:r>
      <w:r w:rsidR="000C78B2">
        <w:rPr>
          <w:lang w:val="en-AU"/>
        </w:rPr>
        <w:t xml:space="preserve"> that is SWI; </w:t>
      </w:r>
      <w:r w:rsidR="00A413BD">
        <w:rPr>
          <w:lang w:val="en-AU"/>
        </w:rPr>
        <w:t xml:space="preserve">SWI </w:t>
      </w:r>
      <w:r w:rsidR="005D0B1D">
        <w:rPr>
          <w:lang w:val="en-AU"/>
        </w:rPr>
        <w:t xml:space="preserve">= </w:t>
      </w:r>
      <w:r w:rsidR="00A413BD">
        <w:rPr>
          <w:lang w:val="en-AU"/>
        </w:rPr>
        <w:t>“</w:t>
      </w:r>
      <w:r w:rsidR="005D0B1D">
        <w:rPr>
          <w:lang w:val="en-AU"/>
        </w:rPr>
        <w:t>T</w:t>
      </w:r>
      <w:r w:rsidR="00A413BD">
        <w:rPr>
          <w:lang w:val="en-AU"/>
        </w:rPr>
        <w:t>rue”</w:t>
      </w:r>
      <w:r w:rsidR="00FA6330">
        <w:rPr>
          <w:lang w:val="en-AU"/>
        </w:rPr>
        <w:t xml:space="preserve"> displayed on the table</w:t>
      </w:r>
      <w:r w:rsidR="005D0B1D">
        <w:rPr>
          <w:lang w:val="en-AU"/>
        </w:rPr>
        <w:t>)</w:t>
      </w:r>
      <w:r w:rsidRPr="00EF5A4C">
        <w:rPr>
          <w:lang w:val="en-AU"/>
        </w:rPr>
        <w:t xml:space="preserve">, and selected drill through to </w:t>
      </w:r>
      <w:r w:rsidR="00A413BD">
        <w:rPr>
          <w:lang w:val="en-AU"/>
        </w:rPr>
        <w:t>SWI</w:t>
      </w:r>
      <w:r w:rsidRPr="00EF5A4C">
        <w:rPr>
          <w:lang w:val="en-AU"/>
        </w:rPr>
        <w:t xml:space="preserve">. (See Figure </w:t>
      </w:r>
      <w:r w:rsidR="00170CEC">
        <w:rPr>
          <w:lang w:val="en-AU"/>
        </w:rPr>
        <w:t>7</w:t>
      </w:r>
      <w:r w:rsidR="00124EB3">
        <w:rPr>
          <w:lang w:val="en-AU"/>
        </w:rPr>
        <w:t xml:space="preserve"> and Figure 8</w:t>
      </w:r>
      <w:r w:rsidRPr="00EF5A4C">
        <w:rPr>
          <w:lang w:val="en-AU"/>
        </w:rPr>
        <w:t>)</w:t>
      </w:r>
    </w:p>
    <w:p w14:paraId="1632DD48" w14:textId="7F153283" w:rsidR="001842FC" w:rsidRDefault="00EF5A4C" w:rsidP="00FA6330">
      <w:pPr>
        <w:pStyle w:val="ListParagraph"/>
        <w:numPr>
          <w:ilvl w:val="0"/>
          <w:numId w:val="15"/>
        </w:numPr>
        <w:rPr>
          <w:lang w:val="en-AU"/>
        </w:rPr>
      </w:pPr>
      <w:r>
        <w:rPr>
          <w:lang w:val="en-AU"/>
        </w:rPr>
        <w:t>To access and filter this page by bore, right-click on a bore within the Recommended AE for Zone table</w:t>
      </w:r>
      <w:r w:rsidR="005D0B1D">
        <w:rPr>
          <w:lang w:val="en-AU"/>
        </w:rPr>
        <w:t xml:space="preserve"> (Needs to be a bore</w:t>
      </w:r>
      <w:r w:rsidR="000C78B2" w:rsidRPr="000C78B2">
        <w:rPr>
          <w:lang w:val="en-AU"/>
        </w:rPr>
        <w:t xml:space="preserve"> </w:t>
      </w:r>
      <w:r w:rsidR="000C78B2">
        <w:rPr>
          <w:lang w:val="en-AU"/>
        </w:rPr>
        <w:t xml:space="preserve">that is SWI; </w:t>
      </w:r>
      <w:r w:rsidR="005D0B1D">
        <w:rPr>
          <w:lang w:val="en-AU"/>
        </w:rPr>
        <w:t>SWI = “True”</w:t>
      </w:r>
      <w:r w:rsidR="00FA6330">
        <w:rPr>
          <w:lang w:val="en-AU"/>
        </w:rPr>
        <w:t xml:space="preserve"> displayed on the table</w:t>
      </w:r>
      <w:r w:rsidR="005D0B1D">
        <w:rPr>
          <w:lang w:val="en-AU"/>
        </w:rPr>
        <w:t>)</w:t>
      </w:r>
      <w:r>
        <w:rPr>
          <w:lang w:val="en-AU"/>
        </w:rPr>
        <w:t xml:space="preserve">, and selected drill through to </w:t>
      </w:r>
      <w:r w:rsidR="00FA6330">
        <w:rPr>
          <w:lang w:val="en-AU"/>
        </w:rPr>
        <w:t>SWI</w:t>
      </w:r>
      <w:r>
        <w:rPr>
          <w:lang w:val="en-AU"/>
        </w:rPr>
        <w:t>.</w:t>
      </w:r>
      <w:r w:rsidR="00170CEC" w:rsidRPr="00170CEC">
        <w:rPr>
          <w:lang w:val="en-AU"/>
        </w:rPr>
        <w:t xml:space="preserve"> </w:t>
      </w:r>
      <w:r w:rsidR="00124EB3" w:rsidRPr="00EF5A4C">
        <w:rPr>
          <w:lang w:val="en-AU"/>
        </w:rPr>
        <w:t xml:space="preserve">(See Figure </w:t>
      </w:r>
      <w:r w:rsidR="00124EB3">
        <w:rPr>
          <w:lang w:val="en-AU"/>
        </w:rPr>
        <w:t>7 and Figure 8</w:t>
      </w:r>
      <w:r w:rsidR="00124EB3" w:rsidRPr="00EF5A4C">
        <w:rPr>
          <w:lang w:val="en-AU"/>
        </w:rPr>
        <w:t>)</w:t>
      </w:r>
    </w:p>
    <w:p w14:paraId="1E162F8D" w14:textId="77777777" w:rsidR="00676BB2" w:rsidRDefault="007D73B3" w:rsidP="002B0C77">
      <w:pPr>
        <w:pStyle w:val="ListParagraph"/>
        <w:numPr>
          <w:ilvl w:val="0"/>
          <w:numId w:val="15"/>
        </w:numPr>
        <w:rPr>
          <w:lang w:val="en-AU"/>
        </w:rPr>
      </w:pPr>
      <w:r>
        <w:rPr>
          <w:lang w:val="en-AU"/>
        </w:rPr>
        <w:t>Alternatively</w:t>
      </w:r>
      <w:r w:rsidR="001842FC">
        <w:rPr>
          <w:lang w:val="en-AU"/>
        </w:rPr>
        <w:t xml:space="preserve">, you </w:t>
      </w:r>
      <w:r w:rsidR="000F7A32">
        <w:rPr>
          <w:lang w:val="en-AU"/>
        </w:rPr>
        <w:t>can</w:t>
      </w:r>
      <w:r w:rsidR="00CF2E55">
        <w:rPr>
          <w:lang w:val="en-AU"/>
        </w:rPr>
        <w:t xml:space="preserve"> </w:t>
      </w:r>
      <w:r w:rsidR="002D4854">
        <w:rPr>
          <w:lang w:val="en-AU"/>
        </w:rPr>
        <w:t xml:space="preserve">access the SWI page </w:t>
      </w:r>
      <w:r w:rsidR="00043B71">
        <w:rPr>
          <w:lang w:val="en-AU"/>
        </w:rPr>
        <w:t>throug</w:t>
      </w:r>
      <w:r w:rsidR="00931D58">
        <w:rPr>
          <w:lang w:val="en-AU"/>
        </w:rPr>
        <w:t xml:space="preserve">h the </w:t>
      </w:r>
      <w:r w:rsidR="0002024C">
        <w:rPr>
          <w:lang w:val="en-AU"/>
        </w:rPr>
        <w:t>Q</w:t>
      </w:r>
      <w:r w:rsidR="000B6625">
        <w:rPr>
          <w:lang w:val="en-AU"/>
        </w:rPr>
        <w:t>uality Assurance page</w:t>
      </w:r>
      <w:r w:rsidR="00762BD7">
        <w:rPr>
          <w:lang w:val="en-AU"/>
        </w:rPr>
        <w:t xml:space="preserve"> by the Recommended</w:t>
      </w:r>
      <w:r w:rsidR="009433D3">
        <w:rPr>
          <w:lang w:val="en-AU"/>
        </w:rPr>
        <w:t xml:space="preserve"> AE table</w:t>
      </w:r>
      <w:r w:rsidR="00762BD7">
        <w:rPr>
          <w:lang w:val="en-AU"/>
        </w:rPr>
        <w:t xml:space="preserve"> (Needs to contain</w:t>
      </w:r>
      <w:r>
        <w:rPr>
          <w:lang w:val="en-AU"/>
        </w:rPr>
        <w:t xml:space="preserve"> </w:t>
      </w:r>
      <w:r w:rsidR="00762BD7">
        <w:rPr>
          <w:lang w:val="en-AU"/>
        </w:rPr>
        <w:t>bore</w:t>
      </w:r>
      <w:r>
        <w:rPr>
          <w:lang w:val="en-AU"/>
        </w:rPr>
        <w:t>/s</w:t>
      </w:r>
      <w:r w:rsidR="00762BD7">
        <w:rPr>
          <w:lang w:val="en-AU"/>
        </w:rPr>
        <w:t xml:space="preserve"> </w:t>
      </w:r>
      <w:r w:rsidR="000C78B2">
        <w:rPr>
          <w:lang w:val="en-AU"/>
        </w:rPr>
        <w:t>that</w:t>
      </w:r>
      <w:r w:rsidR="0009543C">
        <w:rPr>
          <w:lang w:val="en-AU"/>
        </w:rPr>
        <w:t xml:space="preserve"> </w:t>
      </w:r>
      <w:r w:rsidR="000C78B2">
        <w:rPr>
          <w:lang w:val="en-AU"/>
        </w:rPr>
        <w:t>is</w:t>
      </w:r>
      <w:r w:rsidR="0009543C">
        <w:rPr>
          <w:lang w:val="en-AU"/>
        </w:rPr>
        <w:t xml:space="preserve"> SWI;</w:t>
      </w:r>
      <w:r w:rsidR="00762BD7">
        <w:rPr>
          <w:lang w:val="en-AU"/>
        </w:rPr>
        <w:t xml:space="preserve"> SWI = “True” displayed on the table)</w:t>
      </w:r>
      <w:r w:rsidR="009433D3">
        <w:rPr>
          <w:lang w:val="en-AU"/>
        </w:rPr>
        <w:t>.</w:t>
      </w:r>
    </w:p>
    <w:p w14:paraId="33093D42" w14:textId="77777777" w:rsidR="00676BB2" w:rsidRDefault="00170CEC" w:rsidP="00676BB2">
      <w:pPr>
        <w:pStyle w:val="ListParagraph"/>
      </w:pPr>
      <w:r>
        <w:rPr>
          <w:lang w:val="en-AU"/>
        </w:rPr>
        <w:lastRenderedPageBreak/>
        <w:br/>
      </w:r>
      <w:r w:rsidR="002B0C77">
        <w:rPr>
          <w:noProof/>
        </w:rPr>
        <w:drawing>
          <wp:inline distT="0" distB="0" distL="0" distR="0" wp14:anchorId="313F65E8" wp14:editId="68353ABD">
            <wp:extent cx="4547183" cy="1276709"/>
            <wp:effectExtent l="0" t="0" r="635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307" cy="1295555"/>
                    </a:xfrm>
                    <a:prstGeom prst="rect">
                      <a:avLst/>
                    </a:prstGeom>
                    <a:noFill/>
                    <a:ln>
                      <a:noFill/>
                    </a:ln>
                  </pic:spPr>
                </pic:pic>
              </a:graphicData>
            </a:graphic>
          </wp:inline>
        </w:drawing>
      </w:r>
    </w:p>
    <w:p w14:paraId="2B4EBB38" w14:textId="42D10618" w:rsidR="002B0C77" w:rsidRPr="00676BB2" w:rsidRDefault="002B0C77" w:rsidP="00676BB2">
      <w:pPr>
        <w:pStyle w:val="ListParagraph"/>
        <w:rPr>
          <w:lang w:val="en-AU"/>
        </w:rPr>
      </w:pPr>
      <w:r>
        <w:t>Figure 7:</w:t>
      </w:r>
      <w:r w:rsidR="00503726">
        <w:t xml:space="preserve"> </w:t>
      </w:r>
      <w:r w:rsidR="00D756C5">
        <w:t xml:space="preserve">To identify a SWI bore, look </w:t>
      </w:r>
      <w:r w:rsidR="00BF5D4E">
        <w:t xml:space="preserve">at the SWI column for a ‘True’. </w:t>
      </w:r>
      <w:r w:rsidR="00132146">
        <w:t xml:space="preserve"> </w:t>
      </w:r>
      <w:r w:rsidR="00676BB2">
        <w:t xml:space="preserve"> The red boxes indicate</w:t>
      </w:r>
      <w:r w:rsidR="002F36A6">
        <w:t xml:space="preserve"> </w:t>
      </w:r>
      <w:r w:rsidR="00934805">
        <w:t>non</w:t>
      </w:r>
      <w:r w:rsidR="002F36A6">
        <w:t xml:space="preserve">-SWI </w:t>
      </w:r>
      <w:proofErr w:type="gramStart"/>
      <w:r w:rsidR="002F36A6">
        <w:t>bores</w:t>
      </w:r>
      <w:proofErr w:type="gramEnd"/>
      <w:r w:rsidR="002F36A6">
        <w:t xml:space="preserve"> and the blue boxes indicate SWI bores.</w:t>
      </w:r>
      <w:r>
        <w:br/>
      </w:r>
    </w:p>
    <w:p w14:paraId="29A23E2D" w14:textId="7936CD49" w:rsidR="00170CEC" w:rsidRPr="002B0C77" w:rsidRDefault="00B243F1" w:rsidP="002B0C77">
      <w:pPr>
        <w:pStyle w:val="ListParagraph"/>
        <w:rPr>
          <w:lang w:val="en-AU"/>
        </w:rPr>
      </w:pPr>
      <w:r w:rsidRPr="002B0C77">
        <w:rPr>
          <w:lang w:val="en-AU"/>
        </w:rPr>
        <w:br/>
      </w:r>
      <w:r w:rsidRPr="002B0C77">
        <w:rPr>
          <w:lang w:val="en-AU"/>
        </w:rPr>
        <w:br/>
      </w:r>
      <w:r w:rsidR="00170CEC">
        <w:rPr>
          <w:noProof/>
        </w:rPr>
        <w:drawing>
          <wp:inline distT="0" distB="0" distL="0" distR="0" wp14:anchorId="78268E67" wp14:editId="7A320C5C">
            <wp:extent cx="4572000" cy="2276475"/>
            <wp:effectExtent l="0" t="0" r="0" b="0"/>
            <wp:docPr id="1774492760" name="Picture 17744927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92760" name="Picture 1774492760"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r w:rsidR="00170CEC">
        <w:br/>
        <w:t xml:space="preserve">Figure </w:t>
      </w:r>
      <w:r w:rsidR="00BF5D4E">
        <w:t>8</w:t>
      </w:r>
      <w:r w:rsidR="00170CEC">
        <w:t>:</w:t>
      </w:r>
      <w:r w:rsidR="00BF5D4E">
        <w:t xml:space="preserve"> The steps to </w:t>
      </w:r>
      <w:r w:rsidR="00124EB3">
        <w:t>navigate through to the SWI page.</w:t>
      </w:r>
      <w:r w:rsidR="00170CEC">
        <w:br/>
      </w:r>
      <w:r w:rsidR="008433E8">
        <w:br/>
      </w:r>
    </w:p>
    <w:p w14:paraId="5037FC3E" w14:textId="09857BFB" w:rsidR="00170CEC" w:rsidRDefault="00170CEC" w:rsidP="00124EB3">
      <w:pPr>
        <w:pStyle w:val="ListParagraph"/>
        <w:spacing w:after="0"/>
        <w:ind w:left="0"/>
        <w:rPr>
          <w:rFonts w:ascii="Cambria Math" w:hAnsi="Cambria Math" w:cs="Cambria Math"/>
          <w:shd w:val="clear" w:color="auto" w:fill="FFFFFF"/>
        </w:rPr>
      </w:pPr>
      <w:bookmarkStart w:id="23" w:name="_Toc106351829"/>
      <w:r w:rsidRPr="006B5CF8">
        <w:rPr>
          <w:rStyle w:val="Heading2Char"/>
        </w:rPr>
        <w:t>Currently Filtered Indicator</w:t>
      </w:r>
      <w:bookmarkEnd w:id="23"/>
      <w:r>
        <w:br/>
      </w:r>
      <w:r>
        <w:rPr>
          <w:lang w:val="en-AU"/>
        </w:rPr>
        <w:t xml:space="preserve">(See Figure </w:t>
      </w:r>
      <w:r w:rsidR="00124EB3">
        <w:rPr>
          <w:lang w:val="en-AU"/>
        </w:rPr>
        <w:t>6</w:t>
      </w:r>
      <w:r>
        <w:rPr>
          <w:lang w:val="en-AU"/>
        </w:rPr>
        <w:t xml:space="preserve">, </w:t>
      </w:r>
      <w:proofErr w:type="gramStart"/>
      <w:r w:rsidRPr="00F24049">
        <w:rPr>
          <w:rFonts w:ascii="Cambria Math" w:hAnsi="Cambria Math" w:cs="Cambria Math"/>
          <w:color w:val="45FDDE"/>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0ED4C3B3" w14:textId="019582A3" w:rsidR="00170CEC" w:rsidRPr="00C9537E" w:rsidRDefault="00170CEC" w:rsidP="00170CEC">
      <w:pPr>
        <w:pStyle w:val="ListParagraph"/>
        <w:spacing w:after="0"/>
        <w:rPr>
          <w:lang w:val="en-AU"/>
        </w:rPr>
      </w:pPr>
      <w:r w:rsidRPr="00C9537E">
        <w:rPr>
          <w:lang w:val="en-AU"/>
        </w:rPr>
        <w:t xml:space="preserve">This indicator shows the </w:t>
      </w:r>
      <w:r>
        <w:rPr>
          <w:lang w:val="en-AU"/>
        </w:rPr>
        <w:t xml:space="preserve">filters that are currently applied to the page. </w:t>
      </w:r>
      <w:r w:rsidRPr="00C9537E">
        <w:rPr>
          <w:lang w:val="en-AU"/>
        </w:rPr>
        <w:t xml:space="preserve"> </w:t>
      </w:r>
      <w:r>
        <w:rPr>
          <w:lang w:val="en-AU"/>
        </w:rPr>
        <w:t xml:space="preserve">This is </w:t>
      </w:r>
      <w:r w:rsidR="00934805">
        <w:rPr>
          <w:lang w:val="en-AU"/>
        </w:rPr>
        <w:t>dependent</w:t>
      </w:r>
      <w:r>
        <w:rPr>
          <w:lang w:val="en-AU"/>
        </w:rPr>
        <w:t xml:space="preserve"> on the selected “drill through” used.</w:t>
      </w:r>
    </w:p>
    <w:p w14:paraId="13645018" w14:textId="77777777" w:rsidR="00170CEC" w:rsidRDefault="00170CEC" w:rsidP="006B5CF8">
      <w:pPr>
        <w:pStyle w:val="Heading2"/>
        <w:rPr>
          <w:lang w:val="en-AU"/>
        </w:rPr>
      </w:pPr>
      <w:bookmarkStart w:id="24" w:name="_Toc106351830"/>
      <w:r w:rsidRPr="3675D16C">
        <w:rPr>
          <w:lang w:val="en-AU"/>
        </w:rPr>
        <w:t xml:space="preserve">Date </w:t>
      </w:r>
      <w:r>
        <w:rPr>
          <w:lang w:val="en-AU"/>
        </w:rPr>
        <w:t>Range</w:t>
      </w:r>
      <w:r w:rsidRPr="3675D16C">
        <w:rPr>
          <w:lang w:val="en-AU"/>
        </w:rPr>
        <w:t xml:space="preserve"> Slicer</w:t>
      </w:r>
      <w:bookmarkEnd w:id="24"/>
    </w:p>
    <w:p w14:paraId="0A6166B0" w14:textId="3D6E5923" w:rsidR="00170CEC" w:rsidRDefault="00170CEC" w:rsidP="00170CEC">
      <w:pPr>
        <w:pStyle w:val="ListParagraph"/>
        <w:ind w:left="1080"/>
        <w:rPr>
          <w:lang w:val="en-AU"/>
        </w:rPr>
      </w:pPr>
      <w:r>
        <w:rPr>
          <w:lang w:val="en-AU"/>
        </w:rPr>
        <w:t xml:space="preserve">(See Figure </w:t>
      </w:r>
      <w:r w:rsidR="00124EB3">
        <w:rPr>
          <w:lang w:val="en-AU"/>
        </w:rPr>
        <w:t>6</w:t>
      </w:r>
      <w:r>
        <w:rPr>
          <w:lang w:val="en-AU"/>
        </w:rPr>
        <w:t xml:space="preserve">, </w:t>
      </w:r>
      <w:proofErr w:type="gramStart"/>
      <w:r w:rsidRPr="00F24049">
        <w:rPr>
          <w:rFonts w:ascii="Cambria Math" w:hAnsi="Cambria Math" w:cs="Cambria Math"/>
          <w:color w:val="FF0000"/>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55AD29BB" w14:textId="77777777" w:rsidR="00170CEC" w:rsidRDefault="00170CEC" w:rsidP="00170CEC">
      <w:pPr>
        <w:pStyle w:val="ListParagraph"/>
        <w:numPr>
          <w:ilvl w:val="0"/>
          <w:numId w:val="15"/>
        </w:numPr>
        <w:rPr>
          <w:lang w:val="en-AU"/>
        </w:rPr>
      </w:pPr>
      <w:r>
        <w:rPr>
          <w:lang w:val="en-AU"/>
        </w:rPr>
        <w:t>This slicer can be used to filter the displayed data from a particular time period. If filtered, displays the latest data within the date range if data exists. If not, no data will be retrieved.</w:t>
      </w:r>
    </w:p>
    <w:p w14:paraId="2E4940D0" w14:textId="19E5415D" w:rsidR="00124EB3" w:rsidRDefault="00124EB3" w:rsidP="006B5CF8">
      <w:pPr>
        <w:pStyle w:val="Heading2"/>
        <w:rPr>
          <w:lang w:val="en-AU"/>
        </w:rPr>
      </w:pPr>
      <w:bookmarkStart w:id="25" w:name="_Toc106351831"/>
      <w:r>
        <w:t>SWI Information table</w:t>
      </w:r>
      <w:bookmarkEnd w:id="25"/>
    </w:p>
    <w:p w14:paraId="4B483B5C" w14:textId="77777777" w:rsidR="00124EB3" w:rsidRDefault="00124EB3" w:rsidP="00124EB3">
      <w:pPr>
        <w:pStyle w:val="ListParagraph"/>
        <w:ind w:left="1080"/>
        <w:rPr>
          <w:lang w:val="en-AU"/>
        </w:rPr>
      </w:pPr>
      <w:r>
        <w:rPr>
          <w:lang w:val="en-AU"/>
        </w:rPr>
        <w:t xml:space="preserve">(See Figure 6, </w:t>
      </w:r>
      <w:proofErr w:type="gramStart"/>
      <w:r w:rsidRPr="006C6615">
        <w:rPr>
          <w:rFonts w:ascii="Cambria Math" w:hAnsi="Cambria Math" w:cs="Cambria Math"/>
          <w:color w:val="92D050"/>
          <w:shd w:val="clear" w:color="auto" w:fill="FFFFFF"/>
        </w:rPr>
        <w:t>■</w:t>
      </w:r>
      <w:r w:rsidRPr="00F831EC">
        <w:rPr>
          <w:rFonts w:ascii="Cambria Math" w:hAnsi="Cambria Math" w:cs="Cambria Math"/>
          <w:color w:val="FF0000"/>
          <w:shd w:val="clear" w:color="auto" w:fill="FFFFFF"/>
        </w:rPr>
        <w:t xml:space="preserve"> </w:t>
      </w:r>
      <w:r>
        <w:rPr>
          <w:rFonts w:ascii="Cambria Math" w:hAnsi="Cambria Math" w:cs="Cambria Math"/>
          <w:shd w:val="clear" w:color="auto" w:fill="FFFFFF"/>
        </w:rPr>
        <w:t>)</w:t>
      </w:r>
      <w:proofErr w:type="gramEnd"/>
    </w:p>
    <w:p w14:paraId="6E52E3CE" w14:textId="30F69A0C" w:rsidR="008433E8" w:rsidRPr="00FA6330" w:rsidRDefault="006C6615" w:rsidP="00170CEC">
      <w:pPr>
        <w:pStyle w:val="ListParagraph"/>
        <w:rPr>
          <w:lang w:val="en-AU"/>
        </w:rPr>
      </w:pPr>
      <w:r>
        <w:rPr>
          <w:lang w:val="en-AU"/>
        </w:rPr>
        <w:t xml:space="preserve">This table </w:t>
      </w:r>
      <w:r w:rsidR="00662BD4">
        <w:rPr>
          <w:lang w:val="en-AU"/>
        </w:rPr>
        <w:t>can</w:t>
      </w:r>
      <w:r>
        <w:rPr>
          <w:lang w:val="en-AU"/>
        </w:rPr>
        <w:t xml:space="preserve"> provide the user with </w:t>
      </w:r>
      <w:r w:rsidR="00056FA0">
        <w:rPr>
          <w:lang w:val="en-AU"/>
        </w:rPr>
        <w:t xml:space="preserve">multiple </w:t>
      </w:r>
      <w:r w:rsidR="00891BEB">
        <w:rPr>
          <w:lang w:val="en-AU"/>
        </w:rPr>
        <w:t xml:space="preserve">in-depth information such as Date, SWI adjustment type, </w:t>
      </w:r>
      <w:r w:rsidR="00CC5888">
        <w:rPr>
          <w:lang w:val="en-AU"/>
        </w:rPr>
        <w:t>recorded Conductivity, the trigger value and a</w:t>
      </w:r>
      <w:r w:rsidR="00934805">
        <w:rPr>
          <w:lang w:val="en-AU"/>
        </w:rPr>
        <w:t xml:space="preserve"> resulting </w:t>
      </w:r>
      <w:r w:rsidR="00CC5888">
        <w:rPr>
          <w:lang w:val="en-AU"/>
        </w:rPr>
        <w:t>indication</w:t>
      </w:r>
      <w:r w:rsidR="00934805">
        <w:rPr>
          <w:lang w:val="en-AU"/>
        </w:rPr>
        <w:t>/action.</w:t>
      </w:r>
    </w:p>
    <w:p w14:paraId="0C3CDC19" w14:textId="5262C72F" w:rsidR="001B1ED3" w:rsidRDefault="00BF3A62" w:rsidP="00BF3A62">
      <w:pPr>
        <w:pStyle w:val="Heading1"/>
        <w:rPr>
          <w:lang w:val="en-AU"/>
        </w:rPr>
      </w:pPr>
      <w:bookmarkStart w:id="26" w:name="_Toc106351832"/>
      <w:r>
        <w:rPr>
          <w:lang w:val="en-AU"/>
        </w:rPr>
        <w:lastRenderedPageBreak/>
        <w:t>Data</w:t>
      </w:r>
      <w:bookmarkEnd w:id="26"/>
    </w:p>
    <w:p w14:paraId="62AD56CE" w14:textId="4500F525" w:rsidR="00BF3A62" w:rsidRPr="00BF3A62" w:rsidRDefault="00BF3A62" w:rsidP="00BF3A62">
      <w:pPr>
        <w:rPr>
          <w:lang w:val="en-AU"/>
        </w:rPr>
      </w:pPr>
      <w:r>
        <w:rPr>
          <w:lang w:val="en-AU"/>
        </w:rPr>
        <w:t xml:space="preserve">This section is about how the data was </w:t>
      </w:r>
      <w:r w:rsidR="003E7D0F">
        <w:rPr>
          <w:lang w:val="en-AU"/>
        </w:rPr>
        <w:t xml:space="preserve">put together using the </w:t>
      </w:r>
      <w:r w:rsidR="00CD1F03">
        <w:rPr>
          <w:lang w:val="en-AU"/>
        </w:rPr>
        <w:t>Ground water database and the provided spreadsheets from the business.</w:t>
      </w:r>
    </w:p>
    <w:p w14:paraId="68C6C98C" w14:textId="77777777" w:rsidR="00BF3A62" w:rsidRDefault="00BF3A62" w:rsidP="00BF3A62">
      <w:r>
        <w:t>Bore Register – SQL script to get RN, PIPE, MEAS_POINT, ELEVATION, RDATE, GIS_LAT, GIS_LNG. The data is gathered from the Ground Water Database using the ELEVATIONS, REGISTRATION tables.</w:t>
      </w:r>
    </w:p>
    <w:p w14:paraId="2D2EF1E7" w14:textId="77777777" w:rsidR="00BF3A62" w:rsidRDefault="00BF3A62" w:rsidP="00BF3A62">
      <w:r>
        <w:rPr>
          <w:noProof/>
        </w:rPr>
        <mc:AlternateContent>
          <mc:Choice Requires="wps">
            <w:drawing>
              <wp:inline distT="0" distB="0" distL="0" distR="0" wp14:anchorId="1A59CFA5" wp14:editId="027FBB06">
                <wp:extent cx="5705475" cy="71437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14375"/>
                        </a:xfrm>
                        <a:prstGeom prst="rect">
                          <a:avLst/>
                        </a:prstGeom>
                        <a:solidFill>
                          <a:srgbClr val="FFFFFF"/>
                        </a:solidFill>
                        <a:ln w="9525">
                          <a:solidFill>
                            <a:srgbClr val="000000"/>
                          </a:solidFill>
                          <a:miter lim="800000"/>
                          <a:headEnd/>
                          <a:tailEnd/>
                        </a:ln>
                      </wps:spPr>
                      <wps:txbx>
                        <w:txbxContent>
                          <w:p w14:paraId="6DAD947E"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REGISTRATION</w:t>
                            </w:r>
                            <w:r>
                              <w:rPr>
                                <w:rFonts w:ascii="Consolas" w:hAnsi="Consolas" w:cs="Consolas"/>
                                <w:color w:val="808080"/>
                                <w:sz w:val="19"/>
                                <w:szCs w:val="19"/>
                              </w:rPr>
                              <w:t>.</w:t>
                            </w:r>
                            <w:r>
                              <w:rPr>
                                <w:rFonts w:ascii="Consolas" w:hAnsi="Consolas" w:cs="Consolas"/>
                                <w:color w:val="000000"/>
                                <w:sz w:val="19"/>
                                <w:szCs w:val="19"/>
                              </w:rPr>
                              <w:t>RN</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PIPE</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MEAS_POINT</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ELEVATION</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RDATE</w:t>
                            </w:r>
                            <w:r>
                              <w:rPr>
                                <w:rFonts w:ascii="Consolas" w:hAnsi="Consolas" w:cs="Consolas"/>
                                <w:color w:val="808080"/>
                                <w:sz w:val="19"/>
                                <w:szCs w:val="19"/>
                              </w:rPr>
                              <w:t>,</w:t>
                            </w:r>
                            <w:r>
                              <w:rPr>
                                <w:rFonts w:ascii="Consolas" w:hAnsi="Consolas" w:cs="Consolas"/>
                                <w:color w:val="000000"/>
                                <w:sz w:val="19"/>
                                <w:szCs w:val="19"/>
                              </w:rPr>
                              <w:t xml:space="preserve"> REGISTRATION</w:t>
                            </w:r>
                            <w:r>
                              <w:rPr>
                                <w:rFonts w:ascii="Consolas" w:hAnsi="Consolas" w:cs="Consolas"/>
                                <w:color w:val="808080"/>
                                <w:sz w:val="19"/>
                                <w:szCs w:val="19"/>
                              </w:rPr>
                              <w:t>.</w:t>
                            </w:r>
                            <w:r>
                              <w:rPr>
                                <w:rFonts w:ascii="Consolas" w:hAnsi="Consolas" w:cs="Consolas"/>
                                <w:color w:val="000000"/>
                                <w:sz w:val="19"/>
                                <w:szCs w:val="19"/>
                              </w:rPr>
                              <w:t>GIS_LAT</w:t>
                            </w:r>
                            <w:r>
                              <w:rPr>
                                <w:rFonts w:ascii="Consolas" w:hAnsi="Consolas" w:cs="Consolas"/>
                                <w:color w:val="808080"/>
                                <w:sz w:val="19"/>
                                <w:szCs w:val="19"/>
                              </w:rPr>
                              <w:t>,</w:t>
                            </w:r>
                            <w:r>
                              <w:rPr>
                                <w:rFonts w:ascii="Consolas" w:hAnsi="Consolas" w:cs="Consolas"/>
                                <w:color w:val="000000"/>
                                <w:sz w:val="19"/>
                                <w:szCs w:val="19"/>
                              </w:rPr>
                              <w:t xml:space="preserve"> REGISTRATION</w:t>
                            </w:r>
                            <w:r>
                              <w:rPr>
                                <w:rFonts w:ascii="Consolas" w:hAnsi="Consolas" w:cs="Consolas"/>
                                <w:color w:val="808080"/>
                                <w:sz w:val="19"/>
                                <w:szCs w:val="19"/>
                              </w:rPr>
                              <w:t>.</w:t>
                            </w:r>
                            <w:r>
                              <w:rPr>
                                <w:rFonts w:ascii="Consolas" w:hAnsi="Consolas" w:cs="Consolas"/>
                                <w:color w:val="000000"/>
                                <w:sz w:val="19"/>
                                <w:szCs w:val="19"/>
                              </w:rPr>
                              <w:t>GIS_LNG</w:t>
                            </w:r>
                          </w:p>
                          <w:p w14:paraId="37269199"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 xml:space="preserve"> REGISTRATION</w:t>
                            </w:r>
                          </w:p>
                          <w:p w14:paraId="5DAC5CBE"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REGISTRATION</w:t>
                            </w:r>
                            <w:r>
                              <w:rPr>
                                <w:rFonts w:ascii="Consolas" w:hAnsi="Consolas" w:cs="Consolas"/>
                                <w:color w:val="808080"/>
                                <w:sz w:val="19"/>
                                <w:szCs w:val="19"/>
                              </w:rPr>
                              <w:t>.</w:t>
                            </w:r>
                            <w:r>
                              <w:rPr>
                                <w:rFonts w:ascii="Consolas" w:hAnsi="Consolas" w:cs="Consolas"/>
                                <w:color w:val="000000"/>
                                <w:sz w:val="19"/>
                                <w:szCs w:val="19"/>
                              </w:rPr>
                              <w:t xml:space="preserve">RN </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RN</w:t>
                            </w:r>
                          </w:p>
                          <w:p w14:paraId="386ECDC6" w14:textId="77777777" w:rsidR="00BF3A62" w:rsidRDefault="00BF3A62" w:rsidP="00BF3A62"/>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w:pict w14:anchorId="60B2B279">
              <v:shapetype id="_x0000_t202" coordsize="21600,21600" o:spt="202" path="m,l,21600r21600,l21600,xe" w14:anchorId="1A59CFA5">
                <v:stroke joinstyle="miter"/>
                <v:path gradientshapeok="t" o:connecttype="rect"/>
              </v:shapetype>
              <v:shape id="Text Box 2" style="width:449.25pt;height:56.25pt;visibility:visible;mso-wrap-style:square;mso-left-percent:-10001;mso-top-percent:-10001;mso-position-horizontal:absolute;mso-position-horizontal-relative:char;mso-position-vertical:absolute;mso-position-vertical-relative:line;mso-left-percent:-10001;mso-top-percent:-10001;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">
                <v:textbox>
                  <w:txbxContent>
                    <w:p w:rsidR="00BF3A62" w:rsidP="00BF3A62" w:rsidRDefault="00BF3A62" w14:paraId="496A899F"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REGISTRATION</w:t>
                      </w:r>
                      <w:r>
                        <w:rPr>
                          <w:rFonts w:ascii="Consolas" w:hAnsi="Consolas" w:cs="Consolas"/>
                          <w:color w:val="808080"/>
                          <w:sz w:val="19"/>
                          <w:szCs w:val="19"/>
                        </w:rPr>
                        <w:t>.</w:t>
                      </w:r>
                      <w:r>
                        <w:rPr>
                          <w:rFonts w:ascii="Consolas" w:hAnsi="Consolas" w:cs="Consolas"/>
                          <w:color w:val="000000"/>
                          <w:sz w:val="19"/>
                          <w:szCs w:val="19"/>
                        </w:rPr>
                        <w:t>RN</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PIPE</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MEAS_POINT</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ELEVATION</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RDATE</w:t>
                      </w:r>
                      <w:r>
                        <w:rPr>
                          <w:rFonts w:ascii="Consolas" w:hAnsi="Consolas" w:cs="Consolas"/>
                          <w:color w:val="808080"/>
                          <w:sz w:val="19"/>
                          <w:szCs w:val="19"/>
                        </w:rPr>
                        <w:t>,</w:t>
                      </w:r>
                      <w:r>
                        <w:rPr>
                          <w:rFonts w:ascii="Consolas" w:hAnsi="Consolas" w:cs="Consolas"/>
                          <w:color w:val="000000"/>
                          <w:sz w:val="19"/>
                          <w:szCs w:val="19"/>
                        </w:rPr>
                        <w:t xml:space="preserve"> REGISTRATION</w:t>
                      </w:r>
                      <w:r>
                        <w:rPr>
                          <w:rFonts w:ascii="Consolas" w:hAnsi="Consolas" w:cs="Consolas"/>
                          <w:color w:val="808080"/>
                          <w:sz w:val="19"/>
                          <w:szCs w:val="19"/>
                        </w:rPr>
                        <w:t>.</w:t>
                      </w:r>
                      <w:r>
                        <w:rPr>
                          <w:rFonts w:ascii="Consolas" w:hAnsi="Consolas" w:cs="Consolas"/>
                          <w:color w:val="000000"/>
                          <w:sz w:val="19"/>
                          <w:szCs w:val="19"/>
                        </w:rPr>
                        <w:t>GIS_LAT</w:t>
                      </w:r>
                      <w:r>
                        <w:rPr>
                          <w:rFonts w:ascii="Consolas" w:hAnsi="Consolas" w:cs="Consolas"/>
                          <w:color w:val="808080"/>
                          <w:sz w:val="19"/>
                          <w:szCs w:val="19"/>
                        </w:rPr>
                        <w:t>,</w:t>
                      </w:r>
                      <w:r>
                        <w:rPr>
                          <w:rFonts w:ascii="Consolas" w:hAnsi="Consolas" w:cs="Consolas"/>
                          <w:color w:val="000000"/>
                          <w:sz w:val="19"/>
                          <w:szCs w:val="19"/>
                        </w:rPr>
                        <w:t xml:space="preserve"> REGISTRATION</w:t>
                      </w:r>
                      <w:r>
                        <w:rPr>
                          <w:rFonts w:ascii="Consolas" w:hAnsi="Consolas" w:cs="Consolas"/>
                          <w:color w:val="808080"/>
                          <w:sz w:val="19"/>
                          <w:szCs w:val="19"/>
                        </w:rPr>
                        <w:t>.</w:t>
                      </w:r>
                      <w:r>
                        <w:rPr>
                          <w:rFonts w:ascii="Consolas" w:hAnsi="Consolas" w:cs="Consolas"/>
                          <w:color w:val="000000"/>
                          <w:sz w:val="19"/>
                          <w:szCs w:val="19"/>
                        </w:rPr>
                        <w:t>GIS_LNG</w:t>
                      </w:r>
                    </w:p>
                    <w:p w:rsidR="00BF3A62" w:rsidP="00BF3A62" w:rsidRDefault="00BF3A62" w14:paraId="4E5B733D"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 xml:space="preserve"> REGISTRATION</w:t>
                      </w:r>
                    </w:p>
                    <w:p w:rsidR="00BF3A62" w:rsidP="00BF3A62" w:rsidRDefault="00BF3A62" w14:paraId="79B4D7C5"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REGISTRATION</w:t>
                      </w:r>
                      <w:r>
                        <w:rPr>
                          <w:rFonts w:ascii="Consolas" w:hAnsi="Consolas" w:cs="Consolas"/>
                          <w:color w:val="808080"/>
                          <w:sz w:val="19"/>
                          <w:szCs w:val="19"/>
                        </w:rPr>
                        <w:t>.</w:t>
                      </w:r>
                      <w:r>
                        <w:rPr>
                          <w:rFonts w:ascii="Consolas" w:hAnsi="Consolas" w:cs="Consolas"/>
                          <w:color w:val="000000"/>
                          <w:sz w:val="19"/>
                          <w:szCs w:val="19"/>
                        </w:rPr>
                        <w:t xml:space="preserve">RN </w:t>
                      </w:r>
                      <w:r>
                        <w:rPr>
                          <w:rFonts w:ascii="Consolas" w:hAnsi="Consolas" w:cs="Consolas"/>
                          <w:color w:val="808080"/>
                          <w:sz w:val="19"/>
                          <w:szCs w:val="19"/>
                        </w:rPr>
                        <w:t>=</w:t>
                      </w:r>
                      <w:r>
                        <w:rPr>
                          <w:rFonts w:ascii="Consolas" w:hAnsi="Consolas" w:cs="Consolas"/>
                          <w:color w:val="000000"/>
                          <w:sz w:val="19"/>
                          <w:szCs w:val="19"/>
                        </w:rPr>
                        <w:t xml:space="preserve"> ELEVATIONS</w:t>
                      </w:r>
                      <w:r>
                        <w:rPr>
                          <w:rFonts w:ascii="Consolas" w:hAnsi="Consolas" w:cs="Consolas"/>
                          <w:color w:val="808080"/>
                          <w:sz w:val="19"/>
                          <w:szCs w:val="19"/>
                        </w:rPr>
                        <w:t>.</w:t>
                      </w:r>
                      <w:r>
                        <w:rPr>
                          <w:rFonts w:ascii="Consolas" w:hAnsi="Consolas" w:cs="Consolas"/>
                          <w:color w:val="000000"/>
                          <w:sz w:val="19"/>
                          <w:szCs w:val="19"/>
                        </w:rPr>
                        <w:t>RN</w:t>
                      </w:r>
                    </w:p>
                    <w:p w:rsidR="00BF3A62" w:rsidP="00BF3A62" w:rsidRDefault="00BF3A62" w14:paraId="672A6659" w14:textId="77777777"/>
                  </w:txbxContent>
                </v:textbox>
                <w10:anchorlock/>
              </v:shape>
            </w:pict>
          </mc:Fallback>
        </mc:AlternateContent>
      </w:r>
    </w:p>
    <w:p w14:paraId="7D02EFEC" w14:textId="77777777" w:rsidR="00BF3A62" w:rsidRDefault="00BF3A62" w:rsidP="00BF3A62">
      <w:r>
        <w:t xml:space="preserve">Water Levels – SQL script to get the RN, RDATE, PIPE, MEAS_POINT, MEASURMENT, </w:t>
      </w:r>
      <w:proofErr w:type="spellStart"/>
      <w:r>
        <w:t>mAHD</w:t>
      </w:r>
      <w:proofErr w:type="spellEnd"/>
      <w:r>
        <w:t xml:space="preserve"> (This is calculated using Elevation + MEASURMENT). The data is gathered from the ground water database and a table that we created with only the indicator bore the tables are [Indicator Bore], WATER_LEVELS. </w:t>
      </w:r>
    </w:p>
    <w:p w14:paraId="74BB3C19" w14:textId="77777777" w:rsidR="00BF3A62" w:rsidRDefault="00BF3A62" w:rsidP="00BF3A62">
      <w:r>
        <w:t>All the extra tables we made are on the associated data.xlsx</w:t>
      </w:r>
    </w:p>
    <w:p w14:paraId="4DFD8597" w14:textId="77777777" w:rsidR="00BF3A62" w:rsidRDefault="00BF3A62" w:rsidP="00BF3A62">
      <w:r>
        <w:object w:dxaOrig="1535" w:dyaOrig="993" w14:anchorId="76E94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4" o:title=""/>
          </v:shape>
          <o:OLEObject Type="Embed" ProgID="Excel.Sheet.12" ShapeID="_x0000_i1025" DrawAspect="Icon" ObjectID="_1764099827" r:id="rId15"/>
        </w:object>
      </w:r>
    </w:p>
    <w:p w14:paraId="11FACB19" w14:textId="77777777" w:rsidR="00BF3A62" w:rsidRDefault="00BF3A62" w:rsidP="00BF3A62">
      <w:r>
        <w:rPr>
          <w:noProof/>
        </w:rPr>
        <mc:AlternateContent>
          <mc:Choice Requires="wps">
            <w:drawing>
              <wp:inline distT="0" distB="0" distL="0" distR="0" wp14:anchorId="79367821" wp14:editId="39AB9339">
                <wp:extent cx="5705475" cy="838200"/>
                <wp:effectExtent l="0" t="0" r="28575"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38200"/>
                        </a:xfrm>
                        <a:prstGeom prst="rect">
                          <a:avLst/>
                        </a:prstGeom>
                        <a:solidFill>
                          <a:srgbClr val="FFFFFF"/>
                        </a:solidFill>
                        <a:ln w="9525">
                          <a:solidFill>
                            <a:srgbClr val="000000"/>
                          </a:solidFill>
                          <a:miter lim="800000"/>
                          <a:headEnd/>
                          <a:tailEnd/>
                        </a:ln>
                      </wps:spPr>
                      <wps:txbx>
                        <w:txbxContent>
                          <w:p w14:paraId="5850E1A2"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[Indicator Bore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RDATE</w:t>
                            </w:r>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PIPE</w:t>
                            </w:r>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MEAS_POINT</w:t>
                            </w:r>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MEASUREMENT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[Indicator Bore]</w:t>
                            </w:r>
                            <w:r>
                              <w:rPr>
                                <w:rFonts w:ascii="Consolas" w:hAnsi="Consolas" w:cs="Consolas"/>
                                <w:color w:val="808080"/>
                                <w:sz w:val="19"/>
                                <w:szCs w:val="19"/>
                              </w:rPr>
                              <w:t>.</w:t>
                            </w:r>
                            <w:r>
                              <w:rPr>
                                <w:rFonts w:ascii="Consolas" w:hAnsi="Consolas" w:cs="Consolas"/>
                                <w:color w:val="000000"/>
                                <w:sz w:val="19"/>
                                <w:szCs w:val="19"/>
                              </w:rPr>
                              <w:t xml:space="preserve">Elevation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WATER_LEVELS</w:t>
                            </w:r>
                            <w:r>
                              <w:rPr>
                                <w:rFonts w:ascii="Consolas" w:hAnsi="Consolas" w:cs="Consolas"/>
                                <w:color w:val="808080"/>
                                <w:sz w:val="19"/>
                                <w:szCs w:val="19"/>
                              </w:rPr>
                              <w:t>.</w:t>
                            </w:r>
                            <w:r>
                              <w:rPr>
                                <w:rFonts w:ascii="Consolas" w:hAnsi="Consolas" w:cs="Consolas"/>
                                <w:color w:val="000000"/>
                                <w:sz w:val="19"/>
                                <w:szCs w:val="19"/>
                              </w:rPr>
                              <w:t xml:space="preserve">MEASUREMENT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mAHD</w:t>
                            </w:r>
                            <w:proofErr w:type="spellEnd"/>
                          </w:p>
                          <w:p w14:paraId="31ECF645"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[Indicator Bore]</w:t>
                            </w:r>
                            <w:r>
                              <w:rPr>
                                <w:rFonts w:ascii="Consolas" w:hAnsi="Consolas" w:cs="Consolas"/>
                                <w:color w:val="808080"/>
                                <w:sz w:val="19"/>
                                <w:szCs w:val="19"/>
                              </w:rPr>
                              <w:t>,</w:t>
                            </w:r>
                            <w:r>
                              <w:rPr>
                                <w:rFonts w:ascii="Consolas" w:hAnsi="Consolas" w:cs="Consolas"/>
                                <w:color w:val="000000"/>
                                <w:sz w:val="19"/>
                                <w:szCs w:val="19"/>
                              </w:rPr>
                              <w:t xml:space="preserve"> WATER_LEVELS</w:t>
                            </w:r>
                          </w:p>
                          <w:p w14:paraId="6AB0768D"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[Indicator Bore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 xml:space="preserve">RN </w:t>
                            </w:r>
                          </w:p>
                          <w:p w14:paraId="0EC0F5FD" w14:textId="77777777" w:rsidR="00BF3A62" w:rsidRDefault="00BF3A62" w:rsidP="00BF3A62"/>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w:pict w14:anchorId="0E83F952">
              <v:shape id="_x0000_s1027" style="width:449.25pt;height:66pt;visibility:visible;mso-wrap-style:square;mso-left-percent:-10001;mso-top-percent:-10001;mso-position-horizontal:absolute;mso-position-horizontal-relative:char;mso-position-vertical:absolute;mso-position-vertical-relative:line;mso-left-percent:-10001;mso-top-percent:-10001;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" w14:anchorId="79367821">
                <v:textbox>
                  <w:txbxContent>
                    <w:p w:rsidR="00BF3A62" w:rsidP="00BF3A62" w:rsidRDefault="00BF3A62" w14:paraId="3786135B"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[Indicator Bore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RDATE</w:t>
                      </w:r>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PIPE</w:t>
                      </w:r>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MEAS_POINT</w:t>
                      </w:r>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MEASUREMENT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[Indicator Bore]</w:t>
                      </w:r>
                      <w:r>
                        <w:rPr>
                          <w:rFonts w:ascii="Consolas" w:hAnsi="Consolas" w:cs="Consolas"/>
                          <w:color w:val="808080"/>
                          <w:sz w:val="19"/>
                          <w:szCs w:val="19"/>
                        </w:rPr>
                        <w:t>.</w:t>
                      </w:r>
                      <w:r>
                        <w:rPr>
                          <w:rFonts w:ascii="Consolas" w:hAnsi="Consolas" w:cs="Consolas"/>
                          <w:color w:val="000000"/>
                          <w:sz w:val="19"/>
                          <w:szCs w:val="19"/>
                        </w:rPr>
                        <w:t xml:space="preserve">Elevation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WATER_LEVELS</w:t>
                      </w:r>
                      <w:r>
                        <w:rPr>
                          <w:rFonts w:ascii="Consolas" w:hAnsi="Consolas" w:cs="Consolas"/>
                          <w:color w:val="808080"/>
                          <w:sz w:val="19"/>
                          <w:szCs w:val="19"/>
                        </w:rPr>
                        <w:t>.</w:t>
                      </w:r>
                      <w:r>
                        <w:rPr>
                          <w:rFonts w:ascii="Consolas" w:hAnsi="Consolas" w:cs="Consolas"/>
                          <w:color w:val="000000"/>
                          <w:sz w:val="19"/>
                          <w:szCs w:val="19"/>
                        </w:rPr>
                        <w:t xml:space="preserve">MEASUREMENT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mAHD</w:t>
                      </w:r>
                      <w:proofErr w:type="spellEnd"/>
                    </w:p>
                    <w:p w:rsidR="00BF3A62" w:rsidP="00BF3A62" w:rsidRDefault="00BF3A62" w14:paraId="5CA6823C"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[Indicator Bore]</w:t>
                      </w:r>
                      <w:r>
                        <w:rPr>
                          <w:rFonts w:ascii="Consolas" w:hAnsi="Consolas" w:cs="Consolas"/>
                          <w:color w:val="808080"/>
                          <w:sz w:val="19"/>
                          <w:szCs w:val="19"/>
                        </w:rPr>
                        <w:t>,</w:t>
                      </w:r>
                      <w:r>
                        <w:rPr>
                          <w:rFonts w:ascii="Consolas" w:hAnsi="Consolas" w:cs="Consolas"/>
                          <w:color w:val="000000"/>
                          <w:sz w:val="19"/>
                          <w:szCs w:val="19"/>
                        </w:rPr>
                        <w:t xml:space="preserve"> WATER_LEVELS</w:t>
                      </w:r>
                    </w:p>
                    <w:p w:rsidR="00BF3A62" w:rsidP="00BF3A62" w:rsidRDefault="00BF3A62" w14:paraId="0A2719F6"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[Indicator Bore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WATER_LEVELS</w:t>
                      </w:r>
                      <w:r>
                        <w:rPr>
                          <w:rFonts w:ascii="Consolas" w:hAnsi="Consolas" w:cs="Consolas"/>
                          <w:color w:val="808080"/>
                          <w:sz w:val="19"/>
                          <w:szCs w:val="19"/>
                        </w:rPr>
                        <w:t>.</w:t>
                      </w:r>
                      <w:r>
                        <w:rPr>
                          <w:rFonts w:ascii="Consolas" w:hAnsi="Consolas" w:cs="Consolas"/>
                          <w:color w:val="000000"/>
                          <w:sz w:val="19"/>
                          <w:szCs w:val="19"/>
                        </w:rPr>
                        <w:t xml:space="preserve">RN </w:t>
                      </w:r>
                    </w:p>
                    <w:p w:rsidR="00BF3A62" w:rsidP="00BF3A62" w:rsidRDefault="00BF3A62" w14:paraId="0A37501D" w14:textId="77777777"/>
                  </w:txbxContent>
                </v:textbox>
                <w10:anchorlock/>
              </v:shape>
            </w:pict>
          </mc:Fallback>
        </mc:AlternateContent>
      </w:r>
    </w:p>
    <w:p w14:paraId="5D4E3E5E" w14:textId="77777777" w:rsidR="00BF3A62" w:rsidRDefault="00BF3A62" w:rsidP="00BF3A62"/>
    <w:p w14:paraId="1DBB9682" w14:textId="77777777" w:rsidR="00BF3A62" w:rsidRDefault="00BF3A62" w:rsidP="00BF3A62">
      <w:r>
        <w:t xml:space="preserve">Other Measurements </w:t>
      </w:r>
      <w:proofErr w:type="gramStart"/>
      <w:r>
        <w:t>-  SQL</w:t>
      </w:r>
      <w:proofErr w:type="gramEnd"/>
      <w:r>
        <w:t xml:space="preserve"> script to get the RN, RDAT, PIPE, DEPTH, CONDUCT, Conduct Primary, Primary test, Conduct Secondary, secondary Test</w:t>
      </w:r>
    </w:p>
    <w:p w14:paraId="4089C474" w14:textId="77777777" w:rsidR="00BF3A62" w:rsidRDefault="00BF3A62" w:rsidP="00BF3A62">
      <w:r>
        <w:t xml:space="preserve">Conduct – This is the conduct from </w:t>
      </w:r>
      <w:r w:rsidRPr="00512E54">
        <w:t>WATER_QUALITY_FIELD</w:t>
      </w:r>
      <w:r>
        <w:t xml:space="preserve"> from the ground water database.</w:t>
      </w:r>
    </w:p>
    <w:p w14:paraId="00427E12" w14:textId="77777777" w:rsidR="00BF3A62" w:rsidRDefault="00BF3A62" w:rsidP="00BF3A62">
      <w:r>
        <w:t xml:space="preserve">Conduct primary – This is the 1st </w:t>
      </w:r>
      <w:proofErr w:type="gramStart"/>
      <w:r>
        <w:t>salt water</w:t>
      </w:r>
      <w:proofErr w:type="gramEnd"/>
      <w:r>
        <w:t xml:space="preserve"> intrusion trigger value</w:t>
      </w:r>
    </w:p>
    <w:p w14:paraId="11EB298C" w14:textId="77777777" w:rsidR="00BF3A62" w:rsidRDefault="00BF3A62" w:rsidP="00BF3A62">
      <w:r>
        <w:t>Primary test – This is checking if the conduct is less than the primary trigger value</w:t>
      </w:r>
    </w:p>
    <w:p w14:paraId="05A58B66" w14:textId="77777777" w:rsidR="00BF3A62" w:rsidRDefault="00BF3A62" w:rsidP="00BF3A62">
      <w:r>
        <w:t xml:space="preserve">Conduct Secondary – This is the </w:t>
      </w:r>
      <w:proofErr w:type="gramStart"/>
      <w:r>
        <w:t>2st</w:t>
      </w:r>
      <w:proofErr w:type="gramEnd"/>
      <w:r>
        <w:t xml:space="preserve"> salt water intrusion trigger value</w:t>
      </w:r>
    </w:p>
    <w:p w14:paraId="3AE177FE" w14:textId="77777777" w:rsidR="00BF3A62" w:rsidRDefault="00BF3A62" w:rsidP="00BF3A62">
      <w:r>
        <w:t>Secondary test – This is checking if the conduct is less than the Secondary trigger value</w:t>
      </w:r>
    </w:p>
    <w:p w14:paraId="76C51030" w14:textId="77777777" w:rsidR="00BF3A62" w:rsidRDefault="00BF3A62" w:rsidP="00BF3A62">
      <w:r>
        <w:t xml:space="preserve">Tables </w:t>
      </w:r>
      <w:r w:rsidRPr="00BE67D6">
        <w:t>SWI Bores Conduct</w:t>
      </w:r>
      <w:r>
        <w:t xml:space="preserve">, </w:t>
      </w:r>
      <w:r w:rsidRPr="00BE67D6">
        <w:t>SQL_SWI_TRIGGERS</w:t>
      </w:r>
      <w:r>
        <w:t xml:space="preserve"> are from the associated data.xlsx </w:t>
      </w:r>
    </w:p>
    <w:p w14:paraId="010AE758" w14:textId="77777777" w:rsidR="00BF3A62" w:rsidRDefault="00BF3A62" w:rsidP="00BF3A62">
      <w:r>
        <w:rPr>
          <w:noProof/>
        </w:rPr>
        <w:lastRenderedPageBreak/>
        <mc:AlternateContent>
          <mc:Choice Requires="wps">
            <w:drawing>
              <wp:inline distT="0" distB="0" distL="0" distR="0" wp14:anchorId="063BC302" wp14:editId="3DB4DA46">
                <wp:extent cx="5705475" cy="2552700"/>
                <wp:effectExtent l="0" t="0" r="28575"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52700"/>
                        </a:xfrm>
                        <a:prstGeom prst="rect">
                          <a:avLst/>
                        </a:prstGeom>
                        <a:solidFill>
                          <a:srgbClr val="FFFFFF"/>
                        </a:solidFill>
                        <a:ln w="9525">
                          <a:solidFill>
                            <a:srgbClr val="000000"/>
                          </a:solidFill>
                          <a:miter lim="800000"/>
                          <a:headEnd/>
                          <a:tailEnd/>
                        </a:ln>
                      </wps:spPr>
                      <wps:txbx>
                        <w:txbxContent>
                          <w:p w14:paraId="549B743B"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808080"/>
                                <w:sz w:val="19"/>
                                <w:szCs w:val="19"/>
                              </w:rPr>
                              <w:t>,</w:t>
                            </w:r>
                            <w:r>
                              <w:rPr>
                                <w:rFonts w:ascii="Consolas" w:hAnsi="Consolas" w:cs="Consolas"/>
                                <w:color w:val="000000"/>
                                <w:sz w:val="19"/>
                                <w:szCs w:val="19"/>
                              </w:rPr>
                              <w:t>[RDATE]</w:t>
                            </w:r>
                            <w:r>
                              <w:rPr>
                                <w:rFonts w:ascii="Consolas" w:hAnsi="Consolas" w:cs="Consolas"/>
                                <w:color w:val="808080"/>
                                <w:sz w:val="19"/>
                                <w:szCs w:val="19"/>
                              </w:rPr>
                              <w:t>,</w:t>
                            </w:r>
                            <w:r>
                              <w:rPr>
                                <w:rFonts w:ascii="Consolas" w:hAnsi="Consolas" w:cs="Consolas"/>
                                <w:color w:val="000000"/>
                                <w:sz w:val="19"/>
                                <w:szCs w:val="19"/>
                              </w:rPr>
                              <w:t>[SWI Bores Conduct]</w:t>
                            </w:r>
                            <w:r>
                              <w:rPr>
                                <w:rFonts w:ascii="Consolas" w:hAnsi="Consolas" w:cs="Consolas"/>
                                <w:color w:val="808080"/>
                                <w:sz w:val="19"/>
                                <w:szCs w:val="19"/>
                              </w:rPr>
                              <w:t>.</w:t>
                            </w:r>
                            <w:r>
                              <w:rPr>
                                <w:rFonts w:ascii="Consolas" w:hAnsi="Consolas" w:cs="Consolas"/>
                                <w:color w:val="000000"/>
                                <w:sz w:val="19"/>
                                <w:szCs w:val="19"/>
                              </w:rPr>
                              <w:t>PIPE</w:t>
                            </w:r>
                            <w:r>
                              <w:rPr>
                                <w:rFonts w:ascii="Consolas" w:hAnsi="Consolas" w:cs="Consolas"/>
                                <w:color w:val="808080"/>
                                <w:sz w:val="19"/>
                                <w:szCs w:val="19"/>
                              </w:rPr>
                              <w:t>,</w:t>
                            </w:r>
                            <w:r>
                              <w:rPr>
                                <w:rFonts w:ascii="Consolas" w:hAnsi="Consolas" w:cs="Consolas"/>
                                <w:color w:val="000000"/>
                                <w:sz w:val="19"/>
                                <w:szCs w:val="19"/>
                              </w:rPr>
                              <w:t>[DEPTH]</w:t>
                            </w:r>
                            <w:r>
                              <w:rPr>
                                <w:rFonts w:ascii="Consolas" w:hAnsi="Consolas" w:cs="Consolas"/>
                                <w:color w:val="808080"/>
                                <w:sz w:val="19"/>
                                <w:szCs w:val="19"/>
                              </w:rPr>
                              <w:t>,</w:t>
                            </w:r>
                            <w:r>
                              <w:rPr>
                                <w:rFonts w:ascii="Consolas" w:hAnsi="Consolas" w:cs="Consolas"/>
                                <w:color w:val="000000"/>
                                <w:sz w:val="19"/>
                                <w:szCs w:val="19"/>
                              </w:rPr>
                              <w:t>[SWI Bores Conduct]</w:t>
                            </w:r>
                            <w:r>
                              <w:rPr>
                                <w:rFonts w:ascii="Consolas" w:hAnsi="Consolas" w:cs="Consolas"/>
                                <w:color w:val="808080"/>
                                <w:sz w:val="19"/>
                                <w:szCs w:val="19"/>
                              </w:rPr>
                              <w:t>.</w:t>
                            </w:r>
                            <w:r>
                              <w:rPr>
                                <w:rFonts w:ascii="Consolas" w:hAnsi="Consolas" w:cs="Consolas"/>
                                <w:color w:val="000000"/>
                                <w:sz w:val="19"/>
                                <w:szCs w:val="19"/>
                              </w:rPr>
                              <w:t>CONDUCT</w:t>
                            </w:r>
                            <w:r>
                              <w:rPr>
                                <w:rFonts w:ascii="Consolas" w:hAnsi="Consolas" w:cs="Consolas"/>
                                <w:color w:val="808080"/>
                                <w:sz w:val="19"/>
                                <w:szCs w:val="19"/>
                              </w:rPr>
                              <w:t>,</w:t>
                            </w:r>
                            <w:r>
                              <w:rPr>
                                <w:rFonts w:ascii="Consolas" w:hAnsi="Consolas" w:cs="Consolas"/>
                                <w:color w:val="000000"/>
                                <w:sz w:val="19"/>
                                <w:szCs w:val="19"/>
                              </w:rPr>
                              <w:t>[SQL_SWI_TRIGGERS]</w:t>
                            </w:r>
                            <w:r>
                              <w:rPr>
                                <w:rFonts w:ascii="Consolas" w:hAnsi="Consolas" w:cs="Consolas"/>
                                <w:color w:val="808080"/>
                                <w:sz w:val="19"/>
                                <w:szCs w:val="19"/>
                              </w:rPr>
                              <w:t>.</w:t>
                            </w:r>
                            <w:r>
                              <w:rPr>
                                <w:rFonts w:ascii="Consolas" w:hAnsi="Consolas" w:cs="Consolas"/>
                                <w:color w:val="000000"/>
                                <w:sz w:val="19"/>
                                <w:szCs w:val="19"/>
                              </w:rPr>
                              <w:t>[Conduct Primary]</w:t>
                            </w:r>
                            <w:r>
                              <w:rPr>
                                <w:rFonts w:ascii="Consolas" w:hAnsi="Consolas" w:cs="Consolas"/>
                                <w:color w:val="808080"/>
                                <w:sz w:val="19"/>
                                <w:szCs w:val="19"/>
                              </w:rPr>
                              <w:t>,</w:t>
                            </w:r>
                          </w:p>
                          <w:p w14:paraId="6AC6E72E"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CONDUCT</w:t>
                            </w:r>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[Conduct Primary]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'PASS'</w:t>
                            </w:r>
                          </w:p>
                          <w:p w14:paraId="6B9FB131"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CONDUCT</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[Conduct Primary]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'ATTENTION'</w:t>
                            </w:r>
                          </w:p>
                          <w:p w14:paraId="685D8AC7"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'N/A'</w:t>
                            </w:r>
                          </w:p>
                          <w:p w14:paraId="67A1D65F"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'Primary Test</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SQL_SWI_TRIGGERS]</w:t>
                            </w:r>
                            <w:r>
                              <w:rPr>
                                <w:rFonts w:ascii="Consolas" w:hAnsi="Consolas" w:cs="Consolas"/>
                                <w:color w:val="808080"/>
                                <w:sz w:val="19"/>
                                <w:szCs w:val="19"/>
                              </w:rPr>
                              <w:t>.</w:t>
                            </w:r>
                            <w:r>
                              <w:rPr>
                                <w:rFonts w:ascii="Consolas" w:hAnsi="Consolas" w:cs="Consolas"/>
                                <w:color w:val="000000"/>
                                <w:sz w:val="19"/>
                                <w:szCs w:val="19"/>
                              </w:rPr>
                              <w:t>[Conduct Secondary]</w:t>
                            </w:r>
                            <w:r>
                              <w:rPr>
                                <w:rFonts w:ascii="Consolas" w:hAnsi="Consolas" w:cs="Consolas"/>
                                <w:color w:val="808080"/>
                                <w:sz w:val="19"/>
                                <w:szCs w:val="19"/>
                              </w:rPr>
                              <w:t>,</w:t>
                            </w:r>
                          </w:p>
                          <w:p w14:paraId="46A9F1CC"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CONDUCT</w:t>
                            </w:r>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 xml:space="preserve">[Conduct Secondary]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'PASS'</w:t>
                            </w:r>
                          </w:p>
                          <w:p w14:paraId="00ADFF8C"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CONDUCT</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 xml:space="preserve">[Conduct Secondary]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'ATTENTION'</w:t>
                            </w:r>
                          </w:p>
                          <w:p w14:paraId="2E314892"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'N/A'</w:t>
                            </w:r>
                          </w:p>
                          <w:p w14:paraId="33B9D10C"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'Secondary Test'</w:t>
                            </w:r>
                          </w:p>
                          <w:p w14:paraId="7A958DB0"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[SWI Bores Conduct]</w:t>
                            </w:r>
                            <w:r>
                              <w:rPr>
                                <w:rFonts w:ascii="Consolas" w:hAnsi="Consolas" w:cs="Consolas"/>
                                <w:color w:val="808080"/>
                                <w:sz w:val="19"/>
                                <w:szCs w:val="19"/>
                              </w:rPr>
                              <w:t>,</w:t>
                            </w:r>
                            <w:r>
                              <w:rPr>
                                <w:rFonts w:ascii="Consolas" w:hAnsi="Consolas" w:cs="Consolas"/>
                                <w:color w:val="000000"/>
                                <w:sz w:val="19"/>
                                <w:szCs w:val="19"/>
                              </w:rPr>
                              <w:t xml:space="preserve"> [SQL_SWI_TRIGGERS]</w:t>
                            </w:r>
                          </w:p>
                          <w:p w14:paraId="566996B4" w14:textId="77777777" w:rsidR="00BF3A62" w:rsidRDefault="00BF3A62" w:rsidP="00BF3A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RN</w:t>
                            </w:r>
                          </w:p>
                          <w:p w14:paraId="2BC76011" w14:textId="77777777" w:rsidR="00BF3A62" w:rsidRDefault="00BF3A62" w:rsidP="00BF3A62">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808080"/>
                                <w:sz w:val="19"/>
                                <w:szCs w:val="19"/>
                              </w:rPr>
                              <w:t>,</w:t>
                            </w:r>
                            <w:r>
                              <w:rPr>
                                <w:rFonts w:ascii="Consolas" w:hAnsi="Consolas" w:cs="Consolas"/>
                                <w:color w:val="000000"/>
                                <w:sz w:val="19"/>
                                <w:szCs w:val="19"/>
                              </w:rPr>
                              <w:t xml:space="preserve"> [Primary Test]</w:t>
                            </w:r>
                          </w:p>
                        </w:txbxContent>
                      </wps:txbx>
                      <wps:bodyPr rot="0"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w:pict w14:anchorId="544FB9C6">
              <v:shape id="_x0000_s1028" style="width:449.25pt;height:201pt;visibility:visible;mso-wrap-style:square;mso-left-percent:-10001;mso-top-percent:-10001;mso-position-horizontal:absolute;mso-position-horizontal-relative:char;mso-position-vertical:absolute;mso-position-vertical-relative:line;mso-left-percent:-10001;mso-top-percent:-10001;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" w14:anchorId="063BC302">
                <v:textbox>
                  <w:txbxContent>
                    <w:p w:rsidR="00BF3A62" w:rsidP="00BF3A62" w:rsidRDefault="00BF3A62" w14:paraId="35CA72B8"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808080"/>
                          <w:sz w:val="19"/>
                          <w:szCs w:val="19"/>
                        </w:rPr>
                        <w:t>,</w:t>
                      </w:r>
                      <w:r>
                        <w:rPr>
                          <w:rFonts w:ascii="Consolas" w:hAnsi="Consolas" w:cs="Consolas"/>
                          <w:color w:val="000000"/>
                          <w:sz w:val="19"/>
                          <w:szCs w:val="19"/>
                        </w:rPr>
                        <w:t>[RDATE]</w:t>
                      </w:r>
                      <w:r>
                        <w:rPr>
                          <w:rFonts w:ascii="Consolas" w:hAnsi="Consolas" w:cs="Consolas"/>
                          <w:color w:val="808080"/>
                          <w:sz w:val="19"/>
                          <w:szCs w:val="19"/>
                        </w:rPr>
                        <w:t>,</w:t>
                      </w:r>
                      <w:r>
                        <w:rPr>
                          <w:rFonts w:ascii="Consolas" w:hAnsi="Consolas" w:cs="Consolas"/>
                          <w:color w:val="000000"/>
                          <w:sz w:val="19"/>
                          <w:szCs w:val="19"/>
                        </w:rPr>
                        <w:t>[SWI Bores Conduct]</w:t>
                      </w:r>
                      <w:r>
                        <w:rPr>
                          <w:rFonts w:ascii="Consolas" w:hAnsi="Consolas" w:cs="Consolas"/>
                          <w:color w:val="808080"/>
                          <w:sz w:val="19"/>
                          <w:szCs w:val="19"/>
                        </w:rPr>
                        <w:t>.</w:t>
                      </w:r>
                      <w:r>
                        <w:rPr>
                          <w:rFonts w:ascii="Consolas" w:hAnsi="Consolas" w:cs="Consolas"/>
                          <w:color w:val="000000"/>
                          <w:sz w:val="19"/>
                          <w:szCs w:val="19"/>
                        </w:rPr>
                        <w:t>PIPE</w:t>
                      </w:r>
                      <w:r>
                        <w:rPr>
                          <w:rFonts w:ascii="Consolas" w:hAnsi="Consolas" w:cs="Consolas"/>
                          <w:color w:val="808080"/>
                          <w:sz w:val="19"/>
                          <w:szCs w:val="19"/>
                        </w:rPr>
                        <w:t>,</w:t>
                      </w:r>
                      <w:r>
                        <w:rPr>
                          <w:rFonts w:ascii="Consolas" w:hAnsi="Consolas" w:cs="Consolas"/>
                          <w:color w:val="000000"/>
                          <w:sz w:val="19"/>
                          <w:szCs w:val="19"/>
                        </w:rPr>
                        <w:t>[DEPTH]</w:t>
                      </w:r>
                      <w:r>
                        <w:rPr>
                          <w:rFonts w:ascii="Consolas" w:hAnsi="Consolas" w:cs="Consolas"/>
                          <w:color w:val="808080"/>
                          <w:sz w:val="19"/>
                          <w:szCs w:val="19"/>
                        </w:rPr>
                        <w:t>,</w:t>
                      </w:r>
                      <w:r>
                        <w:rPr>
                          <w:rFonts w:ascii="Consolas" w:hAnsi="Consolas" w:cs="Consolas"/>
                          <w:color w:val="000000"/>
                          <w:sz w:val="19"/>
                          <w:szCs w:val="19"/>
                        </w:rPr>
                        <w:t>[SWI Bores Conduct]</w:t>
                      </w:r>
                      <w:r>
                        <w:rPr>
                          <w:rFonts w:ascii="Consolas" w:hAnsi="Consolas" w:cs="Consolas"/>
                          <w:color w:val="808080"/>
                          <w:sz w:val="19"/>
                          <w:szCs w:val="19"/>
                        </w:rPr>
                        <w:t>.</w:t>
                      </w:r>
                      <w:r>
                        <w:rPr>
                          <w:rFonts w:ascii="Consolas" w:hAnsi="Consolas" w:cs="Consolas"/>
                          <w:color w:val="000000"/>
                          <w:sz w:val="19"/>
                          <w:szCs w:val="19"/>
                        </w:rPr>
                        <w:t>CONDUCT</w:t>
                      </w:r>
                      <w:r>
                        <w:rPr>
                          <w:rFonts w:ascii="Consolas" w:hAnsi="Consolas" w:cs="Consolas"/>
                          <w:color w:val="808080"/>
                          <w:sz w:val="19"/>
                          <w:szCs w:val="19"/>
                        </w:rPr>
                        <w:t>,</w:t>
                      </w:r>
                      <w:r>
                        <w:rPr>
                          <w:rFonts w:ascii="Consolas" w:hAnsi="Consolas" w:cs="Consolas"/>
                          <w:color w:val="000000"/>
                          <w:sz w:val="19"/>
                          <w:szCs w:val="19"/>
                        </w:rPr>
                        <w:t>[SQL_SWI_TRIGGERS]</w:t>
                      </w:r>
                      <w:r>
                        <w:rPr>
                          <w:rFonts w:ascii="Consolas" w:hAnsi="Consolas" w:cs="Consolas"/>
                          <w:color w:val="808080"/>
                          <w:sz w:val="19"/>
                          <w:szCs w:val="19"/>
                        </w:rPr>
                        <w:t>.</w:t>
                      </w:r>
                      <w:r>
                        <w:rPr>
                          <w:rFonts w:ascii="Consolas" w:hAnsi="Consolas" w:cs="Consolas"/>
                          <w:color w:val="000000"/>
                          <w:sz w:val="19"/>
                          <w:szCs w:val="19"/>
                        </w:rPr>
                        <w:t>[Conduct Primary]</w:t>
                      </w:r>
                      <w:r>
                        <w:rPr>
                          <w:rFonts w:ascii="Consolas" w:hAnsi="Consolas" w:cs="Consolas"/>
                          <w:color w:val="808080"/>
                          <w:sz w:val="19"/>
                          <w:szCs w:val="19"/>
                        </w:rPr>
                        <w:t>,</w:t>
                      </w:r>
                    </w:p>
                    <w:p w:rsidR="00BF3A62" w:rsidP="00BF3A62" w:rsidRDefault="00BF3A62" w14:paraId="5365F7A0"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CONDUCT</w:t>
                      </w:r>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[Conduct Primary]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'PASS'</w:t>
                      </w:r>
                    </w:p>
                    <w:p w:rsidR="00BF3A62" w:rsidP="00BF3A62" w:rsidRDefault="00BF3A62" w14:paraId="6DD46158"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CONDUCT</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[Conduct Primary]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'ATTENTION'</w:t>
                      </w:r>
                    </w:p>
                    <w:p w:rsidR="00BF3A62" w:rsidP="00BF3A62" w:rsidRDefault="00BF3A62" w14:paraId="396C6457"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'N/A'</w:t>
                      </w:r>
                    </w:p>
                    <w:p w:rsidR="00BF3A62" w:rsidP="00BF3A62" w:rsidRDefault="00BF3A62" w14:paraId="083F4529"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'Primary Test</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SQL_SWI_TRIGGERS]</w:t>
                      </w:r>
                      <w:r>
                        <w:rPr>
                          <w:rFonts w:ascii="Consolas" w:hAnsi="Consolas" w:cs="Consolas"/>
                          <w:color w:val="808080"/>
                          <w:sz w:val="19"/>
                          <w:szCs w:val="19"/>
                        </w:rPr>
                        <w:t>.</w:t>
                      </w:r>
                      <w:r>
                        <w:rPr>
                          <w:rFonts w:ascii="Consolas" w:hAnsi="Consolas" w:cs="Consolas"/>
                          <w:color w:val="000000"/>
                          <w:sz w:val="19"/>
                          <w:szCs w:val="19"/>
                        </w:rPr>
                        <w:t>[Conduct Secondary]</w:t>
                      </w:r>
                      <w:r>
                        <w:rPr>
                          <w:rFonts w:ascii="Consolas" w:hAnsi="Consolas" w:cs="Consolas"/>
                          <w:color w:val="808080"/>
                          <w:sz w:val="19"/>
                          <w:szCs w:val="19"/>
                        </w:rPr>
                        <w:t>,</w:t>
                      </w:r>
                    </w:p>
                    <w:p w:rsidR="00BF3A62" w:rsidP="00BF3A62" w:rsidRDefault="00BF3A62" w14:paraId="1EDF54C0"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CONDUCT</w:t>
                      </w:r>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 xml:space="preserve">[Conduct Secondary]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'PASS'</w:t>
                      </w:r>
                    </w:p>
                    <w:p w:rsidR="00BF3A62" w:rsidP="00BF3A62" w:rsidRDefault="00BF3A62" w14:paraId="748CB85E"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CONDUCT</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 xml:space="preserve">[Conduct Secondary]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'ATTENTION'</w:t>
                      </w:r>
                    </w:p>
                    <w:p w:rsidR="00BF3A62" w:rsidP="00BF3A62" w:rsidRDefault="00BF3A62" w14:paraId="6AB54B71"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'N/A'</w:t>
                      </w:r>
                    </w:p>
                    <w:p w:rsidR="00BF3A62" w:rsidP="00BF3A62" w:rsidRDefault="00BF3A62" w14:paraId="6B1ED1B7"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'Secondary Test'</w:t>
                      </w:r>
                    </w:p>
                    <w:p w:rsidR="00BF3A62" w:rsidP="00BF3A62" w:rsidRDefault="00BF3A62" w14:paraId="5128091C"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[SWI Bores Conduct]</w:t>
                      </w:r>
                      <w:r>
                        <w:rPr>
                          <w:rFonts w:ascii="Consolas" w:hAnsi="Consolas" w:cs="Consolas"/>
                          <w:color w:val="808080"/>
                          <w:sz w:val="19"/>
                          <w:szCs w:val="19"/>
                        </w:rPr>
                        <w:t>,</w:t>
                      </w:r>
                      <w:r>
                        <w:rPr>
                          <w:rFonts w:ascii="Consolas" w:hAnsi="Consolas" w:cs="Consolas"/>
                          <w:color w:val="000000"/>
                          <w:sz w:val="19"/>
                          <w:szCs w:val="19"/>
                        </w:rPr>
                        <w:t xml:space="preserve"> [SQL_SWI_TRIGGERS]</w:t>
                      </w:r>
                    </w:p>
                    <w:p w:rsidR="00BF3A62" w:rsidP="00BF3A62" w:rsidRDefault="00BF3A62" w14:paraId="0FB2D1C3" w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[SQL_SWI_TRIGGERS]</w:t>
                      </w:r>
                      <w:r>
                        <w:rPr>
                          <w:rFonts w:ascii="Consolas" w:hAnsi="Consolas" w:cs="Consolas"/>
                          <w:color w:val="808080"/>
                          <w:sz w:val="19"/>
                          <w:szCs w:val="19"/>
                        </w:rPr>
                        <w:t>.</w:t>
                      </w:r>
                      <w:r>
                        <w:rPr>
                          <w:rFonts w:ascii="Consolas" w:hAnsi="Consolas" w:cs="Consolas"/>
                          <w:color w:val="000000"/>
                          <w:sz w:val="19"/>
                          <w:szCs w:val="19"/>
                        </w:rPr>
                        <w:t>RN</w:t>
                      </w:r>
                    </w:p>
                    <w:p w:rsidR="00BF3A62" w:rsidP="00BF3A62" w:rsidRDefault="00BF3A62" w14:paraId="676054C1" w14:textId="77777777">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[SWI Bores Conduct</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RN</w:t>
                      </w:r>
                      <w:proofErr w:type="gramEnd"/>
                      <w:r>
                        <w:rPr>
                          <w:rFonts w:ascii="Consolas" w:hAnsi="Consolas" w:cs="Consolas"/>
                          <w:color w:val="808080"/>
                          <w:sz w:val="19"/>
                          <w:szCs w:val="19"/>
                        </w:rPr>
                        <w:t>,</w:t>
                      </w:r>
                      <w:r>
                        <w:rPr>
                          <w:rFonts w:ascii="Consolas" w:hAnsi="Consolas" w:cs="Consolas"/>
                          <w:color w:val="000000"/>
                          <w:sz w:val="19"/>
                          <w:szCs w:val="19"/>
                        </w:rPr>
                        <w:t xml:space="preserve"> [Primary Test]</w:t>
                      </w:r>
                    </w:p>
                  </w:txbxContent>
                </v:textbox>
                <w10:anchorlock/>
              </v:shape>
            </w:pict>
          </mc:Fallback>
        </mc:AlternateContent>
      </w:r>
    </w:p>
    <w:p w14:paraId="7EAEC827" w14:textId="77777777" w:rsidR="00BF3A62" w:rsidRPr="00BF3A62" w:rsidRDefault="00BF3A62" w:rsidP="00BF3A62">
      <w:pPr>
        <w:rPr>
          <w:lang w:val="en-AU"/>
        </w:rPr>
      </w:pPr>
    </w:p>
    <w:sectPr w:rsidR="00BF3A62" w:rsidRPr="00BF3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0F61"/>
    <w:multiLevelType w:val="hybridMultilevel"/>
    <w:tmpl w:val="4FDE83F6"/>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28302C6C">
      <w:numFmt w:val="bullet"/>
      <w:lvlText w:val="-"/>
      <w:lvlJc w:val="left"/>
      <w:pPr>
        <w:ind w:left="2160" w:hanging="360"/>
      </w:pPr>
      <w:rPr>
        <w:rFonts w:ascii="Calibri" w:eastAsiaTheme="minorHAnsi" w:hAnsi="Calibri" w:cs="Calibri"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4406CA"/>
    <w:multiLevelType w:val="hybridMultilevel"/>
    <w:tmpl w:val="2FECE21A"/>
    <w:lvl w:ilvl="0" w:tplc="29A4DCE0">
      <w:start w:val="3"/>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0FD64AAA"/>
    <w:multiLevelType w:val="hybridMultilevel"/>
    <w:tmpl w:val="22E4ECC4"/>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590832"/>
    <w:multiLevelType w:val="hybridMultilevel"/>
    <w:tmpl w:val="0B168C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3BB25E3"/>
    <w:multiLevelType w:val="hybridMultilevel"/>
    <w:tmpl w:val="2FC4E256"/>
    <w:lvl w:ilvl="0" w:tplc="29A4DCE0">
      <w:start w:val="3"/>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09D70DB"/>
    <w:multiLevelType w:val="hybridMultilevel"/>
    <w:tmpl w:val="03DEDAAA"/>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C02FD0"/>
    <w:multiLevelType w:val="hybridMultilevel"/>
    <w:tmpl w:val="1876D4A2"/>
    <w:lvl w:ilvl="0" w:tplc="29A4DCE0">
      <w:start w:val="3"/>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22E4524"/>
    <w:multiLevelType w:val="hybridMultilevel"/>
    <w:tmpl w:val="68D411AE"/>
    <w:lvl w:ilvl="0" w:tplc="29A4DCE0">
      <w:start w:val="3"/>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291324E"/>
    <w:multiLevelType w:val="hybridMultilevel"/>
    <w:tmpl w:val="449093F0"/>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4E27179"/>
    <w:multiLevelType w:val="hybridMultilevel"/>
    <w:tmpl w:val="F09655CC"/>
    <w:lvl w:ilvl="0" w:tplc="C882E1AC">
      <w:start w:val="1"/>
      <w:numFmt w:val="bullet"/>
      <w:lvlText w:val="·"/>
      <w:lvlJc w:val="left"/>
      <w:pPr>
        <w:ind w:left="720" w:hanging="360"/>
      </w:pPr>
      <w:rPr>
        <w:rFonts w:ascii="Symbol" w:hAnsi="Symbol" w:hint="default"/>
      </w:rPr>
    </w:lvl>
    <w:lvl w:ilvl="1" w:tplc="031EE034">
      <w:start w:val="1"/>
      <w:numFmt w:val="bullet"/>
      <w:lvlText w:val="o"/>
      <w:lvlJc w:val="left"/>
      <w:pPr>
        <w:ind w:left="1440" w:hanging="360"/>
      </w:pPr>
      <w:rPr>
        <w:rFonts w:ascii="&quot;Courier New&quot;" w:hAnsi="&quot;Courier New&quot;" w:hint="default"/>
      </w:rPr>
    </w:lvl>
    <w:lvl w:ilvl="2" w:tplc="DB04CD52">
      <w:start w:val="1"/>
      <w:numFmt w:val="bullet"/>
      <w:lvlText w:val=""/>
      <w:lvlJc w:val="left"/>
      <w:pPr>
        <w:ind w:left="2160" w:hanging="360"/>
      </w:pPr>
      <w:rPr>
        <w:rFonts w:ascii="Wingdings" w:hAnsi="Wingdings" w:hint="default"/>
      </w:rPr>
    </w:lvl>
    <w:lvl w:ilvl="3" w:tplc="69B0DACE">
      <w:start w:val="1"/>
      <w:numFmt w:val="bullet"/>
      <w:lvlText w:val=""/>
      <w:lvlJc w:val="left"/>
      <w:pPr>
        <w:ind w:left="2880" w:hanging="360"/>
      </w:pPr>
      <w:rPr>
        <w:rFonts w:ascii="Symbol" w:hAnsi="Symbol" w:hint="default"/>
      </w:rPr>
    </w:lvl>
    <w:lvl w:ilvl="4" w:tplc="91F4A5DC">
      <w:start w:val="1"/>
      <w:numFmt w:val="bullet"/>
      <w:lvlText w:val="o"/>
      <w:lvlJc w:val="left"/>
      <w:pPr>
        <w:ind w:left="3600" w:hanging="360"/>
      </w:pPr>
      <w:rPr>
        <w:rFonts w:ascii="Courier New" w:hAnsi="Courier New" w:hint="default"/>
      </w:rPr>
    </w:lvl>
    <w:lvl w:ilvl="5" w:tplc="7D468E44">
      <w:start w:val="1"/>
      <w:numFmt w:val="bullet"/>
      <w:lvlText w:val=""/>
      <w:lvlJc w:val="left"/>
      <w:pPr>
        <w:ind w:left="4320" w:hanging="360"/>
      </w:pPr>
      <w:rPr>
        <w:rFonts w:ascii="Wingdings" w:hAnsi="Wingdings" w:hint="default"/>
      </w:rPr>
    </w:lvl>
    <w:lvl w:ilvl="6" w:tplc="718C8698">
      <w:start w:val="1"/>
      <w:numFmt w:val="bullet"/>
      <w:lvlText w:val=""/>
      <w:lvlJc w:val="left"/>
      <w:pPr>
        <w:ind w:left="5040" w:hanging="360"/>
      </w:pPr>
      <w:rPr>
        <w:rFonts w:ascii="Symbol" w:hAnsi="Symbol" w:hint="default"/>
      </w:rPr>
    </w:lvl>
    <w:lvl w:ilvl="7" w:tplc="FC5055B4">
      <w:start w:val="1"/>
      <w:numFmt w:val="bullet"/>
      <w:lvlText w:val="o"/>
      <w:lvlJc w:val="left"/>
      <w:pPr>
        <w:ind w:left="5760" w:hanging="360"/>
      </w:pPr>
      <w:rPr>
        <w:rFonts w:ascii="Courier New" w:hAnsi="Courier New" w:hint="default"/>
      </w:rPr>
    </w:lvl>
    <w:lvl w:ilvl="8" w:tplc="6D280CEA">
      <w:start w:val="1"/>
      <w:numFmt w:val="bullet"/>
      <w:lvlText w:val=""/>
      <w:lvlJc w:val="left"/>
      <w:pPr>
        <w:ind w:left="6480" w:hanging="360"/>
      </w:pPr>
      <w:rPr>
        <w:rFonts w:ascii="Wingdings" w:hAnsi="Wingdings" w:hint="default"/>
      </w:rPr>
    </w:lvl>
  </w:abstractNum>
  <w:abstractNum w:abstractNumId="10" w15:restartNumberingAfterBreak="0">
    <w:nsid w:val="37A14CA0"/>
    <w:multiLevelType w:val="hybridMultilevel"/>
    <w:tmpl w:val="FFFFFFFF"/>
    <w:lvl w:ilvl="0" w:tplc="D33891B6">
      <w:start w:val="1"/>
      <w:numFmt w:val="bullet"/>
      <w:lvlText w:val=""/>
      <w:lvlJc w:val="left"/>
      <w:pPr>
        <w:ind w:left="720" w:hanging="360"/>
      </w:pPr>
      <w:rPr>
        <w:rFonts w:ascii="Symbol" w:hAnsi="Symbol" w:hint="default"/>
      </w:rPr>
    </w:lvl>
    <w:lvl w:ilvl="1" w:tplc="610ED76E">
      <w:start w:val="1"/>
      <w:numFmt w:val="bullet"/>
      <w:lvlText w:val="o"/>
      <w:lvlJc w:val="left"/>
      <w:pPr>
        <w:ind w:left="1440" w:hanging="360"/>
      </w:pPr>
      <w:rPr>
        <w:rFonts w:ascii="Courier New" w:hAnsi="Courier New" w:hint="default"/>
      </w:rPr>
    </w:lvl>
    <w:lvl w:ilvl="2" w:tplc="3524FF82">
      <w:start w:val="1"/>
      <w:numFmt w:val="bullet"/>
      <w:lvlText w:val=""/>
      <w:lvlJc w:val="left"/>
      <w:pPr>
        <w:ind w:left="2160" w:hanging="360"/>
      </w:pPr>
      <w:rPr>
        <w:rFonts w:ascii="Wingdings" w:hAnsi="Wingdings" w:hint="default"/>
      </w:rPr>
    </w:lvl>
    <w:lvl w:ilvl="3" w:tplc="EC7CE634">
      <w:start w:val="1"/>
      <w:numFmt w:val="bullet"/>
      <w:lvlText w:val=""/>
      <w:lvlJc w:val="left"/>
      <w:pPr>
        <w:ind w:left="2880" w:hanging="360"/>
      </w:pPr>
      <w:rPr>
        <w:rFonts w:ascii="Symbol" w:hAnsi="Symbol" w:hint="default"/>
      </w:rPr>
    </w:lvl>
    <w:lvl w:ilvl="4" w:tplc="0AEAF3E0">
      <w:start w:val="1"/>
      <w:numFmt w:val="bullet"/>
      <w:lvlText w:val="o"/>
      <w:lvlJc w:val="left"/>
      <w:pPr>
        <w:ind w:left="3600" w:hanging="360"/>
      </w:pPr>
      <w:rPr>
        <w:rFonts w:ascii="Courier New" w:hAnsi="Courier New" w:hint="default"/>
      </w:rPr>
    </w:lvl>
    <w:lvl w:ilvl="5" w:tplc="8BC45744">
      <w:start w:val="1"/>
      <w:numFmt w:val="bullet"/>
      <w:lvlText w:val=""/>
      <w:lvlJc w:val="left"/>
      <w:pPr>
        <w:ind w:left="4320" w:hanging="360"/>
      </w:pPr>
      <w:rPr>
        <w:rFonts w:ascii="Wingdings" w:hAnsi="Wingdings" w:hint="default"/>
      </w:rPr>
    </w:lvl>
    <w:lvl w:ilvl="6" w:tplc="23F6E470">
      <w:start w:val="1"/>
      <w:numFmt w:val="bullet"/>
      <w:lvlText w:val=""/>
      <w:lvlJc w:val="left"/>
      <w:pPr>
        <w:ind w:left="5040" w:hanging="360"/>
      </w:pPr>
      <w:rPr>
        <w:rFonts w:ascii="Symbol" w:hAnsi="Symbol" w:hint="default"/>
      </w:rPr>
    </w:lvl>
    <w:lvl w:ilvl="7" w:tplc="4DB2F9A4">
      <w:start w:val="1"/>
      <w:numFmt w:val="bullet"/>
      <w:lvlText w:val="o"/>
      <w:lvlJc w:val="left"/>
      <w:pPr>
        <w:ind w:left="5760" w:hanging="360"/>
      </w:pPr>
      <w:rPr>
        <w:rFonts w:ascii="Courier New" w:hAnsi="Courier New" w:hint="default"/>
      </w:rPr>
    </w:lvl>
    <w:lvl w:ilvl="8" w:tplc="D4D6C120">
      <w:start w:val="1"/>
      <w:numFmt w:val="bullet"/>
      <w:lvlText w:val=""/>
      <w:lvlJc w:val="left"/>
      <w:pPr>
        <w:ind w:left="6480" w:hanging="360"/>
      </w:pPr>
      <w:rPr>
        <w:rFonts w:ascii="Wingdings" w:hAnsi="Wingdings" w:hint="default"/>
      </w:rPr>
    </w:lvl>
  </w:abstractNum>
  <w:abstractNum w:abstractNumId="11" w15:restartNumberingAfterBreak="0">
    <w:nsid w:val="454B1E54"/>
    <w:multiLevelType w:val="hybridMultilevel"/>
    <w:tmpl w:val="8A4CFDF4"/>
    <w:lvl w:ilvl="0" w:tplc="FFFFFFFF">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762399C"/>
    <w:multiLevelType w:val="hybridMultilevel"/>
    <w:tmpl w:val="FFFFFFFF"/>
    <w:lvl w:ilvl="0" w:tplc="ABDE054A">
      <w:start w:val="1"/>
      <w:numFmt w:val="bullet"/>
      <w:lvlText w:val=""/>
      <w:lvlJc w:val="left"/>
      <w:pPr>
        <w:ind w:left="720" w:hanging="360"/>
      </w:pPr>
      <w:rPr>
        <w:rFonts w:ascii="Symbol" w:hAnsi="Symbol" w:hint="default"/>
      </w:rPr>
    </w:lvl>
    <w:lvl w:ilvl="1" w:tplc="30301AE2">
      <w:start w:val="1"/>
      <w:numFmt w:val="bullet"/>
      <w:lvlText w:val="o"/>
      <w:lvlJc w:val="left"/>
      <w:pPr>
        <w:ind w:left="1440" w:hanging="360"/>
      </w:pPr>
      <w:rPr>
        <w:rFonts w:ascii="Courier New" w:hAnsi="Courier New" w:hint="default"/>
      </w:rPr>
    </w:lvl>
    <w:lvl w:ilvl="2" w:tplc="92009512">
      <w:start w:val="1"/>
      <w:numFmt w:val="bullet"/>
      <w:lvlText w:val=""/>
      <w:lvlJc w:val="left"/>
      <w:pPr>
        <w:ind w:left="2160" w:hanging="360"/>
      </w:pPr>
      <w:rPr>
        <w:rFonts w:ascii="Wingdings" w:hAnsi="Wingdings" w:hint="default"/>
      </w:rPr>
    </w:lvl>
    <w:lvl w:ilvl="3" w:tplc="78C21EF6">
      <w:start w:val="1"/>
      <w:numFmt w:val="bullet"/>
      <w:lvlText w:val=""/>
      <w:lvlJc w:val="left"/>
      <w:pPr>
        <w:ind w:left="2880" w:hanging="360"/>
      </w:pPr>
      <w:rPr>
        <w:rFonts w:ascii="Symbol" w:hAnsi="Symbol" w:hint="default"/>
      </w:rPr>
    </w:lvl>
    <w:lvl w:ilvl="4" w:tplc="034CE5F4">
      <w:start w:val="1"/>
      <w:numFmt w:val="bullet"/>
      <w:lvlText w:val="o"/>
      <w:lvlJc w:val="left"/>
      <w:pPr>
        <w:ind w:left="3600" w:hanging="360"/>
      </w:pPr>
      <w:rPr>
        <w:rFonts w:ascii="Courier New" w:hAnsi="Courier New" w:hint="default"/>
      </w:rPr>
    </w:lvl>
    <w:lvl w:ilvl="5" w:tplc="737AA8DC">
      <w:start w:val="1"/>
      <w:numFmt w:val="bullet"/>
      <w:lvlText w:val=""/>
      <w:lvlJc w:val="left"/>
      <w:pPr>
        <w:ind w:left="4320" w:hanging="360"/>
      </w:pPr>
      <w:rPr>
        <w:rFonts w:ascii="Wingdings" w:hAnsi="Wingdings" w:hint="default"/>
      </w:rPr>
    </w:lvl>
    <w:lvl w:ilvl="6" w:tplc="9E28FE80">
      <w:start w:val="1"/>
      <w:numFmt w:val="bullet"/>
      <w:lvlText w:val=""/>
      <w:lvlJc w:val="left"/>
      <w:pPr>
        <w:ind w:left="5040" w:hanging="360"/>
      </w:pPr>
      <w:rPr>
        <w:rFonts w:ascii="Symbol" w:hAnsi="Symbol" w:hint="default"/>
      </w:rPr>
    </w:lvl>
    <w:lvl w:ilvl="7" w:tplc="2CFE6B26">
      <w:start w:val="1"/>
      <w:numFmt w:val="bullet"/>
      <w:lvlText w:val="o"/>
      <w:lvlJc w:val="left"/>
      <w:pPr>
        <w:ind w:left="5760" w:hanging="360"/>
      </w:pPr>
      <w:rPr>
        <w:rFonts w:ascii="Courier New" w:hAnsi="Courier New" w:hint="default"/>
      </w:rPr>
    </w:lvl>
    <w:lvl w:ilvl="8" w:tplc="FD46097C">
      <w:start w:val="1"/>
      <w:numFmt w:val="bullet"/>
      <w:lvlText w:val=""/>
      <w:lvlJc w:val="left"/>
      <w:pPr>
        <w:ind w:left="6480" w:hanging="360"/>
      </w:pPr>
      <w:rPr>
        <w:rFonts w:ascii="Wingdings" w:hAnsi="Wingdings" w:hint="default"/>
      </w:rPr>
    </w:lvl>
  </w:abstractNum>
  <w:abstractNum w:abstractNumId="13" w15:restartNumberingAfterBreak="0">
    <w:nsid w:val="49603AF2"/>
    <w:multiLevelType w:val="hybridMultilevel"/>
    <w:tmpl w:val="3A24C0B6"/>
    <w:lvl w:ilvl="0" w:tplc="99109D26">
      <w:start w:val="1"/>
      <w:numFmt w:val="bullet"/>
      <w:lvlText w:val=""/>
      <w:lvlJc w:val="left"/>
      <w:pPr>
        <w:ind w:left="720" w:hanging="360"/>
      </w:pPr>
      <w:rPr>
        <w:rFonts w:ascii="Symbol" w:hAnsi="Symbol" w:hint="default"/>
      </w:rPr>
    </w:lvl>
    <w:lvl w:ilvl="1" w:tplc="601ED222">
      <w:start w:val="1"/>
      <w:numFmt w:val="bullet"/>
      <w:lvlText w:val="o"/>
      <w:lvlJc w:val="left"/>
      <w:pPr>
        <w:ind w:left="1440" w:hanging="360"/>
      </w:pPr>
      <w:rPr>
        <w:rFonts w:ascii="Courier New" w:hAnsi="Courier New" w:hint="default"/>
      </w:rPr>
    </w:lvl>
    <w:lvl w:ilvl="2" w:tplc="07408500">
      <w:start w:val="1"/>
      <w:numFmt w:val="bullet"/>
      <w:lvlText w:val=""/>
      <w:lvlJc w:val="left"/>
      <w:pPr>
        <w:ind w:left="2160" w:hanging="360"/>
      </w:pPr>
      <w:rPr>
        <w:rFonts w:ascii="Wingdings" w:hAnsi="Wingdings" w:hint="default"/>
      </w:rPr>
    </w:lvl>
    <w:lvl w:ilvl="3" w:tplc="D71A79AA">
      <w:start w:val="1"/>
      <w:numFmt w:val="bullet"/>
      <w:lvlText w:val=""/>
      <w:lvlJc w:val="left"/>
      <w:pPr>
        <w:ind w:left="2880" w:hanging="360"/>
      </w:pPr>
      <w:rPr>
        <w:rFonts w:ascii="Symbol" w:hAnsi="Symbol" w:hint="default"/>
      </w:rPr>
    </w:lvl>
    <w:lvl w:ilvl="4" w:tplc="FDEAA002">
      <w:start w:val="1"/>
      <w:numFmt w:val="bullet"/>
      <w:lvlText w:val="o"/>
      <w:lvlJc w:val="left"/>
      <w:pPr>
        <w:ind w:left="3600" w:hanging="360"/>
      </w:pPr>
      <w:rPr>
        <w:rFonts w:ascii="Courier New" w:hAnsi="Courier New" w:hint="default"/>
      </w:rPr>
    </w:lvl>
    <w:lvl w:ilvl="5" w:tplc="13FCF4BE">
      <w:start w:val="1"/>
      <w:numFmt w:val="bullet"/>
      <w:lvlText w:val=""/>
      <w:lvlJc w:val="left"/>
      <w:pPr>
        <w:ind w:left="4320" w:hanging="360"/>
      </w:pPr>
      <w:rPr>
        <w:rFonts w:ascii="Wingdings" w:hAnsi="Wingdings" w:hint="default"/>
      </w:rPr>
    </w:lvl>
    <w:lvl w:ilvl="6" w:tplc="BA469E52">
      <w:start w:val="1"/>
      <w:numFmt w:val="bullet"/>
      <w:lvlText w:val=""/>
      <w:lvlJc w:val="left"/>
      <w:pPr>
        <w:ind w:left="5040" w:hanging="360"/>
      </w:pPr>
      <w:rPr>
        <w:rFonts w:ascii="Symbol" w:hAnsi="Symbol" w:hint="default"/>
      </w:rPr>
    </w:lvl>
    <w:lvl w:ilvl="7" w:tplc="5CC43AFC">
      <w:start w:val="1"/>
      <w:numFmt w:val="bullet"/>
      <w:lvlText w:val="o"/>
      <w:lvlJc w:val="left"/>
      <w:pPr>
        <w:ind w:left="5760" w:hanging="360"/>
      </w:pPr>
      <w:rPr>
        <w:rFonts w:ascii="Courier New" w:hAnsi="Courier New" w:hint="default"/>
      </w:rPr>
    </w:lvl>
    <w:lvl w:ilvl="8" w:tplc="54300EA6">
      <w:start w:val="1"/>
      <w:numFmt w:val="bullet"/>
      <w:lvlText w:val=""/>
      <w:lvlJc w:val="left"/>
      <w:pPr>
        <w:ind w:left="6480" w:hanging="360"/>
      </w:pPr>
      <w:rPr>
        <w:rFonts w:ascii="Wingdings" w:hAnsi="Wingdings" w:hint="default"/>
      </w:rPr>
    </w:lvl>
  </w:abstractNum>
  <w:abstractNum w:abstractNumId="14" w15:restartNumberingAfterBreak="0">
    <w:nsid w:val="59276D12"/>
    <w:multiLevelType w:val="hybridMultilevel"/>
    <w:tmpl w:val="94EC92B0"/>
    <w:lvl w:ilvl="0" w:tplc="FFFFFFFF">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A2C6D3C"/>
    <w:multiLevelType w:val="hybridMultilevel"/>
    <w:tmpl w:val="D57A2A20"/>
    <w:lvl w:ilvl="0" w:tplc="FFFFFFF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DAD48B6"/>
    <w:multiLevelType w:val="hybridMultilevel"/>
    <w:tmpl w:val="03286F48"/>
    <w:lvl w:ilvl="0" w:tplc="F846235C">
      <w:start w:val="3"/>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69954420">
    <w:abstractNumId w:val="9"/>
  </w:num>
  <w:num w:numId="2" w16cid:durableId="163710150">
    <w:abstractNumId w:val="13"/>
  </w:num>
  <w:num w:numId="3" w16cid:durableId="954991642">
    <w:abstractNumId w:val="0"/>
  </w:num>
  <w:num w:numId="4" w16cid:durableId="1569920201">
    <w:abstractNumId w:val="12"/>
  </w:num>
  <w:num w:numId="5" w16cid:durableId="123011591">
    <w:abstractNumId w:val="16"/>
  </w:num>
  <w:num w:numId="6" w16cid:durableId="234703520">
    <w:abstractNumId w:val="4"/>
  </w:num>
  <w:num w:numId="7" w16cid:durableId="1205101662">
    <w:abstractNumId w:val="7"/>
  </w:num>
  <w:num w:numId="8" w16cid:durableId="681780453">
    <w:abstractNumId w:val="1"/>
  </w:num>
  <w:num w:numId="9" w16cid:durableId="1716732233">
    <w:abstractNumId w:val="11"/>
  </w:num>
  <w:num w:numId="10" w16cid:durableId="1529951739">
    <w:abstractNumId w:val="6"/>
  </w:num>
  <w:num w:numId="11" w16cid:durableId="459106449">
    <w:abstractNumId w:val="14"/>
  </w:num>
  <w:num w:numId="12" w16cid:durableId="225840977">
    <w:abstractNumId w:val="15"/>
  </w:num>
  <w:num w:numId="13" w16cid:durableId="675183832">
    <w:abstractNumId w:val="5"/>
  </w:num>
  <w:num w:numId="14" w16cid:durableId="820731553">
    <w:abstractNumId w:val="2"/>
  </w:num>
  <w:num w:numId="15" w16cid:durableId="2061243310">
    <w:abstractNumId w:val="8"/>
  </w:num>
  <w:num w:numId="16" w16cid:durableId="1169756414">
    <w:abstractNumId w:val="10"/>
  </w:num>
  <w:num w:numId="17" w16cid:durableId="3319498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0B7539"/>
    <w:rsid w:val="00000CD9"/>
    <w:rsid w:val="00003A8D"/>
    <w:rsid w:val="00005567"/>
    <w:rsid w:val="00006BE1"/>
    <w:rsid w:val="0001181C"/>
    <w:rsid w:val="00017E22"/>
    <w:rsid w:val="0002024C"/>
    <w:rsid w:val="0002098C"/>
    <w:rsid w:val="000210D8"/>
    <w:rsid w:val="000262CB"/>
    <w:rsid w:val="000305F6"/>
    <w:rsid w:val="0003077E"/>
    <w:rsid w:val="00033ACC"/>
    <w:rsid w:val="00041D4B"/>
    <w:rsid w:val="000425AB"/>
    <w:rsid w:val="00043B71"/>
    <w:rsid w:val="000460B8"/>
    <w:rsid w:val="00046304"/>
    <w:rsid w:val="000504A5"/>
    <w:rsid w:val="00051DF6"/>
    <w:rsid w:val="000527B1"/>
    <w:rsid w:val="00056FA0"/>
    <w:rsid w:val="00065D06"/>
    <w:rsid w:val="000660C8"/>
    <w:rsid w:val="00067F25"/>
    <w:rsid w:val="00076109"/>
    <w:rsid w:val="00076BE6"/>
    <w:rsid w:val="000806F5"/>
    <w:rsid w:val="00081E56"/>
    <w:rsid w:val="00083514"/>
    <w:rsid w:val="00083F4C"/>
    <w:rsid w:val="00084AE6"/>
    <w:rsid w:val="0008514C"/>
    <w:rsid w:val="00093652"/>
    <w:rsid w:val="000951C3"/>
    <w:rsid w:val="0009543C"/>
    <w:rsid w:val="000A24CE"/>
    <w:rsid w:val="000B2A43"/>
    <w:rsid w:val="000B6625"/>
    <w:rsid w:val="000C78B2"/>
    <w:rsid w:val="000D2CDE"/>
    <w:rsid w:val="000D6467"/>
    <w:rsid w:val="000F3E3A"/>
    <w:rsid w:val="000F6AF4"/>
    <w:rsid w:val="000F7A32"/>
    <w:rsid w:val="00100CB7"/>
    <w:rsid w:val="00112553"/>
    <w:rsid w:val="00112690"/>
    <w:rsid w:val="00113031"/>
    <w:rsid w:val="0011616C"/>
    <w:rsid w:val="001248DC"/>
    <w:rsid w:val="00124EB3"/>
    <w:rsid w:val="00127648"/>
    <w:rsid w:val="00132146"/>
    <w:rsid w:val="00135B15"/>
    <w:rsid w:val="00135D4E"/>
    <w:rsid w:val="00140D80"/>
    <w:rsid w:val="00141F79"/>
    <w:rsid w:val="00146347"/>
    <w:rsid w:val="001525CD"/>
    <w:rsid w:val="0016207F"/>
    <w:rsid w:val="001652A5"/>
    <w:rsid w:val="001670B4"/>
    <w:rsid w:val="00167299"/>
    <w:rsid w:val="001675FA"/>
    <w:rsid w:val="00170CEC"/>
    <w:rsid w:val="00171CA6"/>
    <w:rsid w:val="0017434E"/>
    <w:rsid w:val="001757DB"/>
    <w:rsid w:val="00176D53"/>
    <w:rsid w:val="00176F48"/>
    <w:rsid w:val="0017718F"/>
    <w:rsid w:val="00177793"/>
    <w:rsid w:val="001832F9"/>
    <w:rsid w:val="001842FC"/>
    <w:rsid w:val="00185890"/>
    <w:rsid w:val="0019067C"/>
    <w:rsid w:val="001978D7"/>
    <w:rsid w:val="001A55F9"/>
    <w:rsid w:val="001A7916"/>
    <w:rsid w:val="001B1ED3"/>
    <w:rsid w:val="001C5BDE"/>
    <w:rsid w:val="001D41E6"/>
    <w:rsid w:val="001D4A0B"/>
    <w:rsid w:val="001D7364"/>
    <w:rsid w:val="001E541C"/>
    <w:rsid w:val="001F1248"/>
    <w:rsid w:val="001F2DB1"/>
    <w:rsid w:val="001F6D28"/>
    <w:rsid w:val="002012C2"/>
    <w:rsid w:val="002036AB"/>
    <w:rsid w:val="00206DF0"/>
    <w:rsid w:val="002103D2"/>
    <w:rsid w:val="00220FE0"/>
    <w:rsid w:val="0022230B"/>
    <w:rsid w:val="002232D8"/>
    <w:rsid w:val="00227E10"/>
    <w:rsid w:val="00231F33"/>
    <w:rsid w:val="00235D2C"/>
    <w:rsid w:val="0024525B"/>
    <w:rsid w:val="00246189"/>
    <w:rsid w:val="00247D23"/>
    <w:rsid w:val="00253EB9"/>
    <w:rsid w:val="0025457B"/>
    <w:rsid w:val="00257E38"/>
    <w:rsid w:val="00263520"/>
    <w:rsid w:val="002669CB"/>
    <w:rsid w:val="002747B2"/>
    <w:rsid w:val="00277281"/>
    <w:rsid w:val="00285368"/>
    <w:rsid w:val="00285ACF"/>
    <w:rsid w:val="002920A8"/>
    <w:rsid w:val="002A2892"/>
    <w:rsid w:val="002A2AAF"/>
    <w:rsid w:val="002A4009"/>
    <w:rsid w:val="002A5948"/>
    <w:rsid w:val="002B0C77"/>
    <w:rsid w:val="002B297F"/>
    <w:rsid w:val="002B2DC1"/>
    <w:rsid w:val="002C2985"/>
    <w:rsid w:val="002C6F77"/>
    <w:rsid w:val="002D23EE"/>
    <w:rsid w:val="002D4269"/>
    <w:rsid w:val="002D4854"/>
    <w:rsid w:val="002D49A6"/>
    <w:rsid w:val="002E06B8"/>
    <w:rsid w:val="002E3D04"/>
    <w:rsid w:val="002E47CD"/>
    <w:rsid w:val="002E53CD"/>
    <w:rsid w:val="002E7384"/>
    <w:rsid w:val="002F07F3"/>
    <w:rsid w:val="002F0DDE"/>
    <w:rsid w:val="002F3312"/>
    <w:rsid w:val="002F36A6"/>
    <w:rsid w:val="003003F7"/>
    <w:rsid w:val="00301AC1"/>
    <w:rsid w:val="0030581C"/>
    <w:rsid w:val="0031697E"/>
    <w:rsid w:val="003178A6"/>
    <w:rsid w:val="00320627"/>
    <w:rsid w:val="00320B3D"/>
    <w:rsid w:val="00320EA2"/>
    <w:rsid w:val="00325CED"/>
    <w:rsid w:val="00326B9E"/>
    <w:rsid w:val="003335CC"/>
    <w:rsid w:val="00342381"/>
    <w:rsid w:val="00346F24"/>
    <w:rsid w:val="003528C8"/>
    <w:rsid w:val="00362DFA"/>
    <w:rsid w:val="0036425F"/>
    <w:rsid w:val="00366861"/>
    <w:rsid w:val="00367A31"/>
    <w:rsid w:val="0037123B"/>
    <w:rsid w:val="003717F1"/>
    <w:rsid w:val="00373F0B"/>
    <w:rsid w:val="0037620C"/>
    <w:rsid w:val="003918E0"/>
    <w:rsid w:val="003935AD"/>
    <w:rsid w:val="003A11E7"/>
    <w:rsid w:val="003B05C3"/>
    <w:rsid w:val="003B2A6D"/>
    <w:rsid w:val="003B3459"/>
    <w:rsid w:val="003B3ABE"/>
    <w:rsid w:val="003B5D71"/>
    <w:rsid w:val="003B5F16"/>
    <w:rsid w:val="003C313E"/>
    <w:rsid w:val="003C33F1"/>
    <w:rsid w:val="003C5CBA"/>
    <w:rsid w:val="003D19B7"/>
    <w:rsid w:val="003D4419"/>
    <w:rsid w:val="003D7A2C"/>
    <w:rsid w:val="003E227F"/>
    <w:rsid w:val="003E2662"/>
    <w:rsid w:val="003E7D0F"/>
    <w:rsid w:val="003F2F75"/>
    <w:rsid w:val="003F705E"/>
    <w:rsid w:val="003F7A31"/>
    <w:rsid w:val="003F7AC6"/>
    <w:rsid w:val="004023BA"/>
    <w:rsid w:val="0041408A"/>
    <w:rsid w:val="00415511"/>
    <w:rsid w:val="00415C3D"/>
    <w:rsid w:val="0041757E"/>
    <w:rsid w:val="0042773F"/>
    <w:rsid w:val="00433883"/>
    <w:rsid w:val="00434193"/>
    <w:rsid w:val="00435A47"/>
    <w:rsid w:val="00442DD5"/>
    <w:rsid w:val="00442DF0"/>
    <w:rsid w:val="004459AD"/>
    <w:rsid w:val="0045588E"/>
    <w:rsid w:val="00456C15"/>
    <w:rsid w:val="00461B87"/>
    <w:rsid w:val="00462D1B"/>
    <w:rsid w:val="00465C02"/>
    <w:rsid w:val="004703BA"/>
    <w:rsid w:val="00475B09"/>
    <w:rsid w:val="00490C5A"/>
    <w:rsid w:val="00491B7C"/>
    <w:rsid w:val="004A269B"/>
    <w:rsid w:val="004A31E6"/>
    <w:rsid w:val="004A5B54"/>
    <w:rsid w:val="004B3167"/>
    <w:rsid w:val="004C46C4"/>
    <w:rsid w:val="004D1E4E"/>
    <w:rsid w:val="004D2942"/>
    <w:rsid w:val="004D2EA4"/>
    <w:rsid w:val="004D37D4"/>
    <w:rsid w:val="004E08AE"/>
    <w:rsid w:val="004E68ED"/>
    <w:rsid w:val="004F0E0A"/>
    <w:rsid w:val="00500050"/>
    <w:rsid w:val="00501AFF"/>
    <w:rsid w:val="00503726"/>
    <w:rsid w:val="00503B8F"/>
    <w:rsid w:val="00507B55"/>
    <w:rsid w:val="00510924"/>
    <w:rsid w:val="005127F6"/>
    <w:rsid w:val="005269F9"/>
    <w:rsid w:val="00533F8F"/>
    <w:rsid w:val="00541CB4"/>
    <w:rsid w:val="00544139"/>
    <w:rsid w:val="005459CE"/>
    <w:rsid w:val="00550D4F"/>
    <w:rsid w:val="00551DFE"/>
    <w:rsid w:val="00552554"/>
    <w:rsid w:val="00561B98"/>
    <w:rsid w:val="00565889"/>
    <w:rsid w:val="005717DE"/>
    <w:rsid w:val="0057241B"/>
    <w:rsid w:val="00573B47"/>
    <w:rsid w:val="00575321"/>
    <w:rsid w:val="00576967"/>
    <w:rsid w:val="00585AA2"/>
    <w:rsid w:val="00585EB3"/>
    <w:rsid w:val="00587720"/>
    <w:rsid w:val="0059227B"/>
    <w:rsid w:val="00592932"/>
    <w:rsid w:val="005A00BD"/>
    <w:rsid w:val="005A0216"/>
    <w:rsid w:val="005A26AD"/>
    <w:rsid w:val="005B6CE4"/>
    <w:rsid w:val="005C1404"/>
    <w:rsid w:val="005C2D24"/>
    <w:rsid w:val="005C5935"/>
    <w:rsid w:val="005D0B1D"/>
    <w:rsid w:val="005D7322"/>
    <w:rsid w:val="005E2FD9"/>
    <w:rsid w:val="005E44FE"/>
    <w:rsid w:val="005E4F3A"/>
    <w:rsid w:val="005E57E3"/>
    <w:rsid w:val="005E59E2"/>
    <w:rsid w:val="005E6084"/>
    <w:rsid w:val="005E7B67"/>
    <w:rsid w:val="0061588E"/>
    <w:rsid w:val="00625FD9"/>
    <w:rsid w:val="00635321"/>
    <w:rsid w:val="00637782"/>
    <w:rsid w:val="00637C6E"/>
    <w:rsid w:val="0064292F"/>
    <w:rsid w:val="006603C8"/>
    <w:rsid w:val="00661BF4"/>
    <w:rsid w:val="00661CDA"/>
    <w:rsid w:val="00662BD4"/>
    <w:rsid w:val="00665137"/>
    <w:rsid w:val="00667992"/>
    <w:rsid w:val="00671F57"/>
    <w:rsid w:val="00674C89"/>
    <w:rsid w:val="00675BCE"/>
    <w:rsid w:val="00676BB2"/>
    <w:rsid w:val="00677729"/>
    <w:rsid w:val="00680002"/>
    <w:rsid w:val="00681399"/>
    <w:rsid w:val="00691BDF"/>
    <w:rsid w:val="006A1203"/>
    <w:rsid w:val="006A3657"/>
    <w:rsid w:val="006A7057"/>
    <w:rsid w:val="006B1350"/>
    <w:rsid w:val="006B14A5"/>
    <w:rsid w:val="006B37DD"/>
    <w:rsid w:val="006B476C"/>
    <w:rsid w:val="006B5CF8"/>
    <w:rsid w:val="006C08AD"/>
    <w:rsid w:val="006C6615"/>
    <w:rsid w:val="006D0922"/>
    <w:rsid w:val="006D3DB7"/>
    <w:rsid w:val="006D58A2"/>
    <w:rsid w:val="006E11D7"/>
    <w:rsid w:val="006F35A1"/>
    <w:rsid w:val="0071767D"/>
    <w:rsid w:val="0072087F"/>
    <w:rsid w:val="00727C1B"/>
    <w:rsid w:val="00727C93"/>
    <w:rsid w:val="00727FF7"/>
    <w:rsid w:val="007304B4"/>
    <w:rsid w:val="00730698"/>
    <w:rsid w:val="007354BB"/>
    <w:rsid w:val="00735C7D"/>
    <w:rsid w:val="00742559"/>
    <w:rsid w:val="00744D6A"/>
    <w:rsid w:val="00745676"/>
    <w:rsid w:val="00746880"/>
    <w:rsid w:val="00747E72"/>
    <w:rsid w:val="00752C8C"/>
    <w:rsid w:val="00760966"/>
    <w:rsid w:val="00762BD7"/>
    <w:rsid w:val="0076317B"/>
    <w:rsid w:val="007657F4"/>
    <w:rsid w:val="00767525"/>
    <w:rsid w:val="00773D29"/>
    <w:rsid w:val="00776832"/>
    <w:rsid w:val="00777C09"/>
    <w:rsid w:val="007906EC"/>
    <w:rsid w:val="007A3F26"/>
    <w:rsid w:val="007A400C"/>
    <w:rsid w:val="007A4B38"/>
    <w:rsid w:val="007A67D6"/>
    <w:rsid w:val="007A69F6"/>
    <w:rsid w:val="007B1029"/>
    <w:rsid w:val="007B13D2"/>
    <w:rsid w:val="007B1691"/>
    <w:rsid w:val="007B2B98"/>
    <w:rsid w:val="007B5EEC"/>
    <w:rsid w:val="007C032D"/>
    <w:rsid w:val="007C4E1D"/>
    <w:rsid w:val="007C7B23"/>
    <w:rsid w:val="007D0485"/>
    <w:rsid w:val="007D055D"/>
    <w:rsid w:val="007D2D6B"/>
    <w:rsid w:val="007D73B3"/>
    <w:rsid w:val="007D7EC6"/>
    <w:rsid w:val="007E130D"/>
    <w:rsid w:val="007E4BC8"/>
    <w:rsid w:val="007E58ED"/>
    <w:rsid w:val="007E5B60"/>
    <w:rsid w:val="007E64DD"/>
    <w:rsid w:val="007E75F1"/>
    <w:rsid w:val="007F0F54"/>
    <w:rsid w:val="007F1CB6"/>
    <w:rsid w:val="007F2CEF"/>
    <w:rsid w:val="007F5E94"/>
    <w:rsid w:val="00802C2C"/>
    <w:rsid w:val="00802EC9"/>
    <w:rsid w:val="0080638B"/>
    <w:rsid w:val="00807112"/>
    <w:rsid w:val="00807178"/>
    <w:rsid w:val="008119E1"/>
    <w:rsid w:val="008130D0"/>
    <w:rsid w:val="008160CD"/>
    <w:rsid w:val="008205BD"/>
    <w:rsid w:val="00824810"/>
    <w:rsid w:val="0083388C"/>
    <w:rsid w:val="008433E8"/>
    <w:rsid w:val="00850F2F"/>
    <w:rsid w:val="00854C05"/>
    <w:rsid w:val="00860826"/>
    <w:rsid w:val="00860A8D"/>
    <w:rsid w:val="00867C60"/>
    <w:rsid w:val="0087372E"/>
    <w:rsid w:val="00876CE4"/>
    <w:rsid w:val="008826A0"/>
    <w:rsid w:val="00886228"/>
    <w:rsid w:val="00886D93"/>
    <w:rsid w:val="00887D0C"/>
    <w:rsid w:val="00890491"/>
    <w:rsid w:val="0089173A"/>
    <w:rsid w:val="00891BEB"/>
    <w:rsid w:val="00896F0A"/>
    <w:rsid w:val="008A494B"/>
    <w:rsid w:val="008A55B4"/>
    <w:rsid w:val="008A72F3"/>
    <w:rsid w:val="008A7775"/>
    <w:rsid w:val="008B6AFB"/>
    <w:rsid w:val="008C26A2"/>
    <w:rsid w:val="008C4D2A"/>
    <w:rsid w:val="008C6B93"/>
    <w:rsid w:val="008D5C5B"/>
    <w:rsid w:val="008D67DD"/>
    <w:rsid w:val="008D78C1"/>
    <w:rsid w:val="008E04E5"/>
    <w:rsid w:val="008E38E8"/>
    <w:rsid w:val="008E7246"/>
    <w:rsid w:val="00902A6C"/>
    <w:rsid w:val="00902C17"/>
    <w:rsid w:val="009052A4"/>
    <w:rsid w:val="00912793"/>
    <w:rsid w:val="00915149"/>
    <w:rsid w:val="00915B8A"/>
    <w:rsid w:val="00917296"/>
    <w:rsid w:val="00917443"/>
    <w:rsid w:val="0092617A"/>
    <w:rsid w:val="00931D58"/>
    <w:rsid w:val="00934805"/>
    <w:rsid w:val="009433D3"/>
    <w:rsid w:val="009507A5"/>
    <w:rsid w:val="009528F7"/>
    <w:rsid w:val="0096171A"/>
    <w:rsid w:val="00961BA1"/>
    <w:rsid w:val="009634B7"/>
    <w:rsid w:val="00963BF6"/>
    <w:rsid w:val="0096678B"/>
    <w:rsid w:val="0097023F"/>
    <w:rsid w:val="0097205E"/>
    <w:rsid w:val="00972536"/>
    <w:rsid w:val="009758F9"/>
    <w:rsid w:val="00982813"/>
    <w:rsid w:val="009838B4"/>
    <w:rsid w:val="00986875"/>
    <w:rsid w:val="009874F8"/>
    <w:rsid w:val="0099323A"/>
    <w:rsid w:val="00996B5C"/>
    <w:rsid w:val="009A2508"/>
    <w:rsid w:val="009B05B4"/>
    <w:rsid w:val="009B2DB7"/>
    <w:rsid w:val="009B4815"/>
    <w:rsid w:val="009B7936"/>
    <w:rsid w:val="009C1429"/>
    <w:rsid w:val="009C2040"/>
    <w:rsid w:val="009C37EE"/>
    <w:rsid w:val="009C6A5E"/>
    <w:rsid w:val="009C7AFC"/>
    <w:rsid w:val="009C7F13"/>
    <w:rsid w:val="009D52C5"/>
    <w:rsid w:val="009E2A3F"/>
    <w:rsid w:val="009E3E7C"/>
    <w:rsid w:val="009E494A"/>
    <w:rsid w:val="009F537E"/>
    <w:rsid w:val="009F78C8"/>
    <w:rsid w:val="00A06E13"/>
    <w:rsid w:val="00A21C9B"/>
    <w:rsid w:val="00A31F06"/>
    <w:rsid w:val="00A34803"/>
    <w:rsid w:val="00A413BD"/>
    <w:rsid w:val="00A419C0"/>
    <w:rsid w:val="00A42BD2"/>
    <w:rsid w:val="00A4489A"/>
    <w:rsid w:val="00A46303"/>
    <w:rsid w:val="00A554D8"/>
    <w:rsid w:val="00A55A44"/>
    <w:rsid w:val="00A620AD"/>
    <w:rsid w:val="00A62852"/>
    <w:rsid w:val="00A641AC"/>
    <w:rsid w:val="00A74AFD"/>
    <w:rsid w:val="00A74B14"/>
    <w:rsid w:val="00A81999"/>
    <w:rsid w:val="00A91468"/>
    <w:rsid w:val="00A94E4D"/>
    <w:rsid w:val="00A9564E"/>
    <w:rsid w:val="00AA0B1C"/>
    <w:rsid w:val="00AA2115"/>
    <w:rsid w:val="00AA41E6"/>
    <w:rsid w:val="00AA6812"/>
    <w:rsid w:val="00AB0068"/>
    <w:rsid w:val="00AB34B2"/>
    <w:rsid w:val="00AB4704"/>
    <w:rsid w:val="00AB543A"/>
    <w:rsid w:val="00AB62F9"/>
    <w:rsid w:val="00AC4291"/>
    <w:rsid w:val="00AD025C"/>
    <w:rsid w:val="00AD0748"/>
    <w:rsid w:val="00AD0F14"/>
    <w:rsid w:val="00AD147E"/>
    <w:rsid w:val="00AD4314"/>
    <w:rsid w:val="00AE3053"/>
    <w:rsid w:val="00AE3D84"/>
    <w:rsid w:val="00AF7124"/>
    <w:rsid w:val="00B02D8B"/>
    <w:rsid w:val="00B05ADB"/>
    <w:rsid w:val="00B11C63"/>
    <w:rsid w:val="00B15EED"/>
    <w:rsid w:val="00B16752"/>
    <w:rsid w:val="00B2206B"/>
    <w:rsid w:val="00B228B6"/>
    <w:rsid w:val="00B243F1"/>
    <w:rsid w:val="00B27694"/>
    <w:rsid w:val="00B3390F"/>
    <w:rsid w:val="00B4136A"/>
    <w:rsid w:val="00B415B1"/>
    <w:rsid w:val="00B50CD9"/>
    <w:rsid w:val="00B50F0A"/>
    <w:rsid w:val="00B54A5A"/>
    <w:rsid w:val="00B67D5C"/>
    <w:rsid w:val="00B72CA0"/>
    <w:rsid w:val="00B7324A"/>
    <w:rsid w:val="00B836E8"/>
    <w:rsid w:val="00B83A9B"/>
    <w:rsid w:val="00B87E13"/>
    <w:rsid w:val="00BA4102"/>
    <w:rsid w:val="00BA7599"/>
    <w:rsid w:val="00BB7561"/>
    <w:rsid w:val="00BB7FF3"/>
    <w:rsid w:val="00BC58DB"/>
    <w:rsid w:val="00BE067A"/>
    <w:rsid w:val="00BE08B2"/>
    <w:rsid w:val="00BE0A17"/>
    <w:rsid w:val="00BE41C2"/>
    <w:rsid w:val="00BE5C8D"/>
    <w:rsid w:val="00BE6EEF"/>
    <w:rsid w:val="00BF237F"/>
    <w:rsid w:val="00BF3A62"/>
    <w:rsid w:val="00BF51D7"/>
    <w:rsid w:val="00BF5D4E"/>
    <w:rsid w:val="00C124CE"/>
    <w:rsid w:val="00C159F9"/>
    <w:rsid w:val="00C25274"/>
    <w:rsid w:val="00C33930"/>
    <w:rsid w:val="00C43494"/>
    <w:rsid w:val="00C4563B"/>
    <w:rsid w:val="00C46CB7"/>
    <w:rsid w:val="00C53463"/>
    <w:rsid w:val="00C538A2"/>
    <w:rsid w:val="00C551C5"/>
    <w:rsid w:val="00C639D4"/>
    <w:rsid w:val="00C64332"/>
    <w:rsid w:val="00C643C4"/>
    <w:rsid w:val="00C722F2"/>
    <w:rsid w:val="00C74C17"/>
    <w:rsid w:val="00C75E6E"/>
    <w:rsid w:val="00C762DD"/>
    <w:rsid w:val="00C774F9"/>
    <w:rsid w:val="00C84559"/>
    <w:rsid w:val="00C85329"/>
    <w:rsid w:val="00C940C0"/>
    <w:rsid w:val="00C9537E"/>
    <w:rsid w:val="00C95FA0"/>
    <w:rsid w:val="00CA3D00"/>
    <w:rsid w:val="00CA654E"/>
    <w:rsid w:val="00CB1464"/>
    <w:rsid w:val="00CB518A"/>
    <w:rsid w:val="00CB60F0"/>
    <w:rsid w:val="00CC1BDE"/>
    <w:rsid w:val="00CC5888"/>
    <w:rsid w:val="00CD1F03"/>
    <w:rsid w:val="00CD2651"/>
    <w:rsid w:val="00CD6BC3"/>
    <w:rsid w:val="00CE4B64"/>
    <w:rsid w:val="00CE54CA"/>
    <w:rsid w:val="00CE5B2E"/>
    <w:rsid w:val="00CE724D"/>
    <w:rsid w:val="00CF231F"/>
    <w:rsid w:val="00CF2E55"/>
    <w:rsid w:val="00CF66E9"/>
    <w:rsid w:val="00D05481"/>
    <w:rsid w:val="00D07833"/>
    <w:rsid w:val="00D24234"/>
    <w:rsid w:val="00D26A47"/>
    <w:rsid w:val="00D315C7"/>
    <w:rsid w:val="00D36236"/>
    <w:rsid w:val="00D379D3"/>
    <w:rsid w:val="00D4147A"/>
    <w:rsid w:val="00D43E84"/>
    <w:rsid w:val="00D440A9"/>
    <w:rsid w:val="00D44EB0"/>
    <w:rsid w:val="00D45150"/>
    <w:rsid w:val="00D46DD7"/>
    <w:rsid w:val="00D552C7"/>
    <w:rsid w:val="00D55646"/>
    <w:rsid w:val="00D56F2F"/>
    <w:rsid w:val="00D65677"/>
    <w:rsid w:val="00D65DFA"/>
    <w:rsid w:val="00D66031"/>
    <w:rsid w:val="00D661E9"/>
    <w:rsid w:val="00D67DB4"/>
    <w:rsid w:val="00D7048B"/>
    <w:rsid w:val="00D75214"/>
    <w:rsid w:val="00D756C5"/>
    <w:rsid w:val="00D80D1C"/>
    <w:rsid w:val="00D819EE"/>
    <w:rsid w:val="00D83910"/>
    <w:rsid w:val="00D84DCE"/>
    <w:rsid w:val="00D85DFB"/>
    <w:rsid w:val="00DA0405"/>
    <w:rsid w:val="00DA1B9A"/>
    <w:rsid w:val="00DA41D2"/>
    <w:rsid w:val="00DB1642"/>
    <w:rsid w:val="00DB5644"/>
    <w:rsid w:val="00DC13BE"/>
    <w:rsid w:val="00DC3E75"/>
    <w:rsid w:val="00DD3EC3"/>
    <w:rsid w:val="00DD4FF9"/>
    <w:rsid w:val="00DE5897"/>
    <w:rsid w:val="00DE6308"/>
    <w:rsid w:val="00DE6D0B"/>
    <w:rsid w:val="00DF074A"/>
    <w:rsid w:val="00E07442"/>
    <w:rsid w:val="00E1008A"/>
    <w:rsid w:val="00E10F92"/>
    <w:rsid w:val="00E14949"/>
    <w:rsid w:val="00E14B63"/>
    <w:rsid w:val="00E25328"/>
    <w:rsid w:val="00E322D0"/>
    <w:rsid w:val="00E34939"/>
    <w:rsid w:val="00E357DD"/>
    <w:rsid w:val="00E40E20"/>
    <w:rsid w:val="00E47462"/>
    <w:rsid w:val="00E51D45"/>
    <w:rsid w:val="00E61B92"/>
    <w:rsid w:val="00E65E47"/>
    <w:rsid w:val="00E71203"/>
    <w:rsid w:val="00E769ED"/>
    <w:rsid w:val="00E86EE8"/>
    <w:rsid w:val="00E870F3"/>
    <w:rsid w:val="00E91B2A"/>
    <w:rsid w:val="00E91E52"/>
    <w:rsid w:val="00E93FEA"/>
    <w:rsid w:val="00E97674"/>
    <w:rsid w:val="00EA4853"/>
    <w:rsid w:val="00EA4D0E"/>
    <w:rsid w:val="00EA6818"/>
    <w:rsid w:val="00EB0639"/>
    <w:rsid w:val="00EB6FAB"/>
    <w:rsid w:val="00EC15FF"/>
    <w:rsid w:val="00EC1C51"/>
    <w:rsid w:val="00EC1F34"/>
    <w:rsid w:val="00EC580A"/>
    <w:rsid w:val="00EC771B"/>
    <w:rsid w:val="00ED0572"/>
    <w:rsid w:val="00ED22B2"/>
    <w:rsid w:val="00ED3F9A"/>
    <w:rsid w:val="00ED403D"/>
    <w:rsid w:val="00ED5273"/>
    <w:rsid w:val="00ED5CB6"/>
    <w:rsid w:val="00ED6703"/>
    <w:rsid w:val="00EE0494"/>
    <w:rsid w:val="00EE1163"/>
    <w:rsid w:val="00EE58B8"/>
    <w:rsid w:val="00EE60AA"/>
    <w:rsid w:val="00EF5034"/>
    <w:rsid w:val="00EF5A4C"/>
    <w:rsid w:val="00EF7291"/>
    <w:rsid w:val="00EF742E"/>
    <w:rsid w:val="00EF77EA"/>
    <w:rsid w:val="00F000E2"/>
    <w:rsid w:val="00F01FE8"/>
    <w:rsid w:val="00F02C7C"/>
    <w:rsid w:val="00F054F6"/>
    <w:rsid w:val="00F21A95"/>
    <w:rsid w:val="00F22DBA"/>
    <w:rsid w:val="00F24049"/>
    <w:rsid w:val="00F25B26"/>
    <w:rsid w:val="00F3131A"/>
    <w:rsid w:val="00F31C46"/>
    <w:rsid w:val="00F329A3"/>
    <w:rsid w:val="00F37275"/>
    <w:rsid w:val="00F40CCD"/>
    <w:rsid w:val="00F41ED4"/>
    <w:rsid w:val="00F52885"/>
    <w:rsid w:val="00F56086"/>
    <w:rsid w:val="00F61FE6"/>
    <w:rsid w:val="00F64874"/>
    <w:rsid w:val="00F65006"/>
    <w:rsid w:val="00F65293"/>
    <w:rsid w:val="00F74BAE"/>
    <w:rsid w:val="00F77C7C"/>
    <w:rsid w:val="00F77CC6"/>
    <w:rsid w:val="00F831EC"/>
    <w:rsid w:val="00F84DF2"/>
    <w:rsid w:val="00F873D4"/>
    <w:rsid w:val="00FA2230"/>
    <w:rsid w:val="00FA4871"/>
    <w:rsid w:val="00FA55DD"/>
    <w:rsid w:val="00FA6330"/>
    <w:rsid w:val="00FB2F1F"/>
    <w:rsid w:val="00FB3449"/>
    <w:rsid w:val="00FC124E"/>
    <w:rsid w:val="00FD609E"/>
    <w:rsid w:val="00FE0C5C"/>
    <w:rsid w:val="00FE3563"/>
    <w:rsid w:val="00FE356C"/>
    <w:rsid w:val="00FE39D2"/>
    <w:rsid w:val="00FE5638"/>
    <w:rsid w:val="00FE7508"/>
    <w:rsid w:val="00FF3518"/>
    <w:rsid w:val="00FF5F84"/>
    <w:rsid w:val="0199FEBD"/>
    <w:rsid w:val="01DC2E3C"/>
    <w:rsid w:val="01DC84B0"/>
    <w:rsid w:val="020F32CC"/>
    <w:rsid w:val="024589C6"/>
    <w:rsid w:val="02638C64"/>
    <w:rsid w:val="0282A813"/>
    <w:rsid w:val="029D4AB5"/>
    <w:rsid w:val="02A0A88E"/>
    <w:rsid w:val="02BDBA39"/>
    <w:rsid w:val="02F4C808"/>
    <w:rsid w:val="03076099"/>
    <w:rsid w:val="0369C89F"/>
    <w:rsid w:val="03824DF1"/>
    <w:rsid w:val="03C35464"/>
    <w:rsid w:val="040780B1"/>
    <w:rsid w:val="04ABCAE9"/>
    <w:rsid w:val="052CCF22"/>
    <w:rsid w:val="054A5286"/>
    <w:rsid w:val="0576591D"/>
    <w:rsid w:val="0622EFF5"/>
    <w:rsid w:val="06D25276"/>
    <w:rsid w:val="0734FBA0"/>
    <w:rsid w:val="078D19BC"/>
    <w:rsid w:val="07FF23BE"/>
    <w:rsid w:val="0906572F"/>
    <w:rsid w:val="0938A6EE"/>
    <w:rsid w:val="09D90A23"/>
    <w:rsid w:val="0A8F631B"/>
    <w:rsid w:val="0A96DB57"/>
    <w:rsid w:val="0AB2FDC0"/>
    <w:rsid w:val="0AC79296"/>
    <w:rsid w:val="0B0D307E"/>
    <w:rsid w:val="0B6DD99C"/>
    <w:rsid w:val="0BB452DA"/>
    <w:rsid w:val="0BCB3937"/>
    <w:rsid w:val="0C070A13"/>
    <w:rsid w:val="0C5BEA94"/>
    <w:rsid w:val="0CAD5119"/>
    <w:rsid w:val="0D1B2A5F"/>
    <w:rsid w:val="0D65E643"/>
    <w:rsid w:val="0E3CACFB"/>
    <w:rsid w:val="0E627CA8"/>
    <w:rsid w:val="0EC2A813"/>
    <w:rsid w:val="0ECBBA45"/>
    <w:rsid w:val="0EFE1985"/>
    <w:rsid w:val="0F0B7539"/>
    <w:rsid w:val="0F1D9727"/>
    <w:rsid w:val="0FD15FFC"/>
    <w:rsid w:val="1029A2EB"/>
    <w:rsid w:val="102EE5E1"/>
    <w:rsid w:val="1061D3C2"/>
    <w:rsid w:val="10A8A7DB"/>
    <w:rsid w:val="10B671F1"/>
    <w:rsid w:val="1107FAB8"/>
    <w:rsid w:val="12D7DEFB"/>
    <w:rsid w:val="12ED3836"/>
    <w:rsid w:val="13101E1E"/>
    <w:rsid w:val="1365985C"/>
    <w:rsid w:val="13772614"/>
    <w:rsid w:val="13E362A6"/>
    <w:rsid w:val="13EDB29C"/>
    <w:rsid w:val="1401CEF6"/>
    <w:rsid w:val="1431D157"/>
    <w:rsid w:val="1441111D"/>
    <w:rsid w:val="14DED5B6"/>
    <w:rsid w:val="15594D74"/>
    <w:rsid w:val="1564E4DE"/>
    <w:rsid w:val="15758563"/>
    <w:rsid w:val="157D2539"/>
    <w:rsid w:val="16217EF9"/>
    <w:rsid w:val="169777A2"/>
    <w:rsid w:val="16C070EC"/>
    <w:rsid w:val="173CE299"/>
    <w:rsid w:val="177D1D74"/>
    <w:rsid w:val="17AA0C10"/>
    <w:rsid w:val="17B9265E"/>
    <w:rsid w:val="17D7DAC2"/>
    <w:rsid w:val="18356FD2"/>
    <w:rsid w:val="1876CF59"/>
    <w:rsid w:val="189A47D0"/>
    <w:rsid w:val="18ACE951"/>
    <w:rsid w:val="18BC8BA8"/>
    <w:rsid w:val="1905CE69"/>
    <w:rsid w:val="193E30A2"/>
    <w:rsid w:val="1974126E"/>
    <w:rsid w:val="19C30791"/>
    <w:rsid w:val="1A6812CA"/>
    <w:rsid w:val="1AAB00FF"/>
    <w:rsid w:val="1AC262F4"/>
    <w:rsid w:val="1B8C5A2B"/>
    <w:rsid w:val="1BD1511A"/>
    <w:rsid w:val="1D584F3C"/>
    <w:rsid w:val="1D98EA5E"/>
    <w:rsid w:val="1E12FE2B"/>
    <w:rsid w:val="1E1B5607"/>
    <w:rsid w:val="1E2E891C"/>
    <w:rsid w:val="1EF614B6"/>
    <w:rsid w:val="1F15C4C2"/>
    <w:rsid w:val="1F530837"/>
    <w:rsid w:val="202A7A50"/>
    <w:rsid w:val="214A0775"/>
    <w:rsid w:val="214DCBCA"/>
    <w:rsid w:val="2170B1B2"/>
    <w:rsid w:val="219DAF34"/>
    <w:rsid w:val="225AF008"/>
    <w:rsid w:val="229FBDD4"/>
    <w:rsid w:val="2327A2AE"/>
    <w:rsid w:val="232E662D"/>
    <w:rsid w:val="238B885F"/>
    <w:rsid w:val="23A5A7F2"/>
    <w:rsid w:val="2427488C"/>
    <w:rsid w:val="2452BD0F"/>
    <w:rsid w:val="24698482"/>
    <w:rsid w:val="24B43181"/>
    <w:rsid w:val="2511EF09"/>
    <w:rsid w:val="25A4D124"/>
    <w:rsid w:val="25B2A764"/>
    <w:rsid w:val="25FBDA10"/>
    <w:rsid w:val="260BA649"/>
    <w:rsid w:val="2638A3CB"/>
    <w:rsid w:val="26D463F8"/>
    <w:rsid w:val="26D731B9"/>
    <w:rsid w:val="270B082A"/>
    <w:rsid w:val="28103B70"/>
    <w:rsid w:val="28AE3ADC"/>
    <w:rsid w:val="2985E0BC"/>
    <w:rsid w:val="29E3C7AC"/>
    <w:rsid w:val="2B21B11D"/>
    <w:rsid w:val="2B76E139"/>
    <w:rsid w:val="2C4F9652"/>
    <w:rsid w:val="2C9277AA"/>
    <w:rsid w:val="2CB16183"/>
    <w:rsid w:val="2CC4E4C2"/>
    <w:rsid w:val="2D144531"/>
    <w:rsid w:val="2D216246"/>
    <w:rsid w:val="2DC2DF5F"/>
    <w:rsid w:val="2DEB66B3"/>
    <w:rsid w:val="2DF99F55"/>
    <w:rsid w:val="2E018CDB"/>
    <w:rsid w:val="2E12C7B2"/>
    <w:rsid w:val="2EA405BA"/>
    <w:rsid w:val="2F899836"/>
    <w:rsid w:val="2FF3C0D8"/>
    <w:rsid w:val="30264803"/>
    <w:rsid w:val="30590308"/>
    <w:rsid w:val="307EED63"/>
    <w:rsid w:val="309809F4"/>
    <w:rsid w:val="30F47BB6"/>
    <w:rsid w:val="312AA9BA"/>
    <w:rsid w:val="31CD92D3"/>
    <w:rsid w:val="320755F9"/>
    <w:rsid w:val="325426B2"/>
    <w:rsid w:val="33E94B3E"/>
    <w:rsid w:val="345AA837"/>
    <w:rsid w:val="34E05A58"/>
    <w:rsid w:val="355AD2CC"/>
    <w:rsid w:val="3568C8F2"/>
    <w:rsid w:val="35B0A6C8"/>
    <w:rsid w:val="35BC3918"/>
    <w:rsid w:val="361938DB"/>
    <w:rsid w:val="3675D16C"/>
    <w:rsid w:val="36877143"/>
    <w:rsid w:val="36A8A04E"/>
    <w:rsid w:val="36BFBAFE"/>
    <w:rsid w:val="36DDD2E1"/>
    <w:rsid w:val="3756C54F"/>
    <w:rsid w:val="37656B87"/>
    <w:rsid w:val="376FEDAC"/>
    <w:rsid w:val="37A89176"/>
    <w:rsid w:val="37AF963B"/>
    <w:rsid w:val="37CB2107"/>
    <w:rsid w:val="37EBF4CE"/>
    <w:rsid w:val="3889C245"/>
    <w:rsid w:val="39107E86"/>
    <w:rsid w:val="39316098"/>
    <w:rsid w:val="394904DF"/>
    <w:rsid w:val="39739500"/>
    <w:rsid w:val="39F2FB0A"/>
    <w:rsid w:val="3A4C9167"/>
    <w:rsid w:val="3A6D0203"/>
    <w:rsid w:val="3A80AFCB"/>
    <w:rsid w:val="3AB3ABD1"/>
    <w:rsid w:val="3B1CD172"/>
    <w:rsid w:val="3B9C05A4"/>
    <w:rsid w:val="3BB7BBB0"/>
    <w:rsid w:val="3BC6B423"/>
    <w:rsid w:val="3C2345AD"/>
    <w:rsid w:val="3CD5017E"/>
    <w:rsid w:val="3CE4CD23"/>
    <w:rsid w:val="3D9AE654"/>
    <w:rsid w:val="3DA61BF2"/>
    <w:rsid w:val="3E097803"/>
    <w:rsid w:val="3E7CE9C0"/>
    <w:rsid w:val="3EB6380D"/>
    <w:rsid w:val="3ECEBE5A"/>
    <w:rsid w:val="3F00B40A"/>
    <w:rsid w:val="3F04B019"/>
    <w:rsid w:val="3F9379F6"/>
    <w:rsid w:val="3FC08814"/>
    <w:rsid w:val="3FF416AE"/>
    <w:rsid w:val="40C593B3"/>
    <w:rsid w:val="411CBF56"/>
    <w:rsid w:val="418458B0"/>
    <w:rsid w:val="41C75C7A"/>
    <w:rsid w:val="41F2C665"/>
    <w:rsid w:val="42513013"/>
    <w:rsid w:val="4277CE08"/>
    <w:rsid w:val="429C3594"/>
    <w:rsid w:val="42B587BA"/>
    <w:rsid w:val="4315C16A"/>
    <w:rsid w:val="4379979A"/>
    <w:rsid w:val="437E8ADF"/>
    <w:rsid w:val="43CC9D49"/>
    <w:rsid w:val="43DD0DD7"/>
    <w:rsid w:val="4424E4A6"/>
    <w:rsid w:val="44346969"/>
    <w:rsid w:val="44367A5F"/>
    <w:rsid w:val="4472E44F"/>
    <w:rsid w:val="4478B987"/>
    <w:rsid w:val="448BB786"/>
    <w:rsid w:val="4567D609"/>
    <w:rsid w:val="456B0249"/>
    <w:rsid w:val="45AE387F"/>
    <w:rsid w:val="46F2D6FB"/>
    <w:rsid w:val="47174DA0"/>
    <w:rsid w:val="472BC16E"/>
    <w:rsid w:val="47D750BD"/>
    <w:rsid w:val="4849E362"/>
    <w:rsid w:val="48F973ED"/>
    <w:rsid w:val="4918C561"/>
    <w:rsid w:val="4970EB77"/>
    <w:rsid w:val="497E835F"/>
    <w:rsid w:val="498502EE"/>
    <w:rsid w:val="4990DCD3"/>
    <w:rsid w:val="49CFB0C1"/>
    <w:rsid w:val="4A2BFF5B"/>
    <w:rsid w:val="4A4204F0"/>
    <w:rsid w:val="4AE505B3"/>
    <w:rsid w:val="4AE7FB0B"/>
    <w:rsid w:val="4B5D0D32"/>
    <w:rsid w:val="4B6CE743"/>
    <w:rsid w:val="4C2F1F65"/>
    <w:rsid w:val="4C70E8EE"/>
    <w:rsid w:val="4C83B8AB"/>
    <w:rsid w:val="4CFBA169"/>
    <w:rsid w:val="4DCAEFC6"/>
    <w:rsid w:val="4E2DCF86"/>
    <w:rsid w:val="4E719C6E"/>
    <w:rsid w:val="4EC8F740"/>
    <w:rsid w:val="4FABE98E"/>
    <w:rsid w:val="4FE2C749"/>
    <w:rsid w:val="50178F01"/>
    <w:rsid w:val="502C5C42"/>
    <w:rsid w:val="50BDED1B"/>
    <w:rsid w:val="510AD561"/>
    <w:rsid w:val="5133E428"/>
    <w:rsid w:val="51A80DE7"/>
    <w:rsid w:val="51DA2B2E"/>
    <w:rsid w:val="522B6B69"/>
    <w:rsid w:val="522D967F"/>
    <w:rsid w:val="52EE9979"/>
    <w:rsid w:val="52F64B26"/>
    <w:rsid w:val="532D2ABF"/>
    <w:rsid w:val="532F0779"/>
    <w:rsid w:val="53848B75"/>
    <w:rsid w:val="53B40212"/>
    <w:rsid w:val="54768CF4"/>
    <w:rsid w:val="54915A46"/>
    <w:rsid w:val="551FA8DA"/>
    <w:rsid w:val="558A0CAD"/>
    <w:rsid w:val="56B625AF"/>
    <w:rsid w:val="56DEA481"/>
    <w:rsid w:val="56EF3553"/>
    <w:rsid w:val="576ED21C"/>
    <w:rsid w:val="57C86390"/>
    <w:rsid w:val="58839309"/>
    <w:rsid w:val="5898E68C"/>
    <w:rsid w:val="58DDDD7B"/>
    <w:rsid w:val="59D0EDD7"/>
    <w:rsid w:val="5A3E0539"/>
    <w:rsid w:val="5A4FE709"/>
    <w:rsid w:val="5B0C070C"/>
    <w:rsid w:val="5B64AC26"/>
    <w:rsid w:val="5C56791D"/>
    <w:rsid w:val="5C59BBCD"/>
    <w:rsid w:val="5C83769F"/>
    <w:rsid w:val="5D3432D4"/>
    <w:rsid w:val="5D6FE365"/>
    <w:rsid w:val="5D9A7E72"/>
    <w:rsid w:val="5D9C17B8"/>
    <w:rsid w:val="5DC6AFA3"/>
    <w:rsid w:val="5DE10EA7"/>
    <w:rsid w:val="5E400A02"/>
    <w:rsid w:val="5E4F3EC3"/>
    <w:rsid w:val="5ED01CFF"/>
    <w:rsid w:val="5F35B272"/>
    <w:rsid w:val="5F7267CE"/>
    <w:rsid w:val="5FC9D543"/>
    <w:rsid w:val="5FDBDA63"/>
    <w:rsid w:val="6025ED7E"/>
    <w:rsid w:val="60AE8773"/>
    <w:rsid w:val="60F6D8AC"/>
    <w:rsid w:val="61725887"/>
    <w:rsid w:val="620A0ECD"/>
    <w:rsid w:val="624C7022"/>
    <w:rsid w:val="63CAA2F3"/>
    <w:rsid w:val="63DC9403"/>
    <w:rsid w:val="63E0BD88"/>
    <w:rsid w:val="63FB523E"/>
    <w:rsid w:val="64297671"/>
    <w:rsid w:val="64D2E7FB"/>
    <w:rsid w:val="6535025B"/>
    <w:rsid w:val="657F9BB1"/>
    <w:rsid w:val="6586795C"/>
    <w:rsid w:val="65AC8672"/>
    <w:rsid w:val="65F4C68D"/>
    <w:rsid w:val="65FF8B5B"/>
    <w:rsid w:val="66543292"/>
    <w:rsid w:val="6672FE1E"/>
    <w:rsid w:val="66D1A195"/>
    <w:rsid w:val="67C168D2"/>
    <w:rsid w:val="67C4FA56"/>
    <w:rsid w:val="67D14892"/>
    <w:rsid w:val="67FFD9AB"/>
    <w:rsid w:val="6862906C"/>
    <w:rsid w:val="688E824E"/>
    <w:rsid w:val="68B43A3E"/>
    <w:rsid w:val="68D227F8"/>
    <w:rsid w:val="6923C637"/>
    <w:rsid w:val="692F3C69"/>
    <w:rsid w:val="69328AAD"/>
    <w:rsid w:val="69BDBFFC"/>
    <w:rsid w:val="6A438A34"/>
    <w:rsid w:val="6A655B4B"/>
    <w:rsid w:val="6ABA34DA"/>
    <w:rsid w:val="6AC12A2F"/>
    <w:rsid w:val="6B085387"/>
    <w:rsid w:val="6B550869"/>
    <w:rsid w:val="6B5D00EA"/>
    <w:rsid w:val="6B82F99D"/>
    <w:rsid w:val="6BBC0A7B"/>
    <w:rsid w:val="6BDF5A95"/>
    <w:rsid w:val="6C41A23B"/>
    <w:rsid w:val="6C5B85CE"/>
    <w:rsid w:val="6C5BD978"/>
    <w:rsid w:val="6CDCCFD9"/>
    <w:rsid w:val="6CF8F33D"/>
    <w:rsid w:val="6D607D1E"/>
    <w:rsid w:val="6DA5991B"/>
    <w:rsid w:val="6EA0ED35"/>
    <w:rsid w:val="6F1B8E3C"/>
    <w:rsid w:val="6F9B222E"/>
    <w:rsid w:val="6FEE0613"/>
    <w:rsid w:val="70169466"/>
    <w:rsid w:val="70274A43"/>
    <w:rsid w:val="7036ECF3"/>
    <w:rsid w:val="71087E41"/>
    <w:rsid w:val="712F9C81"/>
    <w:rsid w:val="71305855"/>
    <w:rsid w:val="71F1A17E"/>
    <w:rsid w:val="722C31CC"/>
    <w:rsid w:val="728D3489"/>
    <w:rsid w:val="72A42D36"/>
    <w:rsid w:val="72AB292E"/>
    <w:rsid w:val="72EDB788"/>
    <w:rsid w:val="7458FCAD"/>
    <w:rsid w:val="7485FA2F"/>
    <w:rsid w:val="74B58767"/>
    <w:rsid w:val="752C4135"/>
    <w:rsid w:val="754900FA"/>
    <w:rsid w:val="757FAC86"/>
    <w:rsid w:val="7620A000"/>
    <w:rsid w:val="7621FC66"/>
    <w:rsid w:val="771E7BDC"/>
    <w:rsid w:val="771F1354"/>
    <w:rsid w:val="7841348F"/>
    <w:rsid w:val="7871BEE1"/>
    <w:rsid w:val="78B35BD1"/>
    <w:rsid w:val="791AC86E"/>
    <w:rsid w:val="79788921"/>
    <w:rsid w:val="79BE20FB"/>
    <w:rsid w:val="79E71D85"/>
    <w:rsid w:val="79E9E4F5"/>
    <w:rsid w:val="7A063934"/>
    <w:rsid w:val="7A414B5A"/>
    <w:rsid w:val="7A80B78C"/>
    <w:rsid w:val="7AB25956"/>
    <w:rsid w:val="7B4E9A56"/>
    <w:rsid w:val="7B9FF147"/>
    <w:rsid w:val="7BB36F30"/>
    <w:rsid w:val="7D570253"/>
    <w:rsid w:val="7E55C482"/>
    <w:rsid w:val="7E639299"/>
    <w:rsid w:val="7EE61F20"/>
    <w:rsid w:val="7EEFE340"/>
    <w:rsid w:val="7FA4BC04"/>
    <w:rsid w:val="7FA567F6"/>
    <w:rsid w:val="7FF4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7539"/>
  <w15:chartTrackingRefBased/>
  <w15:docId w15:val="{B1BF68D6-2829-4E4D-9096-EBE77280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ED3"/>
    <w:pPr>
      <w:keepNext/>
      <w:keepLines/>
      <w:spacing w:before="240" w:after="0"/>
      <w:outlineLvl w:val="0"/>
    </w:pPr>
    <w:rPr>
      <w:rFonts w:asciiTheme="majorHAnsi" w:eastAsiaTheme="majorEastAsia" w:hAnsiTheme="majorHAnsi" w:cstheme="majorBidi"/>
      <w:color w:val="C45911" w:themeColor="accent2" w:themeShade="BF"/>
      <w:sz w:val="32"/>
      <w:szCs w:val="32"/>
    </w:rPr>
  </w:style>
  <w:style w:type="paragraph" w:styleId="Heading2">
    <w:name w:val="heading 2"/>
    <w:basedOn w:val="Normal"/>
    <w:next w:val="Normal"/>
    <w:link w:val="Heading2Char"/>
    <w:uiPriority w:val="9"/>
    <w:unhideWhenUsed/>
    <w:qFormat/>
    <w:rsid w:val="005B6CE4"/>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5B6CE4"/>
    <w:pPr>
      <w:keepNext/>
      <w:keepLines/>
      <w:spacing w:before="40" w:after="0"/>
      <w:outlineLvl w:val="2"/>
    </w:pPr>
    <w:rPr>
      <w:rFonts w:asciiTheme="majorHAnsi" w:eastAsiaTheme="majorEastAsia" w:hAnsiTheme="majorHAnsi" w:cstheme="majorBidi"/>
      <w:color w:val="C45911" w:themeColor="accent2" w:themeShade="BF"/>
      <w:sz w:val="24"/>
      <w:szCs w:val="24"/>
    </w:rPr>
  </w:style>
  <w:style w:type="paragraph" w:styleId="Heading4">
    <w:name w:val="heading 4"/>
    <w:basedOn w:val="Normal"/>
    <w:next w:val="Normal"/>
    <w:link w:val="Heading4Char"/>
    <w:uiPriority w:val="9"/>
    <w:unhideWhenUsed/>
    <w:qFormat/>
    <w:rsid w:val="003712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1B1ED3"/>
    <w:rPr>
      <w:rFonts w:asciiTheme="majorHAnsi" w:eastAsiaTheme="majorEastAsia" w:hAnsiTheme="majorHAnsi" w:cstheme="majorBidi"/>
      <w:color w:val="C45911" w:themeColor="accent2" w:themeShade="BF"/>
      <w:sz w:val="32"/>
      <w:szCs w:val="32"/>
    </w:rPr>
  </w:style>
  <w:style w:type="paragraph" w:styleId="TOCHeading">
    <w:name w:val="TOC Heading"/>
    <w:basedOn w:val="Heading1"/>
    <w:next w:val="Normal"/>
    <w:uiPriority w:val="39"/>
    <w:unhideWhenUsed/>
    <w:qFormat/>
    <w:rsid w:val="008A494B"/>
    <w:pPr>
      <w:outlineLvl w:val="9"/>
    </w:pPr>
  </w:style>
  <w:style w:type="paragraph" w:styleId="TOC2">
    <w:name w:val="toc 2"/>
    <w:basedOn w:val="Normal"/>
    <w:next w:val="Normal"/>
    <w:autoRedefine/>
    <w:uiPriority w:val="39"/>
    <w:unhideWhenUsed/>
    <w:rsid w:val="008A494B"/>
    <w:pPr>
      <w:spacing w:after="100"/>
      <w:ind w:left="220"/>
    </w:pPr>
    <w:rPr>
      <w:rFonts w:eastAsiaTheme="minorEastAsia" w:cs="Times New Roman"/>
    </w:rPr>
  </w:style>
  <w:style w:type="paragraph" w:styleId="TOC1">
    <w:name w:val="toc 1"/>
    <w:basedOn w:val="Normal"/>
    <w:next w:val="Normal"/>
    <w:autoRedefine/>
    <w:uiPriority w:val="39"/>
    <w:unhideWhenUsed/>
    <w:rsid w:val="008A494B"/>
    <w:pPr>
      <w:spacing w:after="100"/>
    </w:pPr>
    <w:rPr>
      <w:rFonts w:eastAsiaTheme="minorEastAsia" w:cs="Times New Roman"/>
    </w:rPr>
  </w:style>
  <w:style w:type="paragraph" w:styleId="TOC3">
    <w:name w:val="toc 3"/>
    <w:basedOn w:val="Normal"/>
    <w:next w:val="Normal"/>
    <w:autoRedefine/>
    <w:uiPriority w:val="39"/>
    <w:unhideWhenUsed/>
    <w:rsid w:val="008A494B"/>
    <w:pPr>
      <w:spacing w:after="100"/>
      <w:ind w:left="440"/>
    </w:pPr>
    <w:rPr>
      <w:rFonts w:eastAsiaTheme="minorEastAsia" w:cs="Times New Roman"/>
    </w:rPr>
  </w:style>
  <w:style w:type="character" w:styleId="Hyperlink">
    <w:name w:val="Hyperlink"/>
    <w:basedOn w:val="DefaultParagraphFont"/>
    <w:uiPriority w:val="99"/>
    <w:unhideWhenUsed/>
    <w:rsid w:val="009C7F13"/>
    <w:rPr>
      <w:color w:val="0563C1" w:themeColor="hyperlink"/>
      <w:u w:val="single"/>
    </w:rPr>
  </w:style>
  <w:style w:type="character" w:customStyle="1" w:styleId="Heading2Char">
    <w:name w:val="Heading 2 Char"/>
    <w:basedOn w:val="DefaultParagraphFont"/>
    <w:link w:val="Heading2"/>
    <w:uiPriority w:val="9"/>
    <w:rsid w:val="005B6CE4"/>
    <w:rPr>
      <w:rFonts w:asciiTheme="majorHAnsi" w:eastAsiaTheme="majorEastAsia" w:hAnsiTheme="majorHAnsi" w:cstheme="majorBidi"/>
      <w:color w:val="C45911" w:themeColor="accent2" w:themeShade="BF"/>
      <w:sz w:val="26"/>
      <w:szCs w:val="26"/>
    </w:rPr>
  </w:style>
  <w:style w:type="character" w:customStyle="1" w:styleId="Heading3Char">
    <w:name w:val="Heading 3 Char"/>
    <w:basedOn w:val="DefaultParagraphFont"/>
    <w:link w:val="Heading3"/>
    <w:uiPriority w:val="9"/>
    <w:rsid w:val="005B6CE4"/>
    <w:rPr>
      <w:rFonts w:asciiTheme="majorHAnsi" w:eastAsiaTheme="majorEastAsia" w:hAnsiTheme="majorHAnsi" w:cstheme="majorBidi"/>
      <w:color w:val="C45911" w:themeColor="accent2" w:themeShade="BF"/>
      <w:sz w:val="24"/>
      <w:szCs w:val="24"/>
    </w:rPr>
  </w:style>
  <w:style w:type="character" w:customStyle="1" w:styleId="Heading4Char">
    <w:name w:val="Heading 4 Char"/>
    <w:basedOn w:val="DefaultParagraphFont"/>
    <w:link w:val="Heading4"/>
    <w:uiPriority w:val="9"/>
    <w:rsid w:val="0037123B"/>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3712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23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package" Target="embeddings/Microsoft_Excel_Worksheet.xlsx"/><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F0918-B5AA-43DA-A51B-CF04BCC93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11</Pages>
  <Words>1954</Words>
  <Characters>11143</Characters>
  <Application>Microsoft Office Word</Application>
  <DocSecurity>0</DocSecurity>
  <Lines>92</Lines>
  <Paragraphs>26</Paragraphs>
  <ScaleCrop>false</ScaleCrop>
  <Company/>
  <LinksUpToDate>false</LinksUpToDate>
  <CharactersWithSpaces>13071</CharactersWithSpaces>
  <SharedDoc>false</SharedDoc>
  <HLinks>
    <vt:vector size="150" baseType="variant">
      <vt:variant>
        <vt:i4>1441850</vt:i4>
      </vt:variant>
      <vt:variant>
        <vt:i4>146</vt:i4>
      </vt:variant>
      <vt:variant>
        <vt:i4>0</vt:i4>
      </vt:variant>
      <vt:variant>
        <vt:i4>5</vt:i4>
      </vt:variant>
      <vt:variant>
        <vt:lpwstr/>
      </vt:variant>
      <vt:variant>
        <vt:lpwstr>_Toc106351832</vt:lpwstr>
      </vt:variant>
      <vt:variant>
        <vt:i4>1441850</vt:i4>
      </vt:variant>
      <vt:variant>
        <vt:i4>140</vt:i4>
      </vt:variant>
      <vt:variant>
        <vt:i4>0</vt:i4>
      </vt:variant>
      <vt:variant>
        <vt:i4>5</vt:i4>
      </vt:variant>
      <vt:variant>
        <vt:lpwstr/>
      </vt:variant>
      <vt:variant>
        <vt:lpwstr>_Toc106351831</vt:lpwstr>
      </vt:variant>
      <vt:variant>
        <vt:i4>1441850</vt:i4>
      </vt:variant>
      <vt:variant>
        <vt:i4>134</vt:i4>
      </vt:variant>
      <vt:variant>
        <vt:i4>0</vt:i4>
      </vt:variant>
      <vt:variant>
        <vt:i4>5</vt:i4>
      </vt:variant>
      <vt:variant>
        <vt:lpwstr/>
      </vt:variant>
      <vt:variant>
        <vt:lpwstr>_Toc106351830</vt:lpwstr>
      </vt:variant>
      <vt:variant>
        <vt:i4>1507386</vt:i4>
      </vt:variant>
      <vt:variant>
        <vt:i4>128</vt:i4>
      </vt:variant>
      <vt:variant>
        <vt:i4>0</vt:i4>
      </vt:variant>
      <vt:variant>
        <vt:i4>5</vt:i4>
      </vt:variant>
      <vt:variant>
        <vt:lpwstr/>
      </vt:variant>
      <vt:variant>
        <vt:lpwstr>_Toc106351829</vt:lpwstr>
      </vt:variant>
      <vt:variant>
        <vt:i4>1507386</vt:i4>
      </vt:variant>
      <vt:variant>
        <vt:i4>122</vt:i4>
      </vt:variant>
      <vt:variant>
        <vt:i4>0</vt:i4>
      </vt:variant>
      <vt:variant>
        <vt:i4>5</vt:i4>
      </vt:variant>
      <vt:variant>
        <vt:lpwstr/>
      </vt:variant>
      <vt:variant>
        <vt:lpwstr>_Toc106351828</vt:lpwstr>
      </vt:variant>
      <vt:variant>
        <vt:i4>1507386</vt:i4>
      </vt:variant>
      <vt:variant>
        <vt:i4>116</vt:i4>
      </vt:variant>
      <vt:variant>
        <vt:i4>0</vt:i4>
      </vt:variant>
      <vt:variant>
        <vt:i4>5</vt:i4>
      </vt:variant>
      <vt:variant>
        <vt:lpwstr/>
      </vt:variant>
      <vt:variant>
        <vt:lpwstr>_Toc106351827</vt:lpwstr>
      </vt:variant>
      <vt:variant>
        <vt:i4>1507386</vt:i4>
      </vt:variant>
      <vt:variant>
        <vt:i4>110</vt:i4>
      </vt:variant>
      <vt:variant>
        <vt:i4>0</vt:i4>
      </vt:variant>
      <vt:variant>
        <vt:i4>5</vt:i4>
      </vt:variant>
      <vt:variant>
        <vt:lpwstr/>
      </vt:variant>
      <vt:variant>
        <vt:lpwstr>_Toc106351826</vt:lpwstr>
      </vt:variant>
      <vt:variant>
        <vt:i4>1507386</vt:i4>
      </vt:variant>
      <vt:variant>
        <vt:i4>104</vt:i4>
      </vt:variant>
      <vt:variant>
        <vt:i4>0</vt:i4>
      </vt:variant>
      <vt:variant>
        <vt:i4>5</vt:i4>
      </vt:variant>
      <vt:variant>
        <vt:lpwstr/>
      </vt:variant>
      <vt:variant>
        <vt:lpwstr>_Toc106351825</vt:lpwstr>
      </vt:variant>
      <vt:variant>
        <vt:i4>1507386</vt:i4>
      </vt:variant>
      <vt:variant>
        <vt:i4>98</vt:i4>
      </vt:variant>
      <vt:variant>
        <vt:i4>0</vt:i4>
      </vt:variant>
      <vt:variant>
        <vt:i4>5</vt:i4>
      </vt:variant>
      <vt:variant>
        <vt:lpwstr/>
      </vt:variant>
      <vt:variant>
        <vt:lpwstr>_Toc106351824</vt:lpwstr>
      </vt:variant>
      <vt:variant>
        <vt:i4>1507386</vt:i4>
      </vt:variant>
      <vt:variant>
        <vt:i4>92</vt:i4>
      </vt:variant>
      <vt:variant>
        <vt:i4>0</vt:i4>
      </vt:variant>
      <vt:variant>
        <vt:i4>5</vt:i4>
      </vt:variant>
      <vt:variant>
        <vt:lpwstr/>
      </vt:variant>
      <vt:variant>
        <vt:lpwstr>_Toc106351823</vt:lpwstr>
      </vt:variant>
      <vt:variant>
        <vt:i4>1507386</vt:i4>
      </vt:variant>
      <vt:variant>
        <vt:i4>86</vt:i4>
      </vt:variant>
      <vt:variant>
        <vt:i4>0</vt:i4>
      </vt:variant>
      <vt:variant>
        <vt:i4>5</vt:i4>
      </vt:variant>
      <vt:variant>
        <vt:lpwstr/>
      </vt:variant>
      <vt:variant>
        <vt:lpwstr>_Toc106351822</vt:lpwstr>
      </vt:variant>
      <vt:variant>
        <vt:i4>1507386</vt:i4>
      </vt:variant>
      <vt:variant>
        <vt:i4>80</vt:i4>
      </vt:variant>
      <vt:variant>
        <vt:i4>0</vt:i4>
      </vt:variant>
      <vt:variant>
        <vt:i4>5</vt:i4>
      </vt:variant>
      <vt:variant>
        <vt:lpwstr/>
      </vt:variant>
      <vt:variant>
        <vt:lpwstr>_Toc106351821</vt:lpwstr>
      </vt:variant>
      <vt:variant>
        <vt:i4>1507386</vt:i4>
      </vt:variant>
      <vt:variant>
        <vt:i4>74</vt:i4>
      </vt:variant>
      <vt:variant>
        <vt:i4>0</vt:i4>
      </vt:variant>
      <vt:variant>
        <vt:i4>5</vt:i4>
      </vt:variant>
      <vt:variant>
        <vt:lpwstr/>
      </vt:variant>
      <vt:variant>
        <vt:lpwstr>_Toc106351820</vt:lpwstr>
      </vt:variant>
      <vt:variant>
        <vt:i4>1310778</vt:i4>
      </vt:variant>
      <vt:variant>
        <vt:i4>68</vt:i4>
      </vt:variant>
      <vt:variant>
        <vt:i4>0</vt:i4>
      </vt:variant>
      <vt:variant>
        <vt:i4>5</vt:i4>
      </vt:variant>
      <vt:variant>
        <vt:lpwstr/>
      </vt:variant>
      <vt:variant>
        <vt:lpwstr>_Toc106351819</vt:lpwstr>
      </vt:variant>
      <vt:variant>
        <vt:i4>1310778</vt:i4>
      </vt:variant>
      <vt:variant>
        <vt:i4>62</vt:i4>
      </vt:variant>
      <vt:variant>
        <vt:i4>0</vt:i4>
      </vt:variant>
      <vt:variant>
        <vt:i4>5</vt:i4>
      </vt:variant>
      <vt:variant>
        <vt:lpwstr/>
      </vt:variant>
      <vt:variant>
        <vt:lpwstr>_Toc106351818</vt:lpwstr>
      </vt:variant>
      <vt:variant>
        <vt:i4>1310778</vt:i4>
      </vt:variant>
      <vt:variant>
        <vt:i4>56</vt:i4>
      </vt:variant>
      <vt:variant>
        <vt:i4>0</vt:i4>
      </vt:variant>
      <vt:variant>
        <vt:i4>5</vt:i4>
      </vt:variant>
      <vt:variant>
        <vt:lpwstr/>
      </vt:variant>
      <vt:variant>
        <vt:lpwstr>_Toc106351817</vt:lpwstr>
      </vt:variant>
      <vt:variant>
        <vt:i4>1310778</vt:i4>
      </vt:variant>
      <vt:variant>
        <vt:i4>50</vt:i4>
      </vt:variant>
      <vt:variant>
        <vt:i4>0</vt:i4>
      </vt:variant>
      <vt:variant>
        <vt:i4>5</vt:i4>
      </vt:variant>
      <vt:variant>
        <vt:lpwstr/>
      </vt:variant>
      <vt:variant>
        <vt:lpwstr>_Toc106351816</vt:lpwstr>
      </vt:variant>
      <vt:variant>
        <vt:i4>1310778</vt:i4>
      </vt:variant>
      <vt:variant>
        <vt:i4>44</vt:i4>
      </vt:variant>
      <vt:variant>
        <vt:i4>0</vt:i4>
      </vt:variant>
      <vt:variant>
        <vt:i4>5</vt:i4>
      </vt:variant>
      <vt:variant>
        <vt:lpwstr/>
      </vt:variant>
      <vt:variant>
        <vt:lpwstr>_Toc106351815</vt:lpwstr>
      </vt:variant>
      <vt:variant>
        <vt:i4>1310778</vt:i4>
      </vt:variant>
      <vt:variant>
        <vt:i4>38</vt:i4>
      </vt:variant>
      <vt:variant>
        <vt:i4>0</vt:i4>
      </vt:variant>
      <vt:variant>
        <vt:i4>5</vt:i4>
      </vt:variant>
      <vt:variant>
        <vt:lpwstr/>
      </vt:variant>
      <vt:variant>
        <vt:lpwstr>_Toc106351814</vt:lpwstr>
      </vt:variant>
      <vt:variant>
        <vt:i4>1310778</vt:i4>
      </vt:variant>
      <vt:variant>
        <vt:i4>32</vt:i4>
      </vt:variant>
      <vt:variant>
        <vt:i4>0</vt:i4>
      </vt:variant>
      <vt:variant>
        <vt:i4>5</vt:i4>
      </vt:variant>
      <vt:variant>
        <vt:lpwstr/>
      </vt:variant>
      <vt:variant>
        <vt:lpwstr>_Toc106351813</vt:lpwstr>
      </vt:variant>
      <vt:variant>
        <vt:i4>1310778</vt:i4>
      </vt:variant>
      <vt:variant>
        <vt:i4>26</vt:i4>
      </vt:variant>
      <vt:variant>
        <vt:i4>0</vt:i4>
      </vt:variant>
      <vt:variant>
        <vt:i4>5</vt:i4>
      </vt:variant>
      <vt:variant>
        <vt:lpwstr/>
      </vt:variant>
      <vt:variant>
        <vt:lpwstr>_Toc106351812</vt:lpwstr>
      </vt:variant>
      <vt:variant>
        <vt:i4>1310778</vt:i4>
      </vt:variant>
      <vt:variant>
        <vt:i4>20</vt:i4>
      </vt:variant>
      <vt:variant>
        <vt:i4>0</vt:i4>
      </vt:variant>
      <vt:variant>
        <vt:i4>5</vt:i4>
      </vt:variant>
      <vt:variant>
        <vt:lpwstr/>
      </vt:variant>
      <vt:variant>
        <vt:lpwstr>_Toc106351811</vt:lpwstr>
      </vt:variant>
      <vt:variant>
        <vt:i4>1310778</vt:i4>
      </vt:variant>
      <vt:variant>
        <vt:i4>14</vt:i4>
      </vt:variant>
      <vt:variant>
        <vt:i4>0</vt:i4>
      </vt:variant>
      <vt:variant>
        <vt:i4>5</vt:i4>
      </vt:variant>
      <vt:variant>
        <vt:lpwstr/>
      </vt:variant>
      <vt:variant>
        <vt:lpwstr>_Toc106351810</vt:lpwstr>
      </vt:variant>
      <vt:variant>
        <vt:i4>1376314</vt:i4>
      </vt:variant>
      <vt:variant>
        <vt:i4>8</vt:i4>
      </vt:variant>
      <vt:variant>
        <vt:i4>0</vt:i4>
      </vt:variant>
      <vt:variant>
        <vt:i4>5</vt:i4>
      </vt:variant>
      <vt:variant>
        <vt:lpwstr/>
      </vt:variant>
      <vt:variant>
        <vt:lpwstr>_Toc106351809</vt:lpwstr>
      </vt:variant>
      <vt:variant>
        <vt:i4>1376314</vt:i4>
      </vt:variant>
      <vt:variant>
        <vt:i4>2</vt:i4>
      </vt:variant>
      <vt:variant>
        <vt:i4>0</vt:i4>
      </vt:variant>
      <vt:variant>
        <vt:i4>5</vt:i4>
      </vt:variant>
      <vt:variant>
        <vt:lpwstr/>
      </vt:variant>
      <vt:variant>
        <vt:lpwstr>_Toc106351808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Davidov</dc:creator>
  <cp:keywords/>
  <dc:description/>
  <cp:lastModifiedBy>Arden Skaanvad</cp:lastModifiedBy>
  <cp:revision>494</cp:revision>
  <dcterms:created xsi:type="dcterms:W3CDTF">2022-02-13T08:20:00Z</dcterms:created>
  <dcterms:modified xsi:type="dcterms:W3CDTF">2023-12-14T12:57:00Z</dcterms:modified>
</cp:coreProperties>
</file>