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441" w:rsidRDefault="00783441" w:rsidP="00783441">
      <w:pPr>
        <w:spacing w:after="218" w:line="259" w:lineRule="auto"/>
        <w:ind w:left="0" w:firstLine="0"/>
      </w:pPr>
    </w:p>
    <w:p w:rsidR="00783441" w:rsidRDefault="00783441" w:rsidP="00783441">
      <w:pPr>
        <w:spacing w:after="232" w:line="259" w:lineRule="auto"/>
        <w:ind w:left="0" w:firstLine="0"/>
      </w:pPr>
      <w:r>
        <w:t xml:space="preserve"> </w:t>
      </w:r>
    </w:p>
    <w:tbl>
      <w:tblPr>
        <w:tblpPr w:leftFromText="187" w:rightFromText="187" w:vertAnchor="page" w:horzAnchor="margin" w:tblpXSpec="center" w:tblpY="6091"/>
        <w:tblW w:w="12361" w:type="dxa"/>
        <w:shd w:val="clear" w:color="auto" w:fill="00BABC"/>
        <w:tblLayout w:type="fixed"/>
        <w:tblCellMar>
          <w:top w:w="360" w:type="dxa"/>
          <w:left w:w="115" w:type="dxa"/>
          <w:bottom w:w="360" w:type="dxa"/>
          <w:right w:w="115" w:type="dxa"/>
        </w:tblCellMar>
        <w:tblLook w:val="04A0" w:firstRow="1" w:lastRow="0" w:firstColumn="1" w:lastColumn="0" w:noHBand="0" w:noVBand="1"/>
      </w:tblPr>
      <w:tblGrid>
        <w:gridCol w:w="7366"/>
        <w:gridCol w:w="4995"/>
      </w:tblGrid>
      <w:tr w:rsidR="00783441" w:rsidTr="00987F95">
        <w:trPr>
          <w:trHeight w:val="2835"/>
        </w:trPr>
        <w:tc>
          <w:tcPr>
            <w:tcW w:w="7165" w:type="dxa"/>
            <w:shd w:val="clear" w:color="auto" w:fill="00C2F3"/>
          </w:tcPr>
          <w:p w:rsidR="00783441" w:rsidRDefault="00EA05D0" w:rsidP="00987F95">
            <w:pPr>
              <w:rPr>
                <w:rFonts w:ascii="Helvetica35-Thin" w:hAnsi="Helvetica35-Thin"/>
                <w:color w:val="FFFFFF" w:themeColor="background1"/>
                <w:sz w:val="72"/>
                <w:szCs w:val="72"/>
              </w:rPr>
            </w:pPr>
            <w:proofErr w:type="spellStart"/>
            <w:r>
              <w:rPr>
                <w:rFonts w:ascii="Helvetica35-Thin" w:hAnsi="Helvetica35-Thin"/>
                <w:color w:val="FFFFFF" w:themeColor="background1"/>
                <w:sz w:val="72"/>
                <w:szCs w:val="72"/>
              </w:rPr>
              <w:t>Image</w:t>
            </w:r>
            <w:proofErr w:type="spellEnd"/>
            <w:r>
              <w:rPr>
                <w:rFonts w:ascii="Helvetica35-Thin" w:hAnsi="Helvetica35-Thin"/>
                <w:color w:val="FFFFFF" w:themeColor="background1"/>
                <w:sz w:val="72"/>
                <w:szCs w:val="72"/>
              </w:rPr>
              <w:t xml:space="preserve"> </w:t>
            </w:r>
            <w:proofErr w:type="spellStart"/>
            <w:r>
              <w:rPr>
                <w:rFonts w:ascii="Helvetica35-Thin" w:hAnsi="Helvetica35-Thin"/>
                <w:color w:val="FFFFFF" w:themeColor="background1"/>
                <w:sz w:val="72"/>
                <w:szCs w:val="72"/>
              </w:rPr>
              <w:t>Analysis</w:t>
            </w:r>
            <w:proofErr w:type="spellEnd"/>
          </w:p>
          <w:p w:rsidR="003F1161" w:rsidRPr="00645F4B" w:rsidRDefault="003F1161" w:rsidP="00987F95">
            <w:pPr>
              <w:rPr>
                <w:rFonts w:ascii="Helv" w:hAnsi="Helv"/>
                <w:caps/>
              </w:rPr>
            </w:pPr>
            <w:bookmarkStart w:id="0" w:name="_Toc415219914"/>
            <w:bookmarkStart w:id="1" w:name="_Toc416257244"/>
            <w:bookmarkStart w:id="2" w:name="_Toc417415778"/>
            <w:r w:rsidRPr="00645F4B">
              <w:rPr>
                <w:rFonts w:ascii="Helv" w:hAnsi="Helv"/>
                <w:caps/>
                <w:noProof/>
              </w:rPr>
              <w:drawing>
                <wp:anchor distT="0" distB="0" distL="114300" distR="114300" simplePos="0" relativeHeight="251659264" behindDoc="1" locked="0" layoutInCell="1" allowOverlap="1" wp14:anchorId="50DA3A93" wp14:editId="5F05E754">
                  <wp:simplePos x="0" y="0"/>
                  <wp:positionH relativeFrom="column">
                    <wp:posOffset>213360</wp:posOffset>
                  </wp:positionH>
                  <wp:positionV relativeFrom="paragraph">
                    <wp:posOffset>41910</wp:posOffset>
                  </wp:positionV>
                  <wp:extent cx="2856865" cy="541655"/>
                  <wp:effectExtent l="0" t="0" r="0" b="0"/>
                  <wp:wrapThrough wrapText="bothSides">
                    <wp:wrapPolygon edited="0">
                      <wp:start x="720" y="3039"/>
                      <wp:lineTo x="720" y="15953"/>
                      <wp:lineTo x="17140" y="18992"/>
                      <wp:lineTo x="17860" y="18992"/>
                      <wp:lineTo x="21173" y="15953"/>
                      <wp:lineTo x="20741" y="4558"/>
                      <wp:lineTo x="11379" y="3039"/>
                      <wp:lineTo x="720" y="3039"/>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6865" cy="541655"/>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p>
        </w:tc>
        <w:bookmarkStart w:id="3" w:name="_Toc417415779" w:displacedByCustomXml="next"/>
        <w:bookmarkStart w:id="4" w:name="_Toc416257245" w:displacedByCustomXml="next"/>
        <w:bookmarkStart w:id="5" w:name="_Toc415219915" w:displacedByCustomXml="next"/>
        <w:bookmarkStart w:id="6" w:name="_Toc388873173" w:displacedByCustomXml="next"/>
        <w:sdt>
          <w:sdtPr>
            <w:rPr>
              <w:color w:val="FFFFFF" w:themeColor="background1"/>
              <w:sz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4858" w:type="dxa"/>
                <w:shd w:val="clear" w:color="auto" w:fill="262626" w:themeFill="text1" w:themeFillTint="D9"/>
                <w:vAlign w:val="center"/>
              </w:tcPr>
              <w:p w:rsidR="00783441" w:rsidRDefault="00783441" w:rsidP="00987F95">
                <w:pPr>
                  <w:rPr>
                    <w:rFonts w:asciiTheme="majorHAnsi" w:eastAsiaTheme="majorEastAsia" w:hAnsiTheme="majorHAnsi" w:cstheme="majorBidi"/>
                    <w:sz w:val="72"/>
                    <w:szCs w:val="72"/>
                  </w:rPr>
                </w:pPr>
                <w:r>
                  <w:rPr>
                    <w:color w:val="FFFFFF" w:themeColor="background1"/>
                    <w:sz w:val="40"/>
                  </w:rPr>
                  <w:t>ARCHITECTURE EXPLAINED</w:t>
                </w:r>
              </w:p>
            </w:tc>
          </w:sdtContent>
        </w:sdt>
        <w:bookmarkEnd w:id="3" w:displacedByCustomXml="prev"/>
        <w:bookmarkEnd w:id="4" w:displacedByCustomXml="prev"/>
        <w:bookmarkEnd w:id="5" w:displacedByCustomXml="prev"/>
        <w:bookmarkEnd w:id="6" w:displacedByCustomXml="prev"/>
      </w:tr>
    </w:tbl>
    <w:p w:rsidR="00783441" w:rsidRPr="00F11F24" w:rsidRDefault="00783441" w:rsidP="00783441">
      <w:pPr>
        <w:ind w:left="10"/>
        <w:rPr>
          <w:smallCaps/>
          <w:sz w:val="24"/>
          <w:szCs w:val="24"/>
          <w:lang w:val="en-GB"/>
        </w:rPr>
      </w:pP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b/>
          <w:smallCaps/>
          <w:sz w:val="32"/>
          <w:lang w:val="en-GB"/>
        </w:rPr>
        <w:br/>
      </w:r>
      <w:r w:rsidRPr="00F11F24">
        <w:rPr>
          <w:smallCaps/>
          <w:sz w:val="24"/>
          <w:szCs w:val="24"/>
          <w:lang w:val="en-GB"/>
        </w:rPr>
        <w:t xml:space="preserve">Version/revision: </w:t>
      </w:r>
      <w:r w:rsidR="00EA05D0">
        <w:rPr>
          <w:smallCaps/>
          <w:sz w:val="24"/>
          <w:szCs w:val="24"/>
          <w:lang w:val="en-GB"/>
        </w:rPr>
        <w:t>1.0</w:t>
      </w:r>
    </w:p>
    <w:p w:rsidR="00783441" w:rsidRPr="00DB6CCB" w:rsidRDefault="00783441" w:rsidP="00783441">
      <w:pPr>
        <w:ind w:left="10"/>
        <w:rPr>
          <w:smallCaps/>
          <w:sz w:val="24"/>
          <w:szCs w:val="24"/>
          <w:lang w:val="en-US"/>
        </w:rPr>
      </w:pPr>
      <w:r w:rsidRPr="00DB6CCB">
        <w:rPr>
          <w:smallCaps/>
          <w:sz w:val="24"/>
          <w:szCs w:val="24"/>
          <w:lang w:val="en-US"/>
        </w:rPr>
        <w:t xml:space="preserve">Date: </w:t>
      </w:r>
      <w:sdt>
        <w:sdtPr>
          <w:rPr>
            <w:smallCaps/>
            <w:sz w:val="24"/>
            <w:szCs w:val="24"/>
            <w:lang w:val="en-US"/>
          </w:rPr>
          <w:alias w:val="Publish Date"/>
          <w:tag w:val=""/>
          <w:id w:val="-996644448"/>
          <w:placeholder>
            <w:docPart w:val="58011B4E0A6046A596388C51C0D75580"/>
          </w:placeholder>
          <w:dataBinding w:prefixMappings="xmlns:ns0='http://schemas.microsoft.com/office/2006/coverPageProps' " w:xpath="/ns0:CoverPageProperties[1]/ns0:PublishDate[1]" w:storeItemID="{55AF091B-3C7A-41E3-B477-F2FDAA23CFDA}"/>
          <w:date w:fullDate="2017-08-29T00:00:00Z">
            <w:dateFormat w:val="dd/MM/yyyy"/>
            <w:lid w:val="es-ES"/>
            <w:storeMappedDataAs w:val="dateTime"/>
            <w:calendar w:val="gregorian"/>
          </w:date>
        </w:sdtPr>
        <w:sdtEndPr/>
        <w:sdtContent>
          <w:r w:rsidR="00EA05D0">
            <w:rPr>
              <w:smallCaps/>
              <w:sz w:val="24"/>
              <w:szCs w:val="24"/>
            </w:rPr>
            <w:t>29/08/2017</w:t>
          </w:r>
        </w:sdtContent>
      </w:sdt>
    </w:p>
    <w:p w:rsidR="00783441" w:rsidRDefault="00783441" w:rsidP="00783441">
      <w:pPr>
        <w:ind w:left="10"/>
        <w:rPr>
          <w:smallCaps/>
          <w:sz w:val="24"/>
          <w:szCs w:val="24"/>
        </w:rPr>
      </w:pPr>
      <w:proofErr w:type="spellStart"/>
      <w:r w:rsidRPr="007E0270">
        <w:rPr>
          <w:smallCaps/>
          <w:sz w:val="24"/>
          <w:szCs w:val="24"/>
        </w:rPr>
        <w:t>Authors</w:t>
      </w:r>
      <w:proofErr w:type="spellEnd"/>
      <w:r w:rsidRPr="007E0270">
        <w:rPr>
          <w:smallCaps/>
          <w:sz w:val="24"/>
          <w:szCs w:val="24"/>
        </w:rPr>
        <w:t>: Pablo Doval, Jose Vizoso, Francisco Martínez</w:t>
      </w:r>
      <w:r w:rsidR="009C31E6">
        <w:rPr>
          <w:smallCaps/>
          <w:sz w:val="24"/>
          <w:szCs w:val="24"/>
        </w:rPr>
        <w:t>, Daniel Escribano</w:t>
      </w:r>
    </w:p>
    <w:p w:rsidR="00783441" w:rsidRPr="007E0270" w:rsidRDefault="00783441" w:rsidP="00783441">
      <w:pPr>
        <w:ind w:left="10"/>
        <w:rPr>
          <w:smallCaps/>
          <w:sz w:val="24"/>
          <w:szCs w:val="24"/>
        </w:rPr>
      </w:pPr>
    </w:p>
    <w:p w:rsidR="00783441" w:rsidRPr="007E0270" w:rsidRDefault="00783441" w:rsidP="00783441">
      <w:pPr>
        <w:spacing w:after="160" w:line="259" w:lineRule="auto"/>
        <w:ind w:left="0" w:firstLine="0"/>
      </w:pPr>
    </w:p>
    <w:p w:rsidR="00783441" w:rsidRPr="00EE046E" w:rsidRDefault="00783441" w:rsidP="00783441">
      <w:pPr>
        <w:ind w:left="20"/>
        <w:rPr>
          <w:caps/>
          <w:color w:val="19BEE4"/>
          <w:sz w:val="32"/>
          <w:lang w:val="en-US"/>
        </w:rPr>
      </w:pPr>
      <w:bookmarkStart w:id="7" w:name="_Toc416257246"/>
      <w:bookmarkStart w:id="8" w:name="_Toc417415780"/>
      <w:r w:rsidRPr="00EE046E">
        <w:rPr>
          <w:caps/>
          <w:color w:val="19BEE4"/>
          <w:sz w:val="32"/>
          <w:lang w:val="en-US"/>
        </w:rPr>
        <w:lastRenderedPageBreak/>
        <w:t>Change Control</w:t>
      </w:r>
      <w:bookmarkEnd w:id="7"/>
      <w:bookmarkEnd w:id="8"/>
    </w:p>
    <w:tbl>
      <w:tblPr>
        <w:tblW w:w="8892" w:type="dxa"/>
        <w:tblInd w:w="-10" w:type="dxa"/>
        <w:tblLook w:val="0000" w:firstRow="0" w:lastRow="0" w:firstColumn="0" w:lastColumn="0" w:noHBand="0" w:noVBand="0"/>
      </w:tblPr>
      <w:tblGrid>
        <w:gridCol w:w="1550"/>
        <w:gridCol w:w="1194"/>
        <w:gridCol w:w="6148"/>
      </w:tblGrid>
      <w:tr w:rsidR="00783441" w:rsidRPr="00DB6CCB" w:rsidTr="00987F95">
        <w:trPr>
          <w:tblHeader/>
        </w:trPr>
        <w:tc>
          <w:tcPr>
            <w:tcW w:w="1550" w:type="dxa"/>
            <w:tcBorders>
              <w:top w:val="single" w:sz="8" w:space="0" w:color="FFFFFF"/>
              <w:left w:val="single" w:sz="8" w:space="0" w:color="FFFFFF"/>
              <w:bottom w:val="single" w:sz="8" w:space="0" w:color="FFFFFF"/>
              <w:right w:val="single" w:sz="8" w:space="0" w:color="FFFFFF"/>
            </w:tcBorders>
            <w:shd w:val="clear" w:color="auto" w:fill="19BEE4"/>
            <w:vAlign w:val="center"/>
          </w:tcPr>
          <w:p w:rsidR="00783441" w:rsidRPr="00DB6CCB" w:rsidRDefault="00783441" w:rsidP="00987F95">
            <w:pPr>
              <w:pStyle w:val="TituloTabla"/>
              <w:jc w:val="center"/>
              <w:rPr>
                <w:rFonts w:asciiTheme="minorHAnsi" w:hAnsiTheme="minorHAnsi"/>
                <w:color w:val="FFFFFF" w:themeColor="background1"/>
                <w:sz w:val="22"/>
                <w:szCs w:val="22"/>
                <w:lang w:val="en-US"/>
              </w:rPr>
            </w:pPr>
            <w:r w:rsidRPr="00DB6CCB">
              <w:rPr>
                <w:rFonts w:asciiTheme="minorHAnsi" w:hAnsiTheme="minorHAnsi"/>
                <w:color w:val="FFFFFF" w:themeColor="background1"/>
                <w:sz w:val="22"/>
                <w:szCs w:val="22"/>
                <w:lang w:val="en-US"/>
              </w:rPr>
              <w:t>DATE</w:t>
            </w:r>
          </w:p>
        </w:tc>
        <w:tc>
          <w:tcPr>
            <w:tcW w:w="1194" w:type="dxa"/>
            <w:tcBorders>
              <w:top w:val="single" w:sz="8" w:space="0" w:color="FFFFFF"/>
              <w:left w:val="single" w:sz="8" w:space="0" w:color="FFFFFF"/>
              <w:bottom w:val="single" w:sz="8" w:space="0" w:color="FFFFFF"/>
              <w:right w:val="single" w:sz="8" w:space="0" w:color="FFFFFF"/>
            </w:tcBorders>
            <w:shd w:val="clear" w:color="auto" w:fill="19BEE4"/>
            <w:vAlign w:val="center"/>
          </w:tcPr>
          <w:p w:rsidR="00783441" w:rsidRPr="00DB6CCB" w:rsidRDefault="00783441" w:rsidP="00987F95">
            <w:pPr>
              <w:pStyle w:val="TituloTabla"/>
              <w:jc w:val="center"/>
              <w:rPr>
                <w:rFonts w:asciiTheme="minorHAnsi" w:hAnsiTheme="minorHAnsi"/>
                <w:color w:val="FFFFFF" w:themeColor="background1"/>
                <w:sz w:val="22"/>
                <w:szCs w:val="22"/>
                <w:lang w:val="en-US"/>
              </w:rPr>
            </w:pPr>
            <w:r w:rsidRPr="00DB6CCB">
              <w:rPr>
                <w:rFonts w:asciiTheme="minorHAnsi" w:hAnsiTheme="minorHAnsi"/>
                <w:color w:val="FFFFFF" w:themeColor="background1"/>
                <w:sz w:val="22"/>
                <w:szCs w:val="22"/>
                <w:lang w:val="en-US"/>
              </w:rPr>
              <w:t>VER./REV.</w:t>
            </w:r>
          </w:p>
        </w:tc>
        <w:tc>
          <w:tcPr>
            <w:tcW w:w="6148" w:type="dxa"/>
            <w:tcBorders>
              <w:top w:val="single" w:sz="8" w:space="0" w:color="FFFFFF"/>
              <w:left w:val="single" w:sz="8" w:space="0" w:color="FFFFFF"/>
              <w:bottom w:val="single" w:sz="8" w:space="0" w:color="FFFFFF"/>
              <w:right w:val="single" w:sz="8" w:space="0" w:color="FFFFFF"/>
            </w:tcBorders>
            <w:shd w:val="clear" w:color="auto" w:fill="19BEE4"/>
            <w:vAlign w:val="center"/>
          </w:tcPr>
          <w:p w:rsidR="00783441" w:rsidRPr="00DB6CCB" w:rsidRDefault="00783441" w:rsidP="00987F95">
            <w:pPr>
              <w:pStyle w:val="TituloTabla"/>
              <w:jc w:val="center"/>
              <w:rPr>
                <w:rFonts w:asciiTheme="minorHAnsi" w:hAnsiTheme="minorHAnsi"/>
                <w:color w:val="FFFFFF" w:themeColor="background1"/>
                <w:sz w:val="22"/>
                <w:szCs w:val="22"/>
                <w:lang w:val="en-US"/>
              </w:rPr>
            </w:pPr>
            <w:r w:rsidRPr="00DB6CCB">
              <w:rPr>
                <w:rFonts w:asciiTheme="minorHAnsi" w:hAnsiTheme="minorHAnsi"/>
                <w:color w:val="FFFFFF" w:themeColor="background1"/>
                <w:sz w:val="22"/>
                <w:szCs w:val="22"/>
                <w:lang w:val="en-US"/>
              </w:rPr>
              <w:t>DESCRIPTION</w:t>
            </w:r>
          </w:p>
        </w:tc>
      </w:tr>
      <w:tr w:rsidR="009C31E6" w:rsidRPr="00036B63" w:rsidTr="00987F95">
        <w:trPr>
          <w:cantSplit/>
          <w:trHeight w:val="515"/>
        </w:trPr>
        <w:tc>
          <w:tcPr>
            <w:tcW w:w="1550" w:type="dxa"/>
            <w:tcBorders>
              <w:top w:val="single" w:sz="8" w:space="0" w:color="FFFFFF"/>
            </w:tcBorders>
          </w:tcPr>
          <w:p w:rsidR="009C31E6" w:rsidRDefault="00EA05D0" w:rsidP="00987F95">
            <w:pPr>
              <w:pStyle w:val="NormalTabla"/>
              <w:keepNext/>
              <w:keepLines/>
              <w:rPr>
                <w:rFonts w:asciiTheme="minorHAnsi" w:hAnsiTheme="minorHAnsi"/>
                <w:sz w:val="22"/>
                <w:szCs w:val="22"/>
                <w:lang w:val="en-US"/>
              </w:rPr>
            </w:pPr>
            <w:r>
              <w:rPr>
                <w:rFonts w:asciiTheme="minorHAnsi" w:hAnsiTheme="minorHAnsi"/>
                <w:sz w:val="22"/>
                <w:szCs w:val="22"/>
                <w:lang w:val="en-US"/>
              </w:rPr>
              <w:t>29</w:t>
            </w:r>
            <w:r w:rsidR="009C31E6">
              <w:rPr>
                <w:rFonts w:asciiTheme="minorHAnsi" w:hAnsiTheme="minorHAnsi"/>
                <w:sz w:val="22"/>
                <w:szCs w:val="22"/>
                <w:lang w:val="en-US"/>
              </w:rPr>
              <w:t>/0</w:t>
            </w:r>
            <w:r>
              <w:rPr>
                <w:rFonts w:asciiTheme="minorHAnsi" w:hAnsiTheme="minorHAnsi"/>
                <w:sz w:val="22"/>
                <w:szCs w:val="22"/>
                <w:lang w:val="en-US"/>
              </w:rPr>
              <w:t>8</w:t>
            </w:r>
            <w:r w:rsidR="009C31E6">
              <w:rPr>
                <w:rFonts w:asciiTheme="minorHAnsi" w:hAnsiTheme="minorHAnsi"/>
                <w:sz w:val="22"/>
                <w:szCs w:val="22"/>
                <w:lang w:val="en-US"/>
              </w:rPr>
              <w:t>/2017</w:t>
            </w:r>
          </w:p>
        </w:tc>
        <w:tc>
          <w:tcPr>
            <w:tcW w:w="1194" w:type="dxa"/>
            <w:tcBorders>
              <w:top w:val="single" w:sz="8" w:space="0" w:color="FFFFFF"/>
            </w:tcBorders>
          </w:tcPr>
          <w:p w:rsidR="009C31E6" w:rsidRDefault="009C31E6" w:rsidP="00987F95">
            <w:pPr>
              <w:pStyle w:val="NormalTabla"/>
              <w:keepNext/>
              <w:keepLines/>
              <w:jc w:val="center"/>
              <w:rPr>
                <w:rFonts w:asciiTheme="minorHAnsi" w:hAnsiTheme="minorHAnsi"/>
                <w:b/>
                <w:sz w:val="22"/>
                <w:szCs w:val="22"/>
                <w:lang w:val="en-US"/>
              </w:rPr>
            </w:pPr>
            <w:r>
              <w:rPr>
                <w:rFonts w:asciiTheme="minorHAnsi" w:hAnsiTheme="minorHAnsi"/>
                <w:b/>
                <w:sz w:val="22"/>
                <w:szCs w:val="22"/>
                <w:lang w:val="en-US"/>
              </w:rPr>
              <w:t>1.0</w:t>
            </w:r>
          </w:p>
        </w:tc>
        <w:tc>
          <w:tcPr>
            <w:tcW w:w="6148" w:type="dxa"/>
            <w:tcBorders>
              <w:top w:val="single" w:sz="8" w:space="0" w:color="FFFFFF"/>
              <w:bottom w:val="single" w:sz="4" w:space="0" w:color="BFBFBF"/>
            </w:tcBorders>
          </w:tcPr>
          <w:p w:rsidR="009C31E6" w:rsidRDefault="009C31E6" w:rsidP="00987F95">
            <w:pPr>
              <w:pStyle w:val="NormalTabla"/>
              <w:keepNext/>
              <w:keepLines/>
              <w:rPr>
                <w:rFonts w:asciiTheme="minorHAnsi" w:hAnsiTheme="minorHAnsi"/>
                <w:sz w:val="22"/>
                <w:szCs w:val="22"/>
                <w:lang w:val="en-US"/>
              </w:rPr>
            </w:pPr>
            <w:r>
              <w:rPr>
                <w:rFonts w:asciiTheme="minorHAnsi" w:hAnsiTheme="minorHAnsi"/>
                <w:sz w:val="22"/>
                <w:szCs w:val="22"/>
                <w:lang w:val="en-US"/>
              </w:rPr>
              <w:t>Initial Version.</w:t>
            </w:r>
          </w:p>
        </w:tc>
      </w:tr>
    </w:tbl>
    <w:p w:rsidR="002055EB" w:rsidRDefault="002055EB">
      <w:pPr>
        <w:spacing w:after="160" w:line="259" w:lineRule="auto"/>
        <w:ind w:left="0" w:firstLine="0"/>
        <w:rPr>
          <w:lang w:val="en-US"/>
        </w:rPr>
      </w:pPr>
    </w:p>
    <w:p w:rsidR="002055EB" w:rsidRDefault="002055EB">
      <w:pPr>
        <w:spacing w:after="160" w:line="259" w:lineRule="auto"/>
        <w:ind w:left="0" w:firstLine="0"/>
        <w:rPr>
          <w:lang w:val="en-US"/>
        </w:rPr>
      </w:pPr>
      <w:r>
        <w:rPr>
          <w:lang w:val="en-US"/>
        </w:rPr>
        <w:br w:type="page"/>
      </w:r>
      <w:bookmarkStart w:id="9" w:name="_GoBack"/>
      <w:bookmarkEnd w:id="9"/>
    </w:p>
    <w:sdt>
      <w:sdtPr>
        <w:rPr>
          <w:rFonts w:ascii="Calibri" w:eastAsia="Calibri" w:hAnsi="Calibri" w:cs="Calibri"/>
          <w:color w:val="000000"/>
          <w:sz w:val="22"/>
          <w:szCs w:val="22"/>
          <w:lang w:val="es-ES" w:eastAsia="es-ES"/>
        </w:rPr>
        <w:id w:val="-82220424"/>
        <w:docPartObj>
          <w:docPartGallery w:val="Table of Contents"/>
          <w:docPartUnique/>
        </w:docPartObj>
      </w:sdtPr>
      <w:sdtEndPr>
        <w:rPr>
          <w:b/>
          <w:bCs/>
          <w:noProof/>
        </w:rPr>
      </w:sdtEndPr>
      <w:sdtContent>
        <w:p w:rsidR="00B875E0" w:rsidRDefault="00B875E0">
          <w:pPr>
            <w:pStyle w:val="TOCHeading"/>
          </w:pPr>
          <w:r>
            <w:t>Contents</w:t>
          </w:r>
        </w:p>
        <w:p w:rsidR="009C7891" w:rsidRDefault="00B875E0">
          <w:pPr>
            <w:pStyle w:val="TOC1"/>
            <w:tabs>
              <w:tab w:val="left" w:pos="440"/>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1802460" w:history="1">
            <w:r w:rsidR="009C7891" w:rsidRPr="003E5206">
              <w:rPr>
                <w:rStyle w:val="Hyperlink"/>
                <w:noProof/>
              </w:rPr>
              <w:t>1.</w:t>
            </w:r>
            <w:r w:rsidR="009C7891">
              <w:rPr>
                <w:rFonts w:asciiTheme="minorHAnsi" w:eastAsiaTheme="minorEastAsia" w:hAnsiTheme="minorHAnsi" w:cstheme="minorBidi"/>
                <w:noProof/>
                <w:color w:val="auto"/>
              </w:rPr>
              <w:tab/>
            </w:r>
            <w:r w:rsidR="009C7891" w:rsidRPr="003E5206">
              <w:rPr>
                <w:rStyle w:val="Hyperlink"/>
                <w:noProof/>
              </w:rPr>
              <w:t>Introduction</w:t>
            </w:r>
            <w:r w:rsidR="009C7891">
              <w:rPr>
                <w:noProof/>
                <w:webHidden/>
              </w:rPr>
              <w:tab/>
            </w:r>
            <w:r w:rsidR="009C7891">
              <w:rPr>
                <w:noProof/>
                <w:webHidden/>
              </w:rPr>
              <w:fldChar w:fldCharType="begin"/>
            </w:r>
            <w:r w:rsidR="009C7891">
              <w:rPr>
                <w:noProof/>
                <w:webHidden/>
              </w:rPr>
              <w:instrText xml:space="preserve"> PAGEREF _Toc491802460 \h </w:instrText>
            </w:r>
            <w:r w:rsidR="009C7891">
              <w:rPr>
                <w:noProof/>
                <w:webHidden/>
              </w:rPr>
            </w:r>
            <w:r w:rsidR="009C7891">
              <w:rPr>
                <w:noProof/>
                <w:webHidden/>
              </w:rPr>
              <w:fldChar w:fldCharType="separate"/>
            </w:r>
            <w:r w:rsidR="009C7891">
              <w:rPr>
                <w:noProof/>
                <w:webHidden/>
              </w:rPr>
              <w:t>4</w:t>
            </w:r>
            <w:r w:rsidR="009C7891">
              <w:rPr>
                <w:noProof/>
                <w:webHidden/>
              </w:rPr>
              <w:fldChar w:fldCharType="end"/>
            </w:r>
          </w:hyperlink>
        </w:p>
        <w:p w:rsidR="009C7891" w:rsidRDefault="009C7891">
          <w:pPr>
            <w:pStyle w:val="TOC1"/>
            <w:tabs>
              <w:tab w:val="left" w:pos="440"/>
              <w:tab w:val="right" w:leader="dot" w:pos="9016"/>
            </w:tabs>
            <w:rPr>
              <w:rFonts w:asciiTheme="minorHAnsi" w:eastAsiaTheme="minorEastAsia" w:hAnsiTheme="minorHAnsi" w:cstheme="minorBidi"/>
              <w:noProof/>
              <w:color w:val="auto"/>
            </w:rPr>
          </w:pPr>
          <w:hyperlink w:anchor="_Toc491802461" w:history="1">
            <w:r w:rsidRPr="003E5206">
              <w:rPr>
                <w:rStyle w:val="Hyperlink"/>
                <w:noProof/>
              </w:rPr>
              <w:t>2.</w:t>
            </w:r>
            <w:r>
              <w:rPr>
                <w:rFonts w:asciiTheme="minorHAnsi" w:eastAsiaTheme="minorEastAsia" w:hAnsiTheme="minorHAnsi" w:cstheme="minorBidi"/>
                <w:noProof/>
                <w:color w:val="auto"/>
              </w:rPr>
              <w:tab/>
            </w:r>
            <w:r w:rsidRPr="003E5206">
              <w:rPr>
                <w:rStyle w:val="Hyperlink"/>
                <w:noProof/>
              </w:rPr>
              <w:t>Proposed system</w:t>
            </w:r>
            <w:r>
              <w:rPr>
                <w:noProof/>
                <w:webHidden/>
              </w:rPr>
              <w:tab/>
            </w:r>
            <w:r>
              <w:rPr>
                <w:noProof/>
                <w:webHidden/>
              </w:rPr>
              <w:fldChar w:fldCharType="begin"/>
            </w:r>
            <w:r>
              <w:rPr>
                <w:noProof/>
                <w:webHidden/>
              </w:rPr>
              <w:instrText xml:space="preserve"> PAGEREF _Toc491802461 \h </w:instrText>
            </w:r>
            <w:r>
              <w:rPr>
                <w:noProof/>
                <w:webHidden/>
              </w:rPr>
            </w:r>
            <w:r>
              <w:rPr>
                <w:noProof/>
                <w:webHidden/>
              </w:rPr>
              <w:fldChar w:fldCharType="separate"/>
            </w:r>
            <w:r>
              <w:rPr>
                <w:noProof/>
                <w:webHidden/>
              </w:rPr>
              <w:t>4</w:t>
            </w:r>
            <w:r>
              <w:rPr>
                <w:noProof/>
                <w:webHidden/>
              </w:rPr>
              <w:fldChar w:fldCharType="end"/>
            </w:r>
          </w:hyperlink>
        </w:p>
        <w:p w:rsidR="009C7891" w:rsidRDefault="009C7891">
          <w:pPr>
            <w:pStyle w:val="TOC2"/>
            <w:tabs>
              <w:tab w:val="left" w:pos="880"/>
              <w:tab w:val="right" w:leader="dot" w:pos="9016"/>
            </w:tabs>
            <w:rPr>
              <w:rFonts w:asciiTheme="minorHAnsi" w:eastAsiaTheme="minorEastAsia" w:hAnsiTheme="minorHAnsi" w:cstheme="minorBidi"/>
              <w:noProof/>
              <w:color w:val="auto"/>
            </w:rPr>
          </w:pPr>
          <w:hyperlink w:anchor="_Toc491802462" w:history="1">
            <w:r w:rsidRPr="003E5206">
              <w:rPr>
                <w:rStyle w:val="Hyperlink"/>
                <w:noProof/>
                <w:lang w:val="en-US"/>
              </w:rPr>
              <w:t>2.1.</w:t>
            </w:r>
            <w:r>
              <w:rPr>
                <w:rFonts w:asciiTheme="minorHAnsi" w:eastAsiaTheme="minorEastAsia" w:hAnsiTheme="minorHAnsi" w:cstheme="minorBidi"/>
                <w:noProof/>
                <w:color w:val="auto"/>
              </w:rPr>
              <w:tab/>
            </w:r>
            <w:r w:rsidRPr="003E5206">
              <w:rPr>
                <w:rStyle w:val="Hyperlink"/>
                <w:noProof/>
                <w:lang w:val="en-US"/>
              </w:rPr>
              <w:t>Data Ingestion</w:t>
            </w:r>
            <w:r>
              <w:rPr>
                <w:noProof/>
                <w:webHidden/>
              </w:rPr>
              <w:tab/>
            </w:r>
            <w:r>
              <w:rPr>
                <w:noProof/>
                <w:webHidden/>
              </w:rPr>
              <w:fldChar w:fldCharType="begin"/>
            </w:r>
            <w:r>
              <w:rPr>
                <w:noProof/>
                <w:webHidden/>
              </w:rPr>
              <w:instrText xml:space="preserve"> PAGEREF _Toc491802462 \h </w:instrText>
            </w:r>
            <w:r>
              <w:rPr>
                <w:noProof/>
                <w:webHidden/>
              </w:rPr>
            </w:r>
            <w:r>
              <w:rPr>
                <w:noProof/>
                <w:webHidden/>
              </w:rPr>
              <w:fldChar w:fldCharType="separate"/>
            </w:r>
            <w:r>
              <w:rPr>
                <w:noProof/>
                <w:webHidden/>
              </w:rPr>
              <w:t>5</w:t>
            </w:r>
            <w:r>
              <w:rPr>
                <w:noProof/>
                <w:webHidden/>
              </w:rPr>
              <w:fldChar w:fldCharType="end"/>
            </w:r>
          </w:hyperlink>
        </w:p>
        <w:p w:rsidR="009C7891" w:rsidRDefault="009C7891">
          <w:pPr>
            <w:pStyle w:val="TOC2"/>
            <w:tabs>
              <w:tab w:val="left" w:pos="880"/>
              <w:tab w:val="right" w:leader="dot" w:pos="9016"/>
            </w:tabs>
            <w:rPr>
              <w:rFonts w:asciiTheme="minorHAnsi" w:eastAsiaTheme="minorEastAsia" w:hAnsiTheme="minorHAnsi" w:cstheme="minorBidi"/>
              <w:noProof/>
              <w:color w:val="auto"/>
            </w:rPr>
          </w:pPr>
          <w:hyperlink w:anchor="_Toc491802463" w:history="1">
            <w:r w:rsidRPr="003E5206">
              <w:rPr>
                <w:rStyle w:val="Hyperlink"/>
                <w:noProof/>
                <w:lang w:val="en-US"/>
              </w:rPr>
              <w:t>2.2.</w:t>
            </w:r>
            <w:r>
              <w:rPr>
                <w:rFonts w:asciiTheme="minorHAnsi" w:eastAsiaTheme="minorEastAsia" w:hAnsiTheme="minorHAnsi" w:cstheme="minorBidi"/>
                <w:noProof/>
                <w:color w:val="auto"/>
              </w:rPr>
              <w:tab/>
            </w:r>
            <w:r w:rsidRPr="003E5206">
              <w:rPr>
                <w:rStyle w:val="Hyperlink"/>
                <w:noProof/>
                <w:lang w:val="en-US"/>
              </w:rPr>
              <w:t>Model Training and Retraining</w:t>
            </w:r>
            <w:r>
              <w:rPr>
                <w:noProof/>
                <w:webHidden/>
              </w:rPr>
              <w:tab/>
            </w:r>
            <w:r>
              <w:rPr>
                <w:noProof/>
                <w:webHidden/>
              </w:rPr>
              <w:fldChar w:fldCharType="begin"/>
            </w:r>
            <w:r>
              <w:rPr>
                <w:noProof/>
                <w:webHidden/>
              </w:rPr>
              <w:instrText xml:space="preserve"> PAGEREF _Toc491802463 \h </w:instrText>
            </w:r>
            <w:r>
              <w:rPr>
                <w:noProof/>
                <w:webHidden/>
              </w:rPr>
            </w:r>
            <w:r>
              <w:rPr>
                <w:noProof/>
                <w:webHidden/>
              </w:rPr>
              <w:fldChar w:fldCharType="separate"/>
            </w:r>
            <w:r>
              <w:rPr>
                <w:noProof/>
                <w:webHidden/>
              </w:rPr>
              <w:t>5</w:t>
            </w:r>
            <w:r>
              <w:rPr>
                <w:noProof/>
                <w:webHidden/>
              </w:rPr>
              <w:fldChar w:fldCharType="end"/>
            </w:r>
          </w:hyperlink>
        </w:p>
        <w:p w:rsidR="009C7891" w:rsidRDefault="009C7891">
          <w:pPr>
            <w:pStyle w:val="TOC2"/>
            <w:tabs>
              <w:tab w:val="left" w:pos="880"/>
              <w:tab w:val="right" w:leader="dot" w:pos="9016"/>
            </w:tabs>
            <w:rPr>
              <w:rFonts w:asciiTheme="minorHAnsi" w:eastAsiaTheme="minorEastAsia" w:hAnsiTheme="minorHAnsi" w:cstheme="minorBidi"/>
              <w:noProof/>
              <w:color w:val="auto"/>
            </w:rPr>
          </w:pPr>
          <w:hyperlink w:anchor="_Toc491802464" w:history="1">
            <w:r w:rsidRPr="003E5206">
              <w:rPr>
                <w:rStyle w:val="Hyperlink"/>
                <w:noProof/>
                <w:lang w:val="en-US"/>
              </w:rPr>
              <w:t>2.3.</w:t>
            </w:r>
            <w:r>
              <w:rPr>
                <w:rFonts w:asciiTheme="minorHAnsi" w:eastAsiaTheme="minorEastAsia" w:hAnsiTheme="minorHAnsi" w:cstheme="minorBidi"/>
                <w:noProof/>
                <w:color w:val="auto"/>
              </w:rPr>
              <w:tab/>
            </w:r>
            <w:r w:rsidRPr="003E5206">
              <w:rPr>
                <w:rStyle w:val="Hyperlink"/>
                <w:noProof/>
                <w:lang w:val="en-US"/>
              </w:rPr>
              <w:t>Output</w:t>
            </w:r>
            <w:r>
              <w:rPr>
                <w:noProof/>
                <w:webHidden/>
              </w:rPr>
              <w:tab/>
            </w:r>
            <w:r>
              <w:rPr>
                <w:noProof/>
                <w:webHidden/>
              </w:rPr>
              <w:fldChar w:fldCharType="begin"/>
            </w:r>
            <w:r>
              <w:rPr>
                <w:noProof/>
                <w:webHidden/>
              </w:rPr>
              <w:instrText xml:space="preserve"> PAGEREF _Toc491802464 \h </w:instrText>
            </w:r>
            <w:r>
              <w:rPr>
                <w:noProof/>
                <w:webHidden/>
              </w:rPr>
            </w:r>
            <w:r>
              <w:rPr>
                <w:noProof/>
                <w:webHidden/>
              </w:rPr>
              <w:fldChar w:fldCharType="separate"/>
            </w:r>
            <w:r>
              <w:rPr>
                <w:noProof/>
                <w:webHidden/>
              </w:rPr>
              <w:t>7</w:t>
            </w:r>
            <w:r>
              <w:rPr>
                <w:noProof/>
                <w:webHidden/>
              </w:rPr>
              <w:fldChar w:fldCharType="end"/>
            </w:r>
          </w:hyperlink>
        </w:p>
        <w:p w:rsidR="009C7891" w:rsidRDefault="009C7891">
          <w:pPr>
            <w:pStyle w:val="TOC2"/>
            <w:tabs>
              <w:tab w:val="left" w:pos="880"/>
              <w:tab w:val="right" w:leader="dot" w:pos="9016"/>
            </w:tabs>
            <w:rPr>
              <w:rFonts w:asciiTheme="minorHAnsi" w:eastAsiaTheme="minorEastAsia" w:hAnsiTheme="minorHAnsi" w:cstheme="minorBidi"/>
              <w:noProof/>
              <w:color w:val="auto"/>
            </w:rPr>
          </w:pPr>
          <w:hyperlink w:anchor="_Toc491802465" w:history="1">
            <w:r w:rsidRPr="003E5206">
              <w:rPr>
                <w:rStyle w:val="Hyperlink"/>
                <w:noProof/>
                <w:lang w:val="en-US"/>
              </w:rPr>
              <w:t>2.4.</w:t>
            </w:r>
            <w:r>
              <w:rPr>
                <w:rFonts w:asciiTheme="minorHAnsi" w:eastAsiaTheme="minorEastAsia" w:hAnsiTheme="minorHAnsi" w:cstheme="minorBidi"/>
                <w:noProof/>
                <w:color w:val="auto"/>
              </w:rPr>
              <w:tab/>
            </w:r>
            <w:r w:rsidRPr="003E5206">
              <w:rPr>
                <w:rStyle w:val="Hyperlink"/>
                <w:noProof/>
                <w:lang w:val="en-US"/>
              </w:rPr>
              <w:t>Evaluation</w:t>
            </w:r>
            <w:r>
              <w:rPr>
                <w:noProof/>
                <w:webHidden/>
              </w:rPr>
              <w:tab/>
            </w:r>
            <w:r>
              <w:rPr>
                <w:noProof/>
                <w:webHidden/>
              </w:rPr>
              <w:fldChar w:fldCharType="begin"/>
            </w:r>
            <w:r>
              <w:rPr>
                <w:noProof/>
                <w:webHidden/>
              </w:rPr>
              <w:instrText xml:space="preserve"> PAGEREF _Toc491802465 \h </w:instrText>
            </w:r>
            <w:r>
              <w:rPr>
                <w:noProof/>
                <w:webHidden/>
              </w:rPr>
            </w:r>
            <w:r>
              <w:rPr>
                <w:noProof/>
                <w:webHidden/>
              </w:rPr>
              <w:fldChar w:fldCharType="separate"/>
            </w:r>
            <w:r>
              <w:rPr>
                <w:noProof/>
                <w:webHidden/>
              </w:rPr>
              <w:t>8</w:t>
            </w:r>
            <w:r>
              <w:rPr>
                <w:noProof/>
                <w:webHidden/>
              </w:rPr>
              <w:fldChar w:fldCharType="end"/>
            </w:r>
          </w:hyperlink>
        </w:p>
        <w:p w:rsidR="00B875E0" w:rsidRDefault="00B875E0">
          <w:r>
            <w:rPr>
              <w:b/>
              <w:bCs/>
              <w:noProof/>
            </w:rPr>
            <w:fldChar w:fldCharType="end"/>
          </w:r>
        </w:p>
      </w:sdtContent>
    </w:sdt>
    <w:p w:rsidR="00783441" w:rsidRDefault="00783441">
      <w:pPr>
        <w:rPr>
          <w:lang w:val="en-US"/>
        </w:rPr>
      </w:pPr>
    </w:p>
    <w:p w:rsidR="00783441" w:rsidRDefault="00783441">
      <w:pPr>
        <w:spacing w:after="160" w:line="259" w:lineRule="auto"/>
        <w:ind w:left="0" w:firstLine="0"/>
        <w:rPr>
          <w:lang w:val="en-US"/>
        </w:rPr>
      </w:pPr>
      <w:r>
        <w:rPr>
          <w:lang w:val="en-US"/>
        </w:rPr>
        <w:br w:type="page"/>
      </w:r>
    </w:p>
    <w:p w:rsidR="00783441" w:rsidRPr="00FC185B" w:rsidRDefault="00783441" w:rsidP="00783441">
      <w:pPr>
        <w:pStyle w:val="Heading1"/>
        <w:numPr>
          <w:ilvl w:val="0"/>
          <w:numId w:val="2"/>
        </w:numPr>
        <w:spacing w:after="0"/>
      </w:pPr>
      <w:bookmarkStart w:id="10" w:name="_Toc472449429"/>
      <w:bookmarkStart w:id="11" w:name="_Toc491802460"/>
      <w:r>
        <w:rPr>
          <w:sz w:val="32"/>
        </w:rPr>
        <w:lastRenderedPageBreak/>
        <w:t>Introduction</w:t>
      </w:r>
      <w:bookmarkEnd w:id="10"/>
      <w:bookmarkEnd w:id="11"/>
    </w:p>
    <w:p w:rsidR="00783441" w:rsidRDefault="00783441" w:rsidP="00783441">
      <w:pPr>
        <w:ind w:left="0" w:firstLine="0"/>
        <w:rPr>
          <w:lang w:val="en-US"/>
        </w:rPr>
      </w:pPr>
    </w:p>
    <w:p w:rsidR="00F514E1" w:rsidRDefault="00F514E1" w:rsidP="00783441">
      <w:pPr>
        <w:ind w:left="0" w:firstLine="0"/>
        <w:rPr>
          <w:lang w:val="en-US"/>
        </w:rPr>
      </w:pPr>
      <w:r w:rsidRPr="00F514E1">
        <w:rPr>
          <w:lang w:val="en-US"/>
        </w:rPr>
        <w:t xml:space="preserve">This document will walk through the architecture </w:t>
      </w:r>
      <w:r w:rsidR="00DD2AD3">
        <w:rPr>
          <w:lang w:val="en-US"/>
        </w:rPr>
        <w:t xml:space="preserve">of the Image Analysis piece </w:t>
      </w:r>
      <w:r w:rsidRPr="00F514E1">
        <w:rPr>
          <w:lang w:val="en-US"/>
        </w:rPr>
        <w:t xml:space="preserve">of </w:t>
      </w:r>
      <w:r w:rsidR="00DD2AD3">
        <w:rPr>
          <w:lang w:val="en-US"/>
        </w:rPr>
        <w:t>E</w:t>
      </w:r>
      <w:r w:rsidR="00715585">
        <w:rPr>
          <w:lang w:val="en-US"/>
        </w:rPr>
        <w:t>nergy D</w:t>
      </w:r>
      <w:r>
        <w:rPr>
          <w:lang w:val="en-US"/>
        </w:rPr>
        <w:t>emo, providing details about the proposed scenario</w:t>
      </w:r>
      <w:r w:rsidRPr="00F514E1">
        <w:rPr>
          <w:lang w:val="en-US"/>
        </w:rPr>
        <w:t xml:space="preserve"> </w:t>
      </w:r>
      <w:r>
        <w:rPr>
          <w:lang w:val="en-US"/>
        </w:rPr>
        <w:t xml:space="preserve">and the different components that </w:t>
      </w:r>
      <w:r w:rsidR="00011DC0">
        <w:rPr>
          <w:lang w:val="en-US"/>
        </w:rPr>
        <w:t>are part of it.</w:t>
      </w:r>
    </w:p>
    <w:p w:rsidR="00DD2AD3" w:rsidRDefault="00DD2AD3" w:rsidP="00F514E1">
      <w:pPr>
        <w:ind w:left="10"/>
        <w:rPr>
          <w:lang w:val="en-US"/>
        </w:rPr>
      </w:pPr>
      <w:r>
        <w:rPr>
          <w:lang w:val="en-US"/>
        </w:rPr>
        <w:t xml:space="preserve">The scenario proposes an architecture to provide automatized help to technicians in the analysis of aerial imagery of power lines. A set of drones will survey the power lines in regular intervals, taking pictures of the structures along the way and submitting them to the system, where they’ll be stored in a blob storage account. A machine learning model will be trained with those images, using CNTK and </w:t>
      </w:r>
      <w:proofErr w:type="spellStart"/>
      <w:r>
        <w:rPr>
          <w:lang w:val="en-US"/>
        </w:rPr>
        <w:t>FastRCNN</w:t>
      </w:r>
      <w:proofErr w:type="spellEnd"/>
      <w:r w:rsidR="00B262AB">
        <w:rPr>
          <w:lang w:val="en-US"/>
        </w:rPr>
        <w:t xml:space="preserve"> on top of an HDInsight cluster, to identify the components of the image so a technician can easily evaluate the status of the structures. </w:t>
      </w:r>
      <w:r w:rsidR="009A4E5E">
        <w:rPr>
          <w:lang w:val="en-US"/>
        </w:rPr>
        <w:t>This model will be periodically retrained with new images to improve the precision and accuracy.</w:t>
      </w:r>
    </w:p>
    <w:p w:rsidR="00B262AB" w:rsidRDefault="00B262AB" w:rsidP="00F514E1">
      <w:pPr>
        <w:ind w:left="10"/>
        <w:rPr>
          <w:lang w:val="en-US"/>
        </w:rPr>
      </w:pPr>
      <w:r>
        <w:rPr>
          <w:lang w:val="en-US"/>
        </w:rPr>
        <w:t xml:space="preserve">Results from the machine learning model training will be pushed to a SQL database (from where they’ll feed a </w:t>
      </w:r>
      <w:proofErr w:type="spellStart"/>
      <w:r>
        <w:rPr>
          <w:lang w:val="en-US"/>
        </w:rPr>
        <w:t>PowerBI</w:t>
      </w:r>
      <w:proofErr w:type="spellEnd"/>
      <w:r>
        <w:rPr>
          <w:lang w:val="en-US"/>
        </w:rPr>
        <w:t xml:space="preserve"> dashboard) and a Cosmos DB (to be consumed by client applications). An evaluation API will also be available to client apps to call, providing a single image and obtaining the position of the identified structures.</w:t>
      </w:r>
    </w:p>
    <w:p w:rsidR="00F514E1" w:rsidRPr="00F514E1" w:rsidRDefault="00B875E0" w:rsidP="00F514E1">
      <w:pPr>
        <w:pStyle w:val="Heading1"/>
        <w:numPr>
          <w:ilvl w:val="0"/>
          <w:numId w:val="2"/>
        </w:numPr>
        <w:spacing w:after="0"/>
        <w:rPr>
          <w:sz w:val="32"/>
        </w:rPr>
      </w:pPr>
      <w:bookmarkStart w:id="12" w:name="_Toc491802461"/>
      <w:r>
        <w:rPr>
          <w:sz w:val="32"/>
        </w:rPr>
        <w:t>Proposed system</w:t>
      </w:r>
      <w:bookmarkEnd w:id="12"/>
    </w:p>
    <w:p w:rsidR="00F65CE4" w:rsidRDefault="00F65CE4" w:rsidP="00F65CE4">
      <w:pPr>
        <w:ind w:left="0" w:firstLine="0"/>
        <w:rPr>
          <w:lang w:val="en-US"/>
        </w:rPr>
      </w:pPr>
    </w:p>
    <w:p w:rsidR="00F514E1" w:rsidRPr="00F514E1" w:rsidRDefault="00F65CE4" w:rsidP="00F65CE4">
      <w:pPr>
        <w:ind w:left="0" w:firstLine="0"/>
        <w:rPr>
          <w:lang w:val="en-US"/>
        </w:rPr>
      </w:pPr>
      <w:r>
        <w:rPr>
          <w:lang w:val="en-US"/>
        </w:rPr>
        <w:t>An overview of t</w:t>
      </w:r>
      <w:r w:rsidR="00F514E1" w:rsidRPr="00F514E1">
        <w:rPr>
          <w:lang w:val="en-US"/>
        </w:rPr>
        <w:t xml:space="preserve">he proposed </w:t>
      </w:r>
      <w:r>
        <w:rPr>
          <w:lang w:val="en-US"/>
        </w:rPr>
        <w:t>architecture for this demo scenario</w:t>
      </w:r>
      <w:r w:rsidR="00F514E1" w:rsidRPr="00F514E1">
        <w:rPr>
          <w:lang w:val="en-US"/>
        </w:rPr>
        <w:t xml:space="preserve"> </w:t>
      </w:r>
      <w:r>
        <w:rPr>
          <w:lang w:val="en-US"/>
        </w:rPr>
        <w:t>can be seen in the diagram below:</w:t>
      </w:r>
    </w:p>
    <w:p w:rsidR="00F514E1" w:rsidRDefault="00F514E1" w:rsidP="00F514E1">
      <w:r>
        <w:rPr>
          <w:noProof/>
        </w:rPr>
        <w:drawing>
          <wp:inline distT="0" distB="0" distL="0" distR="0" wp14:anchorId="2084EDD7" wp14:editId="26A527E0">
            <wp:extent cx="5266011" cy="3394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266011" cy="3394021"/>
                    </a:xfrm>
                    <a:prstGeom prst="rect">
                      <a:avLst/>
                    </a:prstGeom>
                  </pic:spPr>
                </pic:pic>
              </a:graphicData>
            </a:graphic>
          </wp:inline>
        </w:drawing>
      </w:r>
    </w:p>
    <w:p w:rsidR="00F514E1" w:rsidRPr="00F514E1" w:rsidRDefault="000146EF" w:rsidP="00F514E1">
      <w:pPr>
        <w:pStyle w:val="ListParagraph"/>
        <w:numPr>
          <w:ilvl w:val="0"/>
          <w:numId w:val="3"/>
        </w:numPr>
        <w:spacing w:after="160" w:line="259" w:lineRule="auto"/>
        <w:rPr>
          <w:lang w:val="en-US"/>
        </w:rPr>
      </w:pPr>
      <w:r>
        <w:rPr>
          <w:lang w:val="en-US"/>
        </w:rPr>
        <w:t xml:space="preserve">A set of aerial imagery will be stored in Azure Blob Storage. In a real-world scenario, </w:t>
      </w:r>
      <w:r w:rsidR="000808FE">
        <w:rPr>
          <w:lang w:val="en-US"/>
        </w:rPr>
        <w:t xml:space="preserve">these images will be obtained from a number of drones flying over the power lines, but for demo purposes we’ll have a set of them already </w:t>
      </w:r>
      <w:r w:rsidR="000F69D5">
        <w:rPr>
          <w:lang w:val="en-US"/>
        </w:rPr>
        <w:t>stored. Since they’ll be used for training purposes, they need to be tagged with the identified classes and boundaries.</w:t>
      </w:r>
    </w:p>
    <w:p w:rsidR="00F514E1" w:rsidRDefault="000F69D5" w:rsidP="00F514E1">
      <w:pPr>
        <w:pStyle w:val="ListParagraph"/>
        <w:numPr>
          <w:ilvl w:val="0"/>
          <w:numId w:val="3"/>
        </w:numPr>
        <w:spacing w:after="160" w:line="259" w:lineRule="auto"/>
        <w:rPr>
          <w:lang w:val="en-US"/>
        </w:rPr>
      </w:pPr>
      <w:r>
        <w:rPr>
          <w:lang w:val="en-US"/>
        </w:rPr>
        <w:t xml:space="preserve">The training Python script will perform all the required steps to train (and retrain) the model including downloading and classifying the images as test and train datasets, download the </w:t>
      </w:r>
      <w:r>
        <w:rPr>
          <w:lang w:val="en-US"/>
        </w:rPr>
        <w:lastRenderedPageBreak/>
        <w:t xml:space="preserve">previous model and training checkpoint (if they exist), run the training and output the results to both SQL Server and </w:t>
      </w:r>
      <w:proofErr w:type="spellStart"/>
      <w:r>
        <w:rPr>
          <w:lang w:val="en-US"/>
        </w:rPr>
        <w:t>CosmosDB</w:t>
      </w:r>
      <w:proofErr w:type="spellEnd"/>
      <w:r>
        <w:rPr>
          <w:lang w:val="en-US"/>
        </w:rPr>
        <w:t xml:space="preserve">. All these steps will be executed seamlessly in the HDInsight cluster, using </w:t>
      </w:r>
      <w:proofErr w:type="spellStart"/>
      <w:r>
        <w:rPr>
          <w:lang w:val="en-US"/>
        </w:rPr>
        <w:t>PySpark</w:t>
      </w:r>
      <w:proofErr w:type="spellEnd"/>
      <w:r>
        <w:rPr>
          <w:lang w:val="en-US"/>
        </w:rPr>
        <w:t xml:space="preserve"> and CNTK.</w:t>
      </w:r>
    </w:p>
    <w:p w:rsidR="000F69D5" w:rsidRPr="00B875E0" w:rsidRDefault="000F69D5" w:rsidP="00F514E1">
      <w:pPr>
        <w:pStyle w:val="ListParagraph"/>
        <w:numPr>
          <w:ilvl w:val="0"/>
          <w:numId w:val="3"/>
        </w:numPr>
        <w:spacing w:after="160" w:line="259" w:lineRule="auto"/>
        <w:rPr>
          <w:lang w:val="en-US"/>
        </w:rPr>
      </w:pPr>
      <w:r>
        <w:rPr>
          <w:lang w:val="en-US"/>
        </w:rPr>
        <w:t>From the training results stored in SQL Server, a</w:t>
      </w:r>
      <w:r w:rsidR="00C03044">
        <w:rPr>
          <w:lang w:val="en-US"/>
        </w:rPr>
        <w:t xml:space="preserve"> </w:t>
      </w:r>
      <w:proofErr w:type="spellStart"/>
      <w:r w:rsidR="00C03044">
        <w:rPr>
          <w:lang w:val="en-US"/>
        </w:rPr>
        <w:t>PowerBI</w:t>
      </w:r>
      <w:proofErr w:type="spellEnd"/>
      <w:r w:rsidR="00C03044">
        <w:rPr>
          <w:lang w:val="en-US"/>
        </w:rPr>
        <w:t xml:space="preserve"> dashboard will be fed with data to showcase the improvements in precision and accuracy over subsequent trainings.</w:t>
      </w:r>
    </w:p>
    <w:p w:rsidR="00783441" w:rsidRPr="00011DC0" w:rsidRDefault="00C03044" w:rsidP="00011DC0">
      <w:pPr>
        <w:pStyle w:val="ListParagraph"/>
        <w:numPr>
          <w:ilvl w:val="0"/>
          <w:numId w:val="3"/>
        </w:numPr>
        <w:spacing w:after="160" w:line="259" w:lineRule="auto"/>
        <w:rPr>
          <w:lang w:val="en-US"/>
        </w:rPr>
      </w:pPr>
      <w:r>
        <w:rPr>
          <w:lang w:val="en-US"/>
        </w:rPr>
        <w:t xml:space="preserve">An evaluation </w:t>
      </w:r>
      <w:proofErr w:type="spellStart"/>
      <w:r>
        <w:rPr>
          <w:lang w:val="en-US"/>
        </w:rPr>
        <w:t>WebAPI</w:t>
      </w:r>
      <w:proofErr w:type="spellEnd"/>
      <w:r>
        <w:rPr>
          <w:lang w:val="en-US"/>
        </w:rPr>
        <w:t xml:space="preserve"> will be available, from where an image can be submitted for evaluation, and the results will be returned in JSON form. In a real-world scenario, this would could be used in real time to analyze the images a drone is capturing.</w:t>
      </w:r>
    </w:p>
    <w:p w:rsidR="00011DC0" w:rsidRDefault="00011DC0" w:rsidP="00011DC0">
      <w:pPr>
        <w:pStyle w:val="Cabecera2"/>
        <w:rPr>
          <w:lang w:val="en-US"/>
        </w:rPr>
      </w:pPr>
      <w:bookmarkStart w:id="13" w:name="_Toc491802462"/>
      <w:r>
        <w:rPr>
          <w:lang w:val="en-US"/>
        </w:rPr>
        <w:t xml:space="preserve">Data </w:t>
      </w:r>
      <w:r w:rsidR="00A91021">
        <w:rPr>
          <w:lang w:val="en-US"/>
        </w:rPr>
        <w:t>I</w:t>
      </w:r>
      <w:r>
        <w:rPr>
          <w:lang w:val="en-US"/>
        </w:rPr>
        <w:t>ngestion</w:t>
      </w:r>
      <w:bookmarkEnd w:id="13"/>
    </w:p>
    <w:p w:rsidR="00935CC9" w:rsidRDefault="00C03044" w:rsidP="00B875E0">
      <w:pPr>
        <w:pStyle w:val="Cabecera2"/>
        <w:numPr>
          <w:ilvl w:val="0"/>
          <w:numId w:val="0"/>
        </w:numPr>
        <w:ind w:left="792" w:hanging="360"/>
        <w:jc w:val="center"/>
        <w:outlineLvl w:val="9"/>
        <w:rPr>
          <w:lang w:val="en-US"/>
        </w:rPr>
      </w:pPr>
      <w:r>
        <w:rPr>
          <w:noProof/>
        </w:rPr>
        <w:drawing>
          <wp:inline distT="0" distB="0" distL="0" distR="0" wp14:anchorId="1BC1DA4C" wp14:editId="2EF6EE40">
            <wp:extent cx="17049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2038350"/>
                    </a:xfrm>
                    <a:prstGeom prst="rect">
                      <a:avLst/>
                    </a:prstGeom>
                  </pic:spPr>
                </pic:pic>
              </a:graphicData>
            </a:graphic>
          </wp:inline>
        </w:drawing>
      </w:r>
    </w:p>
    <w:p w:rsidR="00223105" w:rsidRDefault="00223105" w:rsidP="00223105">
      <w:pPr>
        <w:spacing w:after="160" w:line="259" w:lineRule="auto"/>
        <w:rPr>
          <w:b/>
          <w:lang w:val="en-US"/>
        </w:rPr>
      </w:pPr>
      <w:r>
        <w:rPr>
          <w:b/>
          <w:lang w:val="en-US"/>
        </w:rPr>
        <w:t>Blob storage</w:t>
      </w:r>
    </w:p>
    <w:p w:rsidR="00223105" w:rsidRDefault="00223105" w:rsidP="00223105">
      <w:pPr>
        <w:rPr>
          <w:lang w:val="en-US"/>
        </w:rPr>
      </w:pPr>
      <w:r>
        <w:rPr>
          <w:lang w:val="en-US"/>
        </w:rPr>
        <w:t>The images used for training the model will be stored</w:t>
      </w:r>
      <w:r w:rsidRPr="00EE2904">
        <w:rPr>
          <w:lang w:val="en-US"/>
        </w:rPr>
        <w:t xml:space="preserve"> </w:t>
      </w:r>
      <w:r>
        <w:rPr>
          <w:lang w:val="en-US"/>
        </w:rPr>
        <w:t xml:space="preserve">in an Azure Blob storage account, so </w:t>
      </w:r>
      <w:r>
        <w:rPr>
          <w:lang w:val="en-US"/>
        </w:rPr>
        <w:t>they</w:t>
      </w:r>
      <w:r>
        <w:rPr>
          <w:lang w:val="en-US"/>
        </w:rPr>
        <w:t xml:space="preserve"> can </w:t>
      </w:r>
      <w:r>
        <w:rPr>
          <w:lang w:val="en-US"/>
        </w:rPr>
        <w:t xml:space="preserve">also </w:t>
      </w:r>
      <w:r>
        <w:rPr>
          <w:lang w:val="en-US"/>
        </w:rPr>
        <w:t>be used by other applications</w:t>
      </w:r>
      <w:r>
        <w:rPr>
          <w:lang w:val="en-US"/>
        </w:rPr>
        <w:t xml:space="preserve"> and it’s easy for anyone that generates these images to make them available for the machine learning experiment</w:t>
      </w:r>
      <w:r>
        <w:rPr>
          <w:lang w:val="en-US"/>
        </w:rPr>
        <w:t>. Within the boundaries of this demo, it will also be used to enable the re-training of the model, as explained in the next section.</w:t>
      </w:r>
    </w:p>
    <w:p w:rsidR="00223105" w:rsidRDefault="00223105" w:rsidP="00223105">
      <w:pPr>
        <w:rPr>
          <w:lang w:val="en-US"/>
        </w:rPr>
      </w:pPr>
      <w:r>
        <w:rPr>
          <w:lang w:val="en-GB"/>
        </w:rPr>
        <w:t xml:space="preserve">Azure Blob Storage is </w:t>
      </w:r>
      <w:r w:rsidRPr="006D3331">
        <w:rPr>
          <w:lang w:val="en-GB"/>
        </w:rPr>
        <w:t xml:space="preserve">a </w:t>
      </w:r>
      <w:r w:rsidRPr="006D3331">
        <w:rPr>
          <w:lang w:val="en-US"/>
        </w:rPr>
        <w:t>specialized storage solutio</w:t>
      </w:r>
      <w:r>
        <w:rPr>
          <w:lang w:val="en-US"/>
        </w:rPr>
        <w:t>n for storing unstructured data offering</w:t>
      </w:r>
      <w:r w:rsidRPr="006D3331">
        <w:rPr>
          <w:lang w:val="en-US"/>
        </w:rPr>
        <w:t xml:space="preserve"> great durability, availability, scalability, and performance. It offers two different ac</w:t>
      </w:r>
      <w:r>
        <w:rPr>
          <w:lang w:val="en-US"/>
        </w:rPr>
        <w:t>cess tiers:</w:t>
      </w:r>
    </w:p>
    <w:p w:rsidR="00223105" w:rsidRDefault="00223105" w:rsidP="00223105">
      <w:pPr>
        <w:pStyle w:val="ListParagraph"/>
        <w:numPr>
          <w:ilvl w:val="0"/>
          <w:numId w:val="6"/>
        </w:numPr>
        <w:spacing w:after="200" w:line="276" w:lineRule="auto"/>
        <w:rPr>
          <w:lang w:val="en-US"/>
        </w:rPr>
      </w:pPr>
      <w:r w:rsidRPr="006914AA">
        <w:rPr>
          <w:b/>
          <w:lang w:val="en-US"/>
        </w:rPr>
        <w:t>Hot:</w:t>
      </w:r>
      <w:r w:rsidRPr="005327CA">
        <w:rPr>
          <w:lang w:val="en-US"/>
        </w:rPr>
        <w:t xml:space="preserve"> for frequently acc</w:t>
      </w:r>
      <w:r>
        <w:rPr>
          <w:lang w:val="en-US"/>
        </w:rPr>
        <w:t>essed data</w:t>
      </w:r>
    </w:p>
    <w:p w:rsidR="00223105" w:rsidRPr="005327CA" w:rsidRDefault="00223105" w:rsidP="00223105">
      <w:pPr>
        <w:pStyle w:val="ListParagraph"/>
        <w:numPr>
          <w:ilvl w:val="0"/>
          <w:numId w:val="6"/>
        </w:numPr>
        <w:spacing w:after="200" w:line="276" w:lineRule="auto"/>
        <w:rPr>
          <w:lang w:val="en-US"/>
        </w:rPr>
      </w:pPr>
      <w:r w:rsidRPr="006914AA">
        <w:rPr>
          <w:b/>
          <w:lang w:val="en-US"/>
        </w:rPr>
        <w:t>Cool:</w:t>
      </w:r>
      <w:r w:rsidRPr="005327CA">
        <w:rPr>
          <w:lang w:val="en-US"/>
        </w:rPr>
        <w:t xml:space="preserve"> for</w:t>
      </w:r>
      <w:r>
        <w:rPr>
          <w:lang w:val="en-US"/>
        </w:rPr>
        <w:t xml:space="preserve"> less frequently accessed data, but with a considerable cost reduction in comparison with the hot storage.</w:t>
      </w:r>
    </w:p>
    <w:p w:rsidR="00223105" w:rsidRPr="005327CA" w:rsidRDefault="00223105" w:rsidP="00223105">
      <w:pPr>
        <w:rPr>
          <w:lang w:val="en-US"/>
        </w:rPr>
      </w:pPr>
      <w:r w:rsidRPr="00E25EAE">
        <w:rPr>
          <w:lang w:val="en-US"/>
        </w:rPr>
        <w:t xml:space="preserve">Azure Hot Blob Storage will be used, since </w:t>
      </w:r>
      <w:r>
        <w:rPr>
          <w:lang w:val="en-US"/>
        </w:rPr>
        <w:t>it provides better performance and availability</w:t>
      </w:r>
      <w:r w:rsidRPr="007F5041">
        <w:rPr>
          <w:lang w:val="en-US"/>
        </w:rPr>
        <w:t>.</w:t>
      </w:r>
    </w:p>
    <w:p w:rsidR="00E021A2" w:rsidRDefault="00C03044" w:rsidP="00A91021">
      <w:pPr>
        <w:pStyle w:val="Cabecera2"/>
        <w:rPr>
          <w:lang w:val="en-US"/>
        </w:rPr>
      </w:pPr>
      <w:bookmarkStart w:id="14" w:name="_Toc491802463"/>
      <w:r>
        <w:rPr>
          <w:lang w:val="en-US"/>
        </w:rPr>
        <w:t>Model Training and Retraining</w:t>
      </w:r>
      <w:bookmarkEnd w:id="14"/>
    </w:p>
    <w:p w:rsidR="00E021A2" w:rsidRDefault="00E021A2" w:rsidP="00E021A2">
      <w:pPr>
        <w:rPr>
          <w:lang w:val="en-US"/>
        </w:rPr>
      </w:pPr>
    </w:p>
    <w:p w:rsidR="00A91021" w:rsidRDefault="00C03044" w:rsidP="00E021A2">
      <w:pPr>
        <w:jc w:val="center"/>
        <w:rPr>
          <w:lang w:val="en-US"/>
        </w:rPr>
      </w:pPr>
      <w:r w:rsidRPr="00C03044">
        <w:rPr>
          <w:noProof/>
        </w:rPr>
        <w:lastRenderedPageBreak/>
        <w:drawing>
          <wp:inline distT="0" distB="0" distL="0" distR="0" wp14:anchorId="45AB8FB8" wp14:editId="6CD7F2E6">
            <wp:extent cx="4706007" cy="349616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007" cy="3496163"/>
                    </a:xfrm>
                    <a:prstGeom prst="rect">
                      <a:avLst/>
                    </a:prstGeom>
                  </pic:spPr>
                </pic:pic>
              </a:graphicData>
            </a:graphic>
          </wp:inline>
        </w:drawing>
      </w:r>
    </w:p>
    <w:p w:rsidR="00EB13D1" w:rsidRDefault="00B83497" w:rsidP="00EB13D1">
      <w:pPr>
        <w:rPr>
          <w:lang w:val="en-US"/>
        </w:rPr>
      </w:pPr>
      <w:r>
        <w:rPr>
          <w:lang w:val="en-US"/>
        </w:rPr>
        <w:t xml:space="preserve">There are two important pieces here: the initial training of the model, and the incremental training to improve precision and accuracy. </w:t>
      </w:r>
      <w:r w:rsidR="00EB13D1">
        <w:rPr>
          <w:lang w:val="en-US"/>
        </w:rPr>
        <w:t>In a real scenario</w:t>
      </w:r>
      <w:r w:rsidR="00480D12">
        <w:rPr>
          <w:lang w:val="en-US"/>
        </w:rPr>
        <w:t>, the training will be performed with all the images available, and then improved upon regularly with new images obtained by the drones. In our demo, we’ll work with two sets of images that will be placed in blob storage.</w:t>
      </w:r>
    </w:p>
    <w:p w:rsidR="00EB13D1" w:rsidRDefault="00B51EDD" w:rsidP="00EB13D1">
      <w:pPr>
        <w:rPr>
          <w:lang w:val="en-US"/>
        </w:rPr>
      </w:pPr>
      <w:r>
        <w:rPr>
          <w:lang w:val="en-US"/>
        </w:rPr>
        <w:t>T</w:t>
      </w:r>
      <w:r w:rsidR="00EB13D1">
        <w:rPr>
          <w:lang w:val="en-US"/>
        </w:rPr>
        <w:t xml:space="preserve">he user will be in charge of executing the script that </w:t>
      </w:r>
      <w:r>
        <w:rPr>
          <w:lang w:val="en-US"/>
        </w:rPr>
        <w:t xml:space="preserve">trains </w:t>
      </w:r>
      <w:r w:rsidR="00EB13D1">
        <w:rPr>
          <w:lang w:val="en-US"/>
        </w:rPr>
        <w:t>the model</w:t>
      </w:r>
      <w:r>
        <w:rPr>
          <w:lang w:val="en-US"/>
        </w:rPr>
        <w:t xml:space="preserve">, and can observe the process if desired. </w:t>
      </w:r>
      <w:r w:rsidR="00EB13D1">
        <w:rPr>
          <w:lang w:val="en-US"/>
        </w:rPr>
        <w:t xml:space="preserve">After training, the model </w:t>
      </w:r>
      <w:r>
        <w:rPr>
          <w:lang w:val="en-US"/>
        </w:rPr>
        <w:t xml:space="preserve">and the training checkpoint </w:t>
      </w:r>
      <w:r w:rsidR="00EB13D1">
        <w:rPr>
          <w:lang w:val="en-US"/>
        </w:rPr>
        <w:t>will be serialized and stored in Azure Storage.</w:t>
      </w:r>
      <w:r>
        <w:rPr>
          <w:lang w:val="en-US"/>
        </w:rPr>
        <w:t xml:space="preserve"> Any subsequent executions will require the image set to be replaced with the retrain one, and will perform an incremental training.</w:t>
      </w:r>
    </w:p>
    <w:p w:rsidR="001865B5" w:rsidRPr="001865B5" w:rsidRDefault="001865B5" w:rsidP="001865B5">
      <w:pPr>
        <w:spacing w:after="160" w:line="259" w:lineRule="auto"/>
        <w:rPr>
          <w:b/>
          <w:lang w:val="en-US"/>
        </w:rPr>
      </w:pPr>
      <w:r>
        <w:rPr>
          <w:b/>
          <w:lang w:val="en-US"/>
        </w:rPr>
        <w:t>Spark</w:t>
      </w:r>
      <w:r w:rsidRPr="00615DFB">
        <w:rPr>
          <w:b/>
          <w:lang w:val="en-US"/>
        </w:rPr>
        <w:t xml:space="preserve"> cluster</w:t>
      </w:r>
    </w:p>
    <w:p w:rsidR="00E021A2" w:rsidRDefault="00223105" w:rsidP="00E021A2">
      <w:pPr>
        <w:rPr>
          <w:lang w:val="en-US"/>
        </w:rPr>
      </w:pPr>
      <w:r>
        <w:rPr>
          <w:lang w:val="en-US"/>
        </w:rPr>
        <w:t xml:space="preserve">The aerial images obtained by the drones and stored in Azure Blob Storage </w:t>
      </w:r>
      <w:r w:rsidR="000F1CBA">
        <w:rPr>
          <w:lang w:val="en-US"/>
        </w:rPr>
        <w:t>will be processed by an application r</w:t>
      </w:r>
      <w:r w:rsidR="001E5BD5">
        <w:rPr>
          <w:lang w:val="en-US"/>
        </w:rPr>
        <w:t>unning in the Spark cluster. This</w:t>
      </w:r>
      <w:r w:rsidR="000F1CBA">
        <w:rPr>
          <w:lang w:val="en-US"/>
        </w:rPr>
        <w:t xml:space="preserve"> application will be created in Python, and will use </w:t>
      </w:r>
      <w:r>
        <w:rPr>
          <w:lang w:val="en-US"/>
        </w:rPr>
        <w:t xml:space="preserve">both CNTK and </w:t>
      </w:r>
      <w:proofErr w:type="spellStart"/>
      <w:r>
        <w:rPr>
          <w:lang w:val="en-US"/>
        </w:rPr>
        <w:t>FastRCNN</w:t>
      </w:r>
      <w:proofErr w:type="spellEnd"/>
      <w:r>
        <w:rPr>
          <w:lang w:val="en-US"/>
        </w:rPr>
        <w:t xml:space="preserve"> to train a model that is able to identify and classify the objects in the provided images.</w:t>
      </w:r>
    </w:p>
    <w:p w:rsidR="00223105" w:rsidRDefault="00223105" w:rsidP="003F1161">
      <w:pPr>
        <w:spacing w:after="160" w:line="259" w:lineRule="auto"/>
        <w:rPr>
          <w:b/>
          <w:lang w:val="en-US"/>
        </w:rPr>
      </w:pPr>
      <w:r>
        <w:rPr>
          <w:b/>
          <w:lang w:val="en-US"/>
        </w:rPr>
        <w:t>CNTK</w:t>
      </w:r>
    </w:p>
    <w:p w:rsidR="00EB13D1" w:rsidRPr="00EB13D1" w:rsidRDefault="00EB13D1" w:rsidP="003F1161">
      <w:pPr>
        <w:spacing w:after="160" w:line="259" w:lineRule="auto"/>
        <w:rPr>
          <w:b/>
          <w:lang w:val="en-US"/>
        </w:rPr>
      </w:pPr>
      <w:r w:rsidRPr="00EB13D1">
        <w:rPr>
          <w:lang w:val="en-US"/>
        </w:rPr>
        <w:t>The Microsoft Cognitive Toolkit (</w:t>
      </w:r>
      <w:hyperlink r:id="rId11" w:history="1">
        <w:r w:rsidRPr="00EB13D1">
          <w:rPr>
            <w:rStyle w:val="Hyperlink"/>
            <w:lang w:val="en-US"/>
          </w:rPr>
          <w:t>https://cntk.ai</w:t>
        </w:r>
      </w:hyperlink>
      <w:r w:rsidRPr="00EB13D1">
        <w:rPr>
          <w:lang w:val="en-US"/>
        </w:rPr>
        <w:t>), is a unified deep-learning toolkit that describes neural networks as a series of computational steps via a directed graph</w:t>
      </w:r>
      <w:r>
        <w:rPr>
          <w:lang w:val="en-US"/>
        </w:rPr>
        <w:t xml:space="preserve">, where </w:t>
      </w:r>
      <w:r w:rsidRPr="00EB13D1">
        <w:rPr>
          <w:lang w:val="en-US"/>
        </w:rPr>
        <w:t>leaf nodes represent input values or network parameters, while other nodes represent matrix operations upon their inputs. CNTK allows to easily realize and combine popular model types such as feed-forward DNNs, convolutional nets (CNNs), and recurrent networks (RNNs/LSTMs)</w:t>
      </w:r>
      <w:r>
        <w:rPr>
          <w:lang w:val="en-US"/>
        </w:rPr>
        <w:t xml:space="preserve">. We’ll combine CNTK with </w:t>
      </w:r>
      <w:proofErr w:type="spellStart"/>
      <w:r>
        <w:rPr>
          <w:lang w:val="en-US"/>
        </w:rPr>
        <w:t>FastRCNN</w:t>
      </w:r>
      <w:proofErr w:type="spellEnd"/>
      <w:r>
        <w:rPr>
          <w:lang w:val="en-US"/>
        </w:rPr>
        <w:t xml:space="preserve"> to achieve our image detection experiment,</w:t>
      </w:r>
    </w:p>
    <w:p w:rsidR="00223105" w:rsidRDefault="00223105" w:rsidP="003F1161">
      <w:pPr>
        <w:spacing w:after="160" w:line="259" w:lineRule="auto"/>
        <w:rPr>
          <w:b/>
          <w:lang w:val="en-US"/>
        </w:rPr>
      </w:pPr>
      <w:proofErr w:type="spellStart"/>
      <w:r>
        <w:rPr>
          <w:b/>
          <w:lang w:val="en-US"/>
        </w:rPr>
        <w:t>FastRCNN</w:t>
      </w:r>
      <w:proofErr w:type="spellEnd"/>
    </w:p>
    <w:p w:rsidR="00223105" w:rsidRPr="00EB13D1" w:rsidRDefault="00223105" w:rsidP="00EB13D1">
      <w:pPr>
        <w:ind w:left="439" w:firstLine="0"/>
        <w:rPr>
          <w:lang w:val="en-US"/>
        </w:rPr>
      </w:pPr>
      <w:proofErr w:type="spellStart"/>
      <w:r w:rsidRPr="00223105">
        <w:rPr>
          <w:lang w:val="en-US"/>
        </w:rPr>
        <w:t>FastRCNN</w:t>
      </w:r>
      <w:proofErr w:type="spellEnd"/>
      <w:r w:rsidRPr="00223105">
        <w:rPr>
          <w:lang w:val="en-US"/>
        </w:rPr>
        <w:t xml:space="preserve"> is an object detection </w:t>
      </w:r>
      <w:proofErr w:type="spellStart"/>
      <w:r w:rsidRPr="00223105">
        <w:rPr>
          <w:lang w:val="en-US"/>
        </w:rPr>
        <w:t>algorythm</w:t>
      </w:r>
      <w:proofErr w:type="spellEnd"/>
      <w:r w:rsidRPr="00223105">
        <w:rPr>
          <w:lang w:val="en-US"/>
        </w:rPr>
        <w:t xml:space="preserve"> proposed by Ross </w:t>
      </w:r>
      <w:proofErr w:type="spellStart"/>
      <w:r w:rsidRPr="00223105">
        <w:rPr>
          <w:lang w:val="en-US"/>
        </w:rPr>
        <w:t>Girshick</w:t>
      </w:r>
      <w:proofErr w:type="spellEnd"/>
      <w:r w:rsidRPr="00223105">
        <w:rPr>
          <w:lang w:val="en-US"/>
        </w:rPr>
        <w:t xml:space="preserve"> in 2015.</w:t>
      </w:r>
      <w:r>
        <w:rPr>
          <w:lang w:val="en-US"/>
        </w:rPr>
        <w:t xml:space="preserve"> It </w:t>
      </w:r>
      <w:r w:rsidRPr="00223105">
        <w:rPr>
          <w:lang w:val="en-US"/>
        </w:rPr>
        <w:t xml:space="preserve">builds on </w:t>
      </w:r>
      <w:r>
        <w:rPr>
          <w:lang w:val="en-US"/>
        </w:rPr>
        <w:t xml:space="preserve">uses deep convolutional networks to </w:t>
      </w:r>
      <w:r w:rsidRPr="00223105">
        <w:rPr>
          <w:lang w:val="en-US"/>
        </w:rPr>
        <w:t xml:space="preserve">classify object proposals </w:t>
      </w:r>
      <w:r>
        <w:rPr>
          <w:lang w:val="en-US"/>
        </w:rPr>
        <w:t xml:space="preserve">efficiently, by </w:t>
      </w:r>
      <w:r w:rsidRPr="00223105">
        <w:rPr>
          <w:lang w:val="en-US"/>
        </w:rPr>
        <w:t>employing a region of interest pooling scheme</w:t>
      </w:r>
      <w:r>
        <w:rPr>
          <w:lang w:val="en-US"/>
        </w:rPr>
        <w:t xml:space="preserve"> (in our demo, based on the Selective Search algorithm)</w:t>
      </w:r>
      <w:r w:rsidRPr="00223105">
        <w:rPr>
          <w:lang w:val="en-US"/>
        </w:rPr>
        <w:t xml:space="preserve"> that allows </w:t>
      </w:r>
      <w:r w:rsidRPr="00223105">
        <w:rPr>
          <w:lang w:val="en-US"/>
        </w:rPr>
        <w:lastRenderedPageBreak/>
        <w:t xml:space="preserve">training to be single stage, with a multi-task loss. </w:t>
      </w:r>
      <w:r w:rsidR="00EB13D1" w:rsidRPr="00EB13D1">
        <w:rPr>
          <w:lang w:val="en-US"/>
        </w:rPr>
        <w:t xml:space="preserve">For this demo, and to simplify the steps, we’ll use a pre-trained model of </w:t>
      </w:r>
      <w:proofErr w:type="spellStart"/>
      <w:r w:rsidR="00EB13D1" w:rsidRPr="00EB13D1">
        <w:rPr>
          <w:lang w:val="en-US"/>
        </w:rPr>
        <w:t>AlexNet</w:t>
      </w:r>
      <w:proofErr w:type="spellEnd"/>
      <w:r w:rsidR="00EB13D1" w:rsidRPr="00EB13D1">
        <w:rPr>
          <w:lang w:val="en-US"/>
        </w:rPr>
        <w:t xml:space="preserve"> that will be adapted to work with our power lines aerial imagery.</w:t>
      </w:r>
    </w:p>
    <w:p w:rsidR="001865B5" w:rsidRDefault="00C03044" w:rsidP="002E5B04">
      <w:pPr>
        <w:pStyle w:val="Cabecera2"/>
        <w:rPr>
          <w:lang w:val="en-US"/>
        </w:rPr>
      </w:pPr>
      <w:bookmarkStart w:id="15" w:name="_Toc491802464"/>
      <w:r>
        <w:rPr>
          <w:lang w:val="en-US"/>
        </w:rPr>
        <w:t>Output</w:t>
      </w:r>
      <w:bookmarkEnd w:id="15"/>
    </w:p>
    <w:p w:rsidR="009C31E6" w:rsidRDefault="00C03044" w:rsidP="009C31E6">
      <w:pPr>
        <w:ind w:left="439" w:firstLine="0"/>
        <w:jc w:val="center"/>
        <w:rPr>
          <w:lang w:val="en-US"/>
        </w:rPr>
      </w:pPr>
      <w:r w:rsidRPr="00C03044">
        <w:rPr>
          <w:noProof/>
        </w:rPr>
        <w:drawing>
          <wp:inline distT="0" distB="0" distL="0" distR="0" wp14:anchorId="34408CC8" wp14:editId="15406A20">
            <wp:extent cx="5515745" cy="307700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5745" cy="3077004"/>
                    </a:xfrm>
                    <a:prstGeom prst="rect">
                      <a:avLst/>
                    </a:prstGeom>
                  </pic:spPr>
                </pic:pic>
              </a:graphicData>
            </a:graphic>
          </wp:inline>
        </w:drawing>
      </w:r>
    </w:p>
    <w:p w:rsidR="00223105" w:rsidRDefault="00223105" w:rsidP="00223105">
      <w:pPr>
        <w:spacing w:after="160" w:line="259" w:lineRule="auto"/>
        <w:rPr>
          <w:b/>
          <w:lang w:val="en-US"/>
        </w:rPr>
      </w:pPr>
      <w:r>
        <w:rPr>
          <w:b/>
          <w:lang w:val="en-US"/>
        </w:rPr>
        <w:t>Power BI dashboard</w:t>
      </w:r>
    </w:p>
    <w:p w:rsidR="00540394" w:rsidRDefault="009C7891" w:rsidP="009C7891">
      <w:pPr>
        <w:spacing w:after="160" w:line="259" w:lineRule="auto"/>
        <w:rPr>
          <w:lang w:val="en-US"/>
        </w:rPr>
      </w:pPr>
      <w:r>
        <w:rPr>
          <w:lang w:val="en-US"/>
        </w:rPr>
        <w:t xml:space="preserve">The results of training the model will be pushed to an SQL Server and a Cosmos DB instance. From this SQL Server, a </w:t>
      </w:r>
      <w:r w:rsidR="00223105">
        <w:rPr>
          <w:lang w:val="en-US"/>
        </w:rPr>
        <w:t xml:space="preserve">Power BI dashboard </w:t>
      </w:r>
      <w:r>
        <w:rPr>
          <w:lang w:val="en-US"/>
        </w:rPr>
        <w:t xml:space="preserve">will consume data to show the results of the training, and allow users to see how the model improves with each training performed. </w:t>
      </w:r>
    </w:p>
    <w:p w:rsidR="009C7891" w:rsidRDefault="009C7891" w:rsidP="009C7891">
      <w:pPr>
        <w:spacing w:after="160" w:line="259" w:lineRule="auto"/>
        <w:rPr>
          <w:b/>
          <w:lang w:val="en-US"/>
        </w:rPr>
      </w:pPr>
      <w:r>
        <w:rPr>
          <w:b/>
          <w:lang w:val="en-US"/>
        </w:rPr>
        <w:t>Azure Cosmos DB</w:t>
      </w:r>
    </w:p>
    <w:p w:rsidR="00F626D2" w:rsidRDefault="00F626D2" w:rsidP="009C7891">
      <w:r w:rsidRPr="009C7891">
        <w:rPr>
          <w:lang w:val="en-US"/>
        </w:rPr>
        <w:t>Azure Cosmos DB is Microsoft’s globally-distributed, multi-model database service "for managing data at planet-scale" launched in May 2017.</w:t>
      </w:r>
      <w:r w:rsidR="009C7891" w:rsidRPr="009C7891">
        <w:rPr>
          <w:lang w:val="en-US"/>
        </w:rPr>
        <w:t xml:space="preserve"> </w:t>
      </w:r>
      <w:proofErr w:type="spellStart"/>
      <w:r w:rsidRPr="009C7891">
        <w:t>It</w:t>
      </w:r>
      <w:proofErr w:type="spellEnd"/>
      <w:r w:rsidRPr="009C7891">
        <w:t xml:space="preserve"> </w:t>
      </w:r>
      <w:proofErr w:type="spellStart"/>
      <w:r w:rsidRPr="009C7891">
        <w:t>builds</w:t>
      </w:r>
      <w:proofErr w:type="spellEnd"/>
      <w:r w:rsidRPr="009C7891">
        <w:t xml:space="preserve"> </w:t>
      </w:r>
      <w:proofErr w:type="spellStart"/>
      <w:r w:rsidRPr="009C7891">
        <w:t>upon</w:t>
      </w:r>
      <w:proofErr w:type="spellEnd"/>
      <w:r w:rsidRPr="009C7891">
        <w:t xml:space="preserve"> and </w:t>
      </w:r>
      <w:proofErr w:type="spellStart"/>
      <w:r w:rsidRPr="009C7891">
        <w:t>extends</w:t>
      </w:r>
      <w:proofErr w:type="spellEnd"/>
      <w:r w:rsidRPr="009C7891">
        <w:t xml:space="preserve"> </w:t>
      </w:r>
      <w:proofErr w:type="spellStart"/>
      <w:r w:rsidRPr="009C7891">
        <w:t>the</w:t>
      </w:r>
      <w:proofErr w:type="spellEnd"/>
      <w:r w:rsidRPr="009C7891">
        <w:t xml:space="preserve"> </w:t>
      </w:r>
      <w:proofErr w:type="spellStart"/>
      <w:r w:rsidRPr="009C7891">
        <w:t>earlier</w:t>
      </w:r>
      <w:proofErr w:type="spellEnd"/>
      <w:r w:rsidRPr="009C7891">
        <w:t xml:space="preserve"> </w:t>
      </w:r>
      <w:proofErr w:type="spellStart"/>
      <w:r w:rsidRPr="009C7891">
        <w:t>Azure</w:t>
      </w:r>
      <w:proofErr w:type="spellEnd"/>
      <w:r w:rsidRPr="009C7891">
        <w:t xml:space="preserve"> </w:t>
      </w:r>
      <w:proofErr w:type="spellStart"/>
      <w:r w:rsidRPr="009C7891">
        <w:t>DocumentDB</w:t>
      </w:r>
      <w:proofErr w:type="spellEnd"/>
      <w:r w:rsidRPr="009C7891">
        <w:t xml:space="preserve">, </w:t>
      </w:r>
      <w:proofErr w:type="spellStart"/>
      <w:r w:rsidRPr="009C7891">
        <w:t>which</w:t>
      </w:r>
      <w:proofErr w:type="spellEnd"/>
      <w:r w:rsidRPr="009C7891">
        <w:t xml:space="preserve"> </w:t>
      </w:r>
      <w:proofErr w:type="spellStart"/>
      <w:r w:rsidRPr="009C7891">
        <w:t>was</w:t>
      </w:r>
      <w:proofErr w:type="spellEnd"/>
      <w:r w:rsidRPr="009C7891">
        <w:t xml:space="preserve"> </w:t>
      </w:r>
      <w:proofErr w:type="spellStart"/>
      <w:r w:rsidRPr="009C7891">
        <w:t>released</w:t>
      </w:r>
      <w:proofErr w:type="spellEnd"/>
      <w:r w:rsidRPr="009C7891">
        <w:t xml:space="preserve"> in 2014.</w:t>
      </w:r>
      <w:r w:rsidR="009C7891" w:rsidRPr="009C7891">
        <w:t xml:space="preserve"> </w:t>
      </w:r>
      <w:proofErr w:type="spellStart"/>
      <w:r w:rsidRPr="009C7891">
        <w:t>It</w:t>
      </w:r>
      <w:proofErr w:type="spellEnd"/>
      <w:r w:rsidRPr="009C7891">
        <w:t xml:space="preserve"> </w:t>
      </w:r>
      <w:proofErr w:type="spellStart"/>
      <w:r w:rsidRPr="009C7891">
        <w:t>is</w:t>
      </w:r>
      <w:proofErr w:type="spellEnd"/>
      <w:r w:rsidRPr="009C7891">
        <w:t xml:space="preserve"> </w:t>
      </w:r>
      <w:proofErr w:type="spellStart"/>
      <w:r w:rsidRPr="009C7891">
        <w:t>schema-less</w:t>
      </w:r>
      <w:proofErr w:type="spellEnd"/>
      <w:r w:rsidRPr="009C7891">
        <w:t xml:space="preserve"> and </w:t>
      </w:r>
      <w:proofErr w:type="spellStart"/>
      <w:r w:rsidRPr="009C7891">
        <w:t>generally</w:t>
      </w:r>
      <w:proofErr w:type="spellEnd"/>
      <w:r w:rsidRPr="009C7891">
        <w:t xml:space="preserve"> </w:t>
      </w:r>
      <w:proofErr w:type="spellStart"/>
      <w:r w:rsidRPr="009C7891">
        <w:t>classified</w:t>
      </w:r>
      <w:proofErr w:type="spellEnd"/>
      <w:r w:rsidRPr="009C7891">
        <w:t xml:space="preserve"> as a </w:t>
      </w:r>
      <w:proofErr w:type="spellStart"/>
      <w:r w:rsidRPr="009C7891">
        <w:t>NoSQL</w:t>
      </w:r>
      <w:proofErr w:type="spellEnd"/>
      <w:r w:rsidRPr="009C7891">
        <w:t xml:space="preserve"> </w:t>
      </w:r>
      <w:proofErr w:type="spellStart"/>
      <w:r w:rsidRPr="009C7891">
        <w:t>database</w:t>
      </w:r>
      <w:proofErr w:type="spellEnd"/>
      <w:r w:rsidRPr="009C7891">
        <w:t>.</w:t>
      </w:r>
    </w:p>
    <w:p w:rsidR="009C7891" w:rsidRDefault="009C7891" w:rsidP="009C7891">
      <w:pPr>
        <w:rPr>
          <w:lang w:val="en-US"/>
        </w:rPr>
      </w:pPr>
      <w:r w:rsidRPr="009C7891">
        <w:rPr>
          <w:lang w:val="en-US"/>
        </w:rPr>
        <w:t>Data for the training will be pushed to a Cosmos DB instance so they’</w:t>
      </w:r>
      <w:r>
        <w:rPr>
          <w:lang w:val="en-US"/>
        </w:rPr>
        <w:t xml:space="preserve">re available by clients </w:t>
      </w:r>
      <w:r w:rsidRPr="009C7891">
        <w:rPr>
          <w:lang w:val="en-US"/>
        </w:rPr>
        <w:t xml:space="preserve">that will be built in the future, such as </w:t>
      </w:r>
      <w:proofErr w:type="spellStart"/>
      <w:r w:rsidRPr="009C7891">
        <w:rPr>
          <w:lang w:val="en-US"/>
        </w:rPr>
        <w:t>Xamarin</w:t>
      </w:r>
      <w:proofErr w:type="spellEnd"/>
      <w:r w:rsidRPr="009C7891">
        <w:rPr>
          <w:lang w:val="en-US"/>
        </w:rPr>
        <w:t xml:space="preserve"> apps.</w:t>
      </w:r>
    </w:p>
    <w:p w:rsidR="00993C23" w:rsidRPr="00993C23" w:rsidRDefault="00C03044" w:rsidP="00993C23">
      <w:pPr>
        <w:pStyle w:val="Cabecera2"/>
        <w:rPr>
          <w:lang w:val="en-US"/>
        </w:rPr>
      </w:pPr>
      <w:bookmarkStart w:id="16" w:name="_Toc491802465"/>
      <w:r>
        <w:rPr>
          <w:lang w:val="en-US"/>
        </w:rPr>
        <w:lastRenderedPageBreak/>
        <w:t>Evaluation</w:t>
      </w:r>
      <w:bookmarkEnd w:id="16"/>
    </w:p>
    <w:p w:rsidR="005417A1" w:rsidRDefault="00C03044" w:rsidP="00EF510D">
      <w:pPr>
        <w:jc w:val="center"/>
        <w:rPr>
          <w:lang w:val="en-US"/>
        </w:rPr>
      </w:pPr>
      <w:r>
        <w:rPr>
          <w:noProof/>
        </w:rPr>
        <w:drawing>
          <wp:inline distT="0" distB="0" distL="0" distR="0" wp14:anchorId="5BFB4690" wp14:editId="67173BC0">
            <wp:extent cx="2924175" cy="449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4495800"/>
                    </a:xfrm>
                    <a:prstGeom prst="rect">
                      <a:avLst/>
                    </a:prstGeom>
                  </pic:spPr>
                </pic:pic>
              </a:graphicData>
            </a:graphic>
          </wp:inline>
        </w:drawing>
      </w:r>
    </w:p>
    <w:p w:rsidR="00B51EDD" w:rsidRDefault="00B51EDD" w:rsidP="00B51EDD">
      <w:pPr>
        <w:rPr>
          <w:lang w:val="en-US"/>
        </w:rPr>
      </w:pPr>
      <w:r>
        <w:rPr>
          <w:lang w:val="en-US"/>
        </w:rPr>
        <w:t xml:space="preserve">The evaluation </w:t>
      </w:r>
      <w:proofErr w:type="spellStart"/>
      <w:r>
        <w:rPr>
          <w:lang w:val="en-US"/>
        </w:rPr>
        <w:t>WebAPI</w:t>
      </w:r>
      <w:proofErr w:type="spellEnd"/>
      <w:r>
        <w:rPr>
          <w:lang w:val="en-US"/>
        </w:rPr>
        <w:t xml:space="preserve"> allows a user to evaluate a single image using the trained model. It</w:t>
      </w:r>
      <w:r>
        <w:rPr>
          <w:lang w:val="en-US"/>
        </w:rPr>
        <w:t xml:space="preserve"> will check periodically if there is a new version of model available to evaluate data against. In that case, it will be downloaded and </w:t>
      </w:r>
      <w:r>
        <w:rPr>
          <w:lang w:val="en-US"/>
        </w:rPr>
        <w:t>used for the evaluation</w:t>
      </w:r>
      <w:r>
        <w:rPr>
          <w:lang w:val="en-US"/>
        </w:rPr>
        <w:t>.</w:t>
      </w:r>
    </w:p>
    <w:p w:rsidR="00B51EDD" w:rsidRPr="00EB13D1" w:rsidRDefault="00B51EDD" w:rsidP="00B51EDD">
      <w:pPr>
        <w:rPr>
          <w:lang w:val="en-US"/>
        </w:rPr>
      </w:pPr>
      <w:r>
        <w:rPr>
          <w:lang w:val="en-US"/>
        </w:rPr>
        <w:t xml:space="preserve">Each call to the API needs to provide an image, which will be evaluated. The results of the evaluation will be returned as a JSON response, containing the identified objects and their positions. In a real-world scenario, this API </w:t>
      </w:r>
      <w:r w:rsidR="00F626D2">
        <w:rPr>
          <w:lang w:val="en-US"/>
        </w:rPr>
        <w:t>could</w:t>
      </w:r>
      <w:r>
        <w:rPr>
          <w:lang w:val="en-US"/>
        </w:rPr>
        <w:t xml:space="preserve"> be called by </w:t>
      </w:r>
      <w:r w:rsidR="00F626D2">
        <w:rPr>
          <w:lang w:val="en-US"/>
        </w:rPr>
        <w:t>any client.</w:t>
      </w:r>
    </w:p>
    <w:p w:rsidR="009F1F1A" w:rsidRPr="000F6691" w:rsidRDefault="009F1F1A" w:rsidP="00B51EDD">
      <w:pPr>
        <w:rPr>
          <w:lang w:val="en-US"/>
        </w:rPr>
      </w:pPr>
    </w:p>
    <w:sectPr w:rsidR="009F1F1A" w:rsidRPr="000F6691" w:rsidSect="003007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35-Thin">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0C10"/>
    <w:multiLevelType w:val="hybridMultilevel"/>
    <w:tmpl w:val="F9641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34A9"/>
    <w:multiLevelType w:val="hybridMultilevel"/>
    <w:tmpl w:val="16BED21C"/>
    <w:lvl w:ilvl="0" w:tplc="702018A0">
      <w:start w:val="2"/>
      <w:numFmt w:val="bullet"/>
      <w:lvlText w:val="-"/>
      <w:lvlJc w:val="left"/>
      <w:pPr>
        <w:ind w:left="799" w:hanging="360"/>
      </w:pPr>
      <w:rPr>
        <w:rFonts w:ascii="Calibri" w:eastAsia="Calibri" w:hAnsi="Calibri" w:cs="Calibri" w:hint="default"/>
      </w:rPr>
    </w:lvl>
    <w:lvl w:ilvl="1" w:tplc="04090003">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2" w15:restartNumberingAfterBreak="0">
    <w:nsid w:val="13A4221B"/>
    <w:multiLevelType w:val="multilevel"/>
    <w:tmpl w:val="8C20517C"/>
    <w:lvl w:ilvl="0">
      <w:start w:val="1"/>
      <w:numFmt w:val="decimal"/>
      <w:lvlText w:val="%1."/>
      <w:lvlJc w:val="left"/>
      <w:pPr>
        <w:ind w:left="360" w:hanging="360"/>
      </w:pPr>
      <w:rPr>
        <w:rFonts w:hint="default"/>
        <w:sz w:val="32"/>
      </w:rPr>
    </w:lvl>
    <w:lvl w:ilvl="1">
      <w:start w:val="1"/>
      <w:numFmt w:val="decimal"/>
      <w:pStyle w:val="Cabecera2"/>
      <w:lvlText w:val="%1.%2."/>
      <w:lvlJc w:val="left"/>
      <w:pPr>
        <w:ind w:left="3692" w:hanging="432"/>
      </w:pPr>
      <w:rPr>
        <w:sz w:val="28"/>
        <w:szCs w:val="28"/>
        <w:lang w:val="en-US"/>
      </w:rPr>
    </w:lvl>
    <w:lvl w:ilvl="2">
      <w:start w:val="1"/>
      <w:numFmt w:val="decimal"/>
      <w:pStyle w:val="Cabecera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4F44A0"/>
    <w:multiLevelType w:val="hybridMultilevel"/>
    <w:tmpl w:val="EE363B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35E5324"/>
    <w:multiLevelType w:val="hybridMultilevel"/>
    <w:tmpl w:val="4B6AA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007ED9"/>
    <w:multiLevelType w:val="hybridMultilevel"/>
    <w:tmpl w:val="9FBA5334"/>
    <w:lvl w:ilvl="0" w:tplc="6E6CC23A">
      <w:start w:val="1"/>
      <w:numFmt w:val="decimal"/>
      <w:lvlText w:val="%1."/>
      <w:lvlJc w:val="left"/>
      <w:pPr>
        <w:ind w:left="799" w:hanging="360"/>
      </w:pPr>
      <w:rPr>
        <w:rFonts w:hint="default"/>
      </w:rPr>
    </w:lvl>
    <w:lvl w:ilvl="1" w:tplc="04090019" w:tentative="1">
      <w:start w:val="1"/>
      <w:numFmt w:val="lowerLetter"/>
      <w:lvlText w:val="%2."/>
      <w:lvlJc w:val="left"/>
      <w:pPr>
        <w:ind w:left="1519" w:hanging="360"/>
      </w:pPr>
    </w:lvl>
    <w:lvl w:ilvl="2" w:tplc="0409001B" w:tentative="1">
      <w:start w:val="1"/>
      <w:numFmt w:val="lowerRoman"/>
      <w:lvlText w:val="%3."/>
      <w:lvlJc w:val="right"/>
      <w:pPr>
        <w:ind w:left="2239" w:hanging="180"/>
      </w:pPr>
    </w:lvl>
    <w:lvl w:ilvl="3" w:tplc="0409000F" w:tentative="1">
      <w:start w:val="1"/>
      <w:numFmt w:val="decimal"/>
      <w:lvlText w:val="%4."/>
      <w:lvlJc w:val="left"/>
      <w:pPr>
        <w:ind w:left="2959" w:hanging="360"/>
      </w:pPr>
    </w:lvl>
    <w:lvl w:ilvl="4" w:tplc="04090019" w:tentative="1">
      <w:start w:val="1"/>
      <w:numFmt w:val="lowerLetter"/>
      <w:lvlText w:val="%5."/>
      <w:lvlJc w:val="left"/>
      <w:pPr>
        <w:ind w:left="3679" w:hanging="360"/>
      </w:pPr>
    </w:lvl>
    <w:lvl w:ilvl="5" w:tplc="0409001B" w:tentative="1">
      <w:start w:val="1"/>
      <w:numFmt w:val="lowerRoman"/>
      <w:lvlText w:val="%6."/>
      <w:lvlJc w:val="right"/>
      <w:pPr>
        <w:ind w:left="4399" w:hanging="180"/>
      </w:pPr>
    </w:lvl>
    <w:lvl w:ilvl="6" w:tplc="0409000F" w:tentative="1">
      <w:start w:val="1"/>
      <w:numFmt w:val="decimal"/>
      <w:lvlText w:val="%7."/>
      <w:lvlJc w:val="left"/>
      <w:pPr>
        <w:ind w:left="5119" w:hanging="360"/>
      </w:pPr>
    </w:lvl>
    <w:lvl w:ilvl="7" w:tplc="04090019" w:tentative="1">
      <w:start w:val="1"/>
      <w:numFmt w:val="lowerLetter"/>
      <w:lvlText w:val="%8."/>
      <w:lvlJc w:val="left"/>
      <w:pPr>
        <w:ind w:left="5839" w:hanging="360"/>
      </w:pPr>
    </w:lvl>
    <w:lvl w:ilvl="8" w:tplc="0409001B" w:tentative="1">
      <w:start w:val="1"/>
      <w:numFmt w:val="lowerRoman"/>
      <w:lvlText w:val="%9."/>
      <w:lvlJc w:val="right"/>
      <w:pPr>
        <w:ind w:left="6559"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DD"/>
    <w:rsid w:val="00011DC0"/>
    <w:rsid w:val="000146EF"/>
    <w:rsid w:val="000808FE"/>
    <w:rsid w:val="000F1CBA"/>
    <w:rsid w:val="000F6691"/>
    <w:rsid w:val="000F69D5"/>
    <w:rsid w:val="001865B5"/>
    <w:rsid w:val="001E5BD5"/>
    <w:rsid w:val="002055EB"/>
    <w:rsid w:val="00223105"/>
    <w:rsid w:val="00262896"/>
    <w:rsid w:val="002B56FF"/>
    <w:rsid w:val="002E5B04"/>
    <w:rsid w:val="00300733"/>
    <w:rsid w:val="00360420"/>
    <w:rsid w:val="00364AEE"/>
    <w:rsid w:val="003F1161"/>
    <w:rsid w:val="004434F8"/>
    <w:rsid w:val="00480D12"/>
    <w:rsid w:val="004B3ADD"/>
    <w:rsid w:val="005124BB"/>
    <w:rsid w:val="00527B2F"/>
    <w:rsid w:val="00540394"/>
    <w:rsid w:val="0054101A"/>
    <w:rsid w:val="005417A1"/>
    <w:rsid w:val="0055026D"/>
    <w:rsid w:val="00553DED"/>
    <w:rsid w:val="00564A5C"/>
    <w:rsid w:val="005913B1"/>
    <w:rsid w:val="00615DFB"/>
    <w:rsid w:val="00615EB4"/>
    <w:rsid w:val="006618CB"/>
    <w:rsid w:val="006C40BE"/>
    <w:rsid w:val="006D32D1"/>
    <w:rsid w:val="00715585"/>
    <w:rsid w:val="00742489"/>
    <w:rsid w:val="007524A4"/>
    <w:rsid w:val="00783441"/>
    <w:rsid w:val="00787E75"/>
    <w:rsid w:val="008273D9"/>
    <w:rsid w:val="00866C41"/>
    <w:rsid w:val="00883CB2"/>
    <w:rsid w:val="008F6109"/>
    <w:rsid w:val="008F74BD"/>
    <w:rsid w:val="00901904"/>
    <w:rsid w:val="009132A0"/>
    <w:rsid w:val="00935CC9"/>
    <w:rsid w:val="009372BF"/>
    <w:rsid w:val="00962E63"/>
    <w:rsid w:val="0096454F"/>
    <w:rsid w:val="00973DCF"/>
    <w:rsid w:val="00993C23"/>
    <w:rsid w:val="009A48FA"/>
    <w:rsid w:val="009A4E5E"/>
    <w:rsid w:val="009C31E6"/>
    <w:rsid w:val="009C7891"/>
    <w:rsid w:val="009F1F1A"/>
    <w:rsid w:val="00A501BD"/>
    <w:rsid w:val="00A537DC"/>
    <w:rsid w:val="00A846D0"/>
    <w:rsid w:val="00A91021"/>
    <w:rsid w:val="00B105B5"/>
    <w:rsid w:val="00B262AB"/>
    <w:rsid w:val="00B26880"/>
    <w:rsid w:val="00B46A9D"/>
    <w:rsid w:val="00B51EDD"/>
    <w:rsid w:val="00B56FA1"/>
    <w:rsid w:val="00B83497"/>
    <w:rsid w:val="00B875E0"/>
    <w:rsid w:val="00B94DDB"/>
    <w:rsid w:val="00C03044"/>
    <w:rsid w:val="00C23C3E"/>
    <w:rsid w:val="00C43473"/>
    <w:rsid w:val="00CA48D7"/>
    <w:rsid w:val="00CB3812"/>
    <w:rsid w:val="00CD508B"/>
    <w:rsid w:val="00CD78D1"/>
    <w:rsid w:val="00CE0BC2"/>
    <w:rsid w:val="00D60DB1"/>
    <w:rsid w:val="00D97792"/>
    <w:rsid w:val="00DA3A55"/>
    <w:rsid w:val="00DB1614"/>
    <w:rsid w:val="00DD2AD3"/>
    <w:rsid w:val="00E021A2"/>
    <w:rsid w:val="00E25EAE"/>
    <w:rsid w:val="00E643F9"/>
    <w:rsid w:val="00EA05D0"/>
    <w:rsid w:val="00EB13D1"/>
    <w:rsid w:val="00EC7E04"/>
    <w:rsid w:val="00EE2904"/>
    <w:rsid w:val="00EE3D16"/>
    <w:rsid w:val="00EF450F"/>
    <w:rsid w:val="00EF510D"/>
    <w:rsid w:val="00F3207D"/>
    <w:rsid w:val="00F342C9"/>
    <w:rsid w:val="00F43ECF"/>
    <w:rsid w:val="00F514E1"/>
    <w:rsid w:val="00F626D2"/>
    <w:rsid w:val="00F65CE4"/>
    <w:rsid w:val="00F75F2D"/>
    <w:rsid w:val="00FA433D"/>
    <w:rsid w:val="00FB7E4A"/>
    <w:rsid w:val="00FF5ED8"/>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3F2D"/>
  <w15:chartTrackingRefBased/>
  <w15:docId w15:val="{9F73D82C-4D74-49AD-84E0-7378051E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3441"/>
    <w:pPr>
      <w:spacing w:after="113" w:line="269" w:lineRule="auto"/>
      <w:ind w:left="449" w:hanging="10"/>
    </w:pPr>
    <w:rPr>
      <w:rFonts w:ascii="Calibri" w:eastAsia="Calibri" w:hAnsi="Calibri" w:cs="Calibri"/>
      <w:color w:val="000000"/>
      <w:lang w:val="es-ES" w:eastAsia="es-ES"/>
    </w:rPr>
  </w:style>
  <w:style w:type="paragraph" w:styleId="Heading1">
    <w:name w:val="heading 1"/>
    <w:next w:val="Normal"/>
    <w:link w:val="Heading1Char"/>
    <w:uiPriority w:val="9"/>
    <w:unhideWhenUsed/>
    <w:qFormat/>
    <w:rsid w:val="00783441"/>
    <w:pPr>
      <w:keepNext/>
      <w:keepLines/>
      <w:spacing w:before="360" w:after="275"/>
      <w:outlineLvl w:val="0"/>
    </w:pPr>
    <w:rPr>
      <w:rFonts w:ascii="Calibri" w:eastAsia="Calibri" w:hAnsi="Calibri" w:cs="Calibri"/>
      <w:caps/>
      <w:color w:val="19BEE4"/>
      <w:sz w:val="26"/>
      <w:lang w:val="es-ES" w:eastAsia="es-ES"/>
    </w:rPr>
  </w:style>
  <w:style w:type="paragraph" w:styleId="Heading2">
    <w:name w:val="heading 2"/>
    <w:basedOn w:val="Normal"/>
    <w:next w:val="Normal"/>
    <w:link w:val="Heading2Char"/>
    <w:uiPriority w:val="9"/>
    <w:semiHidden/>
    <w:unhideWhenUsed/>
    <w:qFormat/>
    <w:rsid w:val="00783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441"/>
    <w:rPr>
      <w:color w:val="808080"/>
    </w:rPr>
  </w:style>
  <w:style w:type="paragraph" w:customStyle="1" w:styleId="TituloTabla">
    <w:name w:val="TituloTabla"/>
    <w:basedOn w:val="Normal"/>
    <w:rsid w:val="00783441"/>
    <w:pPr>
      <w:spacing w:before="120" w:after="120" w:line="240" w:lineRule="auto"/>
      <w:ind w:left="0" w:firstLine="0"/>
      <w:jc w:val="both"/>
    </w:pPr>
    <w:rPr>
      <w:rFonts w:ascii="Verdana" w:eastAsia="Times New Roman" w:hAnsi="Verdana" w:cs="Times New Roman"/>
      <w:b/>
      <w:bCs/>
      <w:color w:val="FFFFFF"/>
      <w:sz w:val="18"/>
      <w:szCs w:val="24"/>
      <w:lang w:val="es-ES_tradnl" w:eastAsia="en-US"/>
    </w:rPr>
  </w:style>
  <w:style w:type="paragraph" w:customStyle="1" w:styleId="NormalTabla">
    <w:name w:val="NormalTabla"/>
    <w:basedOn w:val="Normal"/>
    <w:rsid w:val="00783441"/>
    <w:pPr>
      <w:spacing w:before="60" w:after="0" w:line="240" w:lineRule="auto"/>
      <w:ind w:left="0" w:firstLine="0"/>
      <w:jc w:val="both"/>
    </w:pPr>
    <w:rPr>
      <w:rFonts w:ascii="Verdana" w:eastAsia="Times New Roman" w:hAnsi="Verdana" w:cs="Times New Roman"/>
      <w:color w:val="auto"/>
      <w:sz w:val="18"/>
      <w:szCs w:val="24"/>
      <w:lang w:val="es-ES_tradnl" w:eastAsia="en-US"/>
    </w:rPr>
  </w:style>
  <w:style w:type="paragraph" w:styleId="ListParagraph">
    <w:name w:val="List Paragraph"/>
    <w:aliases w:val="Bullet Number"/>
    <w:basedOn w:val="Normal"/>
    <w:link w:val="ListParagraphChar"/>
    <w:uiPriority w:val="34"/>
    <w:qFormat/>
    <w:rsid w:val="00783441"/>
    <w:pPr>
      <w:ind w:left="720"/>
      <w:contextualSpacing/>
    </w:pPr>
  </w:style>
  <w:style w:type="character" w:customStyle="1" w:styleId="Heading1Char">
    <w:name w:val="Heading 1 Char"/>
    <w:basedOn w:val="DefaultParagraphFont"/>
    <w:link w:val="Heading1"/>
    <w:uiPriority w:val="9"/>
    <w:rsid w:val="00783441"/>
    <w:rPr>
      <w:rFonts w:ascii="Calibri" w:eastAsia="Calibri" w:hAnsi="Calibri" w:cs="Calibri"/>
      <w:caps/>
      <w:color w:val="19BEE4"/>
      <w:sz w:val="26"/>
      <w:lang w:val="es-ES" w:eastAsia="es-ES"/>
    </w:rPr>
  </w:style>
  <w:style w:type="paragraph" w:customStyle="1" w:styleId="Cabecera2">
    <w:name w:val="Cabecera 2"/>
    <w:basedOn w:val="Heading2"/>
    <w:qFormat/>
    <w:rsid w:val="00783441"/>
    <w:pPr>
      <w:numPr>
        <w:ilvl w:val="1"/>
        <w:numId w:val="2"/>
      </w:numPr>
      <w:spacing w:before="360" w:after="120" w:line="259" w:lineRule="auto"/>
      <w:ind w:left="792" w:hanging="360"/>
    </w:pPr>
    <w:rPr>
      <w:rFonts w:ascii="Calibri" w:eastAsia="Calibri" w:hAnsi="Calibri" w:cs="Calibri"/>
      <w:smallCaps/>
      <w:color w:val="000000"/>
      <w:sz w:val="28"/>
      <w:szCs w:val="22"/>
    </w:rPr>
  </w:style>
  <w:style w:type="paragraph" w:customStyle="1" w:styleId="Cabecera3">
    <w:name w:val="Cabecera 3"/>
    <w:basedOn w:val="Cabecera2"/>
    <w:qFormat/>
    <w:rsid w:val="00783441"/>
    <w:pPr>
      <w:numPr>
        <w:ilvl w:val="2"/>
      </w:numPr>
      <w:ind w:left="2239" w:hanging="180"/>
    </w:pPr>
    <w:rPr>
      <w:sz w:val="24"/>
      <w:lang w:val="en-GB"/>
    </w:rPr>
  </w:style>
  <w:style w:type="character" w:customStyle="1" w:styleId="Heading2Char">
    <w:name w:val="Heading 2 Char"/>
    <w:basedOn w:val="DefaultParagraphFont"/>
    <w:link w:val="Heading2"/>
    <w:uiPriority w:val="9"/>
    <w:semiHidden/>
    <w:rsid w:val="00783441"/>
    <w:rPr>
      <w:rFonts w:asciiTheme="majorHAnsi" w:eastAsiaTheme="majorEastAsia" w:hAnsiTheme="majorHAnsi" w:cstheme="majorBidi"/>
      <w:color w:val="2F5496" w:themeColor="accent1" w:themeShade="BF"/>
      <w:sz w:val="26"/>
      <w:szCs w:val="26"/>
      <w:lang w:val="es-ES" w:eastAsia="es-ES"/>
    </w:rPr>
  </w:style>
  <w:style w:type="paragraph" w:styleId="TOCHeading">
    <w:name w:val="TOC Heading"/>
    <w:basedOn w:val="Heading1"/>
    <w:next w:val="Normal"/>
    <w:uiPriority w:val="39"/>
    <w:unhideWhenUsed/>
    <w:qFormat/>
    <w:rsid w:val="00B875E0"/>
    <w:pPr>
      <w:spacing w:before="240" w:after="0"/>
      <w:outlineLvl w:val="9"/>
    </w:pPr>
    <w:rPr>
      <w:rFonts w:asciiTheme="majorHAnsi" w:eastAsiaTheme="majorEastAsia" w:hAnsiTheme="majorHAnsi" w:cstheme="majorBidi"/>
      <w:caps w:val="0"/>
      <w:color w:val="2F5496" w:themeColor="accent1" w:themeShade="BF"/>
      <w:sz w:val="32"/>
      <w:szCs w:val="32"/>
      <w:lang w:val="en-US" w:eastAsia="en-US"/>
    </w:rPr>
  </w:style>
  <w:style w:type="paragraph" w:styleId="TOC1">
    <w:name w:val="toc 1"/>
    <w:basedOn w:val="Normal"/>
    <w:next w:val="Normal"/>
    <w:autoRedefine/>
    <w:uiPriority w:val="39"/>
    <w:unhideWhenUsed/>
    <w:rsid w:val="00B875E0"/>
    <w:pPr>
      <w:spacing w:after="100"/>
      <w:ind w:left="0"/>
    </w:pPr>
  </w:style>
  <w:style w:type="paragraph" w:styleId="TOC2">
    <w:name w:val="toc 2"/>
    <w:basedOn w:val="Normal"/>
    <w:next w:val="Normal"/>
    <w:autoRedefine/>
    <w:uiPriority w:val="39"/>
    <w:unhideWhenUsed/>
    <w:rsid w:val="00B875E0"/>
    <w:pPr>
      <w:spacing w:after="100"/>
      <w:ind w:left="220"/>
    </w:pPr>
  </w:style>
  <w:style w:type="character" w:styleId="Hyperlink">
    <w:name w:val="Hyperlink"/>
    <w:basedOn w:val="DefaultParagraphFont"/>
    <w:uiPriority w:val="99"/>
    <w:unhideWhenUsed/>
    <w:rsid w:val="00B875E0"/>
    <w:rPr>
      <w:color w:val="0563C1" w:themeColor="hyperlink"/>
      <w:u w:val="single"/>
    </w:rPr>
  </w:style>
  <w:style w:type="character" w:customStyle="1" w:styleId="ListParagraphChar">
    <w:name w:val="List Paragraph Char"/>
    <w:aliases w:val="Bullet Number Char"/>
    <w:basedOn w:val="DefaultParagraphFont"/>
    <w:link w:val="ListParagraph"/>
    <w:uiPriority w:val="34"/>
    <w:locked/>
    <w:rsid w:val="00787E75"/>
    <w:rPr>
      <w:rFonts w:ascii="Calibri" w:eastAsia="Calibri" w:hAnsi="Calibri" w:cs="Calibri"/>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ntk.ai"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011B4E0A6046A596388C51C0D75580"/>
        <w:category>
          <w:name w:val="General"/>
          <w:gallery w:val="placeholder"/>
        </w:category>
        <w:types>
          <w:type w:val="bbPlcHdr"/>
        </w:types>
        <w:behaviors>
          <w:behavior w:val="content"/>
        </w:behaviors>
        <w:guid w:val="{ED594665-0485-4BFE-B4F6-6AD11A51B443}"/>
      </w:docPartPr>
      <w:docPartBody>
        <w:p w:rsidR="00834CE0" w:rsidRDefault="00CA5083" w:rsidP="00CA5083">
          <w:pPr>
            <w:pStyle w:val="58011B4E0A6046A596388C51C0D75580"/>
          </w:pPr>
          <w:r w:rsidRPr="00E42CD6">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35-Thin">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83"/>
    <w:rsid w:val="000B0A97"/>
    <w:rsid w:val="0022291E"/>
    <w:rsid w:val="0057750C"/>
    <w:rsid w:val="006F6AD9"/>
    <w:rsid w:val="00834CE0"/>
    <w:rsid w:val="008B7BD3"/>
    <w:rsid w:val="008E4B2D"/>
    <w:rsid w:val="00A72FD3"/>
    <w:rsid w:val="00CA5083"/>
    <w:rsid w:val="00CF4BF0"/>
    <w:rsid w:val="00D5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083"/>
    <w:rPr>
      <w:color w:val="808080"/>
    </w:rPr>
  </w:style>
  <w:style w:type="paragraph" w:customStyle="1" w:styleId="58011B4E0A6046A596388C51C0D75580">
    <w:name w:val="58011B4E0A6046A596388C51C0D75580"/>
    <w:rsid w:val="00CA5083"/>
  </w:style>
  <w:style w:type="paragraph" w:customStyle="1" w:styleId="A19DA81511DE43129751892CE89E5001">
    <w:name w:val="A19DA81511DE43129751892CE89E5001"/>
    <w:rsid w:val="00CA5083"/>
  </w:style>
  <w:style w:type="paragraph" w:customStyle="1" w:styleId="64E14BEE6CAE4B5392C6862B9EA1863E">
    <w:name w:val="64E14BEE6CAE4B5392C6862B9EA1863E"/>
    <w:rsid w:val="00CA5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89FAE-C855-4C04-9B7A-364864B2C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8</Pages>
  <Words>1161</Words>
  <Characters>6387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ARCHITECTURE EXPLAINED</dc:subject>
  <dc:creator>Daniel Escribano García</dc:creator>
  <cp:keywords/>
  <dc:description/>
  <cp:lastModifiedBy>Francisco Adrián Martinez Miranda</cp:lastModifiedBy>
  <cp:revision>44</cp:revision>
  <dcterms:created xsi:type="dcterms:W3CDTF">2017-07-25T10:04:00Z</dcterms:created>
  <dcterms:modified xsi:type="dcterms:W3CDTF">2017-08-29T18:38:00Z</dcterms:modified>
</cp:coreProperties>
</file>