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Brainstorm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abstract createDDL class stores the correct number of tables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the abstract createDDL class stores the correct number of tables after initialization call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the abstract createDDL class stores the correct number of bound fields for tables with 0 or more bound fields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the abstract createDDL class correctly determines the max amount of bound fields in all tables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Test the abstract createDDL class’s ability to get a stored table by its name or its NumFigure (ID#)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the abstract createDDL class’s ability to get a stored field by its name or its NumFigure (ID#)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