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AE37" w14:textId="77777777" w:rsidR="00A64C9A" w:rsidRPr="008F4857" w:rsidRDefault="00A64C9A" w:rsidP="00A64C9A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Harris Waseem</w:t>
      </w:r>
    </w:p>
    <w:p w14:paraId="7E165B61" w14:textId="77777777" w:rsidR="00A64C9A" w:rsidRPr="008F4857" w:rsidRDefault="00A64C9A" w:rsidP="00A64C9A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Luc Marest</w:t>
      </w:r>
    </w:p>
    <w:p w14:paraId="3ABC8B8E" w14:textId="77777777" w:rsidR="00A64C9A" w:rsidRPr="008F4857" w:rsidRDefault="00A64C9A" w:rsidP="00A64C9A">
      <w:pPr>
        <w:rPr>
          <w:rFonts w:ascii="Times New Roman" w:hAnsi="Times New Roman" w:cs="Times New Roman"/>
        </w:rPr>
      </w:pPr>
      <w:r w:rsidRPr="008F4857">
        <w:rPr>
          <w:rFonts w:ascii="Times New Roman" w:hAnsi="Times New Roman" w:cs="Times New Roman"/>
        </w:rPr>
        <w:t>BUS341W</w:t>
      </w:r>
    </w:p>
    <w:p w14:paraId="39963FE6" w14:textId="69B3EA3C" w:rsidR="00996C23" w:rsidRDefault="00A64C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</w:t>
      </w:r>
      <w:r w:rsidRPr="008F4857">
        <w:rPr>
          <w:rFonts w:ascii="Times New Roman" w:hAnsi="Times New Roman" w:cs="Times New Roman"/>
        </w:rPr>
        <w:t xml:space="preserve"> </w:t>
      </w:r>
      <w:r w:rsidR="00515F07">
        <w:rPr>
          <w:rFonts w:ascii="Times New Roman" w:hAnsi="Times New Roman" w:cs="Times New Roman"/>
        </w:rPr>
        <w:t>12</w:t>
      </w:r>
      <w:r w:rsidRPr="008F4857">
        <w:rPr>
          <w:rFonts w:ascii="Times New Roman" w:hAnsi="Times New Roman" w:cs="Times New Roman"/>
        </w:rPr>
        <w:t>, 2026</w:t>
      </w:r>
    </w:p>
    <w:p w14:paraId="7AC8433A" w14:textId="77777777" w:rsidR="00A64C9A" w:rsidRDefault="00A64C9A">
      <w:pPr>
        <w:rPr>
          <w:rFonts w:ascii="Times New Roman" w:hAnsi="Times New Roman" w:cs="Times New Roman"/>
        </w:rPr>
      </w:pPr>
    </w:p>
    <w:p w14:paraId="614B07D7" w14:textId="19423179" w:rsidR="00DA1170" w:rsidRDefault="00DA1170" w:rsidP="00BC1503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Executive Summary</w:t>
      </w:r>
    </w:p>
    <w:p w14:paraId="25D8990F" w14:textId="7C8889D4" w:rsidR="00A64C9A" w:rsidRPr="00801B0C" w:rsidRDefault="00953D7F" w:rsidP="00BC1503">
      <w:pPr>
        <w:spacing w:line="240" w:lineRule="auto"/>
        <w:rPr>
          <w:rFonts w:ascii="Times New Roman" w:hAnsi="Times New Roman" w:cs="Times New Roman"/>
        </w:rPr>
      </w:pPr>
      <w:r w:rsidRPr="00801B0C">
        <w:rPr>
          <w:rFonts w:ascii="Times New Roman" w:hAnsi="Times New Roman" w:cs="Times New Roman"/>
        </w:rPr>
        <w:t>Stryker Corporation</w:t>
      </w:r>
      <w:r w:rsidR="00035150" w:rsidRPr="00801B0C">
        <w:rPr>
          <w:rFonts w:ascii="Times New Roman" w:hAnsi="Times New Roman" w:cs="Times New Roman"/>
        </w:rPr>
        <w:t xml:space="preserve"> (NYSE: SYK)</w:t>
      </w:r>
      <w:r w:rsidRPr="00801B0C">
        <w:rPr>
          <w:rFonts w:ascii="Times New Roman" w:hAnsi="Times New Roman" w:cs="Times New Roman"/>
        </w:rPr>
        <w:t xml:space="preserve"> is</w:t>
      </w:r>
      <w:r w:rsidR="00B90EBF" w:rsidRPr="00801B0C">
        <w:rPr>
          <w:rFonts w:ascii="Times New Roman" w:hAnsi="Times New Roman" w:cs="Times New Roman"/>
        </w:rPr>
        <w:t xml:space="preserve"> one of the largest medical technology companies </w:t>
      </w:r>
      <w:r w:rsidR="00470C1E" w:rsidRPr="00801B0C">
        <w:rPr>
          <w:rFonts w:ascii="Times New Roman" w:hAnsi="Times New Roman" w:cs="Times New Roman"/>
        </w:rPr>
        <w:t>o</w:t>
      </w:r>
      <w:r w:rsidR="00B90EBF" w:rsidRPr="00801B0C">
        <w:rPr>
          <w:rFonts w:ascii="Times New Roman" w:hAnsi="Times New Roman" w:cs="Times New Roman"/>
        </w:rPr>
        <w:t xml:space="preserve">n the </w:t>
      </w:r>
      <w:r w:rsidR="00470C1E" w:rsidRPr="00801B0C">
        <w:rPr>
          <w:rFonts w:ascii="Times New Roman" w:hAnsi="Times New Roman" w:cs="Times New Roman"/>
        </w:rPr>
        <w:t>planet,</w:t>
      </w:r>
      <w:r w:rsidR="00317ACB" w:rsidRPr="00801B0C">
        <w:rPr>
          <w:rFonts w:ascii="Times New Roman" w:hAnsi="Times New Roman" w:cs="Times New Roman"/>
        </w:rPr>
        <w:t xml:space="preserve"> </w:t>
      </w:r>
      <w:r w:rsidR="00E243C2" w:rsidRPr="00801B0C">
        <w:rPr>
          <w:rFonts w:ascii="Times New Roman" w:hAnsi="Times New Roman" w:cs="Times New Roman"/>
        </w:rPr>
        <w:t>pushing the boundaries in Med</w:t>
      </w:r>
      <w:r w:rsidR="00552E65" w:rsidRPr="00801B0C">
        <w:rPr>
          <w:rFonts w:ascii="Times New Roman" w:hAnsi="Times New Roman" w:cs="Times New Roman"/>
        </w:rPr>
        <w:t>ical-</w:t>
      </w:r>
      <w:r w:rsidR="00E243C2" w:rsidRPr="00801B0C">
        <w:rPr>
          <w:rFonts w:ascii="Times New Roman" w:hAnsi="Times New Roman" w:cs="Times New Roman"/>
        </w:rPr>
        <w:t>Surg</w:t>
      </w:r>
      <w:r w:rsidR="00552E65" w:rsidRPr="00801B0C">
        <w:rPr>
          <w:rFonts w:ascii="Times New Roman" w:hAnsi="Times New Roman" w:cs="Times New Roman"/>
        </w:rPr>
        <w:t>ery, Neurotechnology, and Orthopedics</w:t>
      </w:r>
      <w:r w:rsidR="00252315" w:rsidRPr="00801B0C">
        <w:rPr>
          <w:rFonts w:ascii="Times New Roman" w:hAnsi="Times New Roman" w:cs="Times New Roman"/>
        </w:rPr>
        <w:t>. With a wide range of products to offer</w:t>
      </w:r>
      <w:r w:rsidR="005A0D32" w:rsidRPr="00801B0C">
        <w:rPr>
          <w:rFonts w:ascii="Times New Roman" w:hAnsi="Times New Roman" w:cs="Times New Roman"/>
        </w:rPr>
        <w:t xml:space="preserve">, </w:t>
      </w:r>
      <w:r w:rsidR="004D13A1" w:rsidRPr="00801B0C">
        <w:rPr>
          <w:rFonts w:ascii="Times New Roman" w:hAnsi="Times New Roman" w:cs="Times New Roman"/>
        </w:rPr>
        <w:t>from</w:t>
      </w:r>
      <w:r w:rsidR="005A0D32" w:rsidRPr="00801B0C">
        <w:rPr>
          <w:rFonts w:ascii="Times New Roman" w:hAnsi="Times New Roman" w:cs="Times New Roman"/>
        </w:rPr>
        <w:t xml:space="preserve"> </w:t>
      </w:r>
      <w:r w:rsidR="00CD2567" w:rsidRPr="00801B0C">
        <w:rPr>
          <w:rFonts w:ascii="Times New Roman" w:hAnsi="Times New Roman" w:cs="Times New Roman"/>
        </w:rPr>
        <w:t>surgical equipment to implants for total joint replacements</w:t>
      </w:r>
      <w:r w:rsidR="00474C66" w:rsidRPr="00801B0C">
        <w:rPr>
          <w:rFonts w:ascii="Times New Roman" w:hAnsi="Times New Roman" w:cs="Times New Roman"/>
        </w:rPr>
        <w:t xml:space="preserve"> and biosurgery products</w:t>
      </w:r>
      <w:r w:rsidR="00035150" w:rsidRPr="00801B0C">
        <w:rPr>
          <w:rFonts w:ascii="Times New Roman" w:hAnsi="Times New Roman" w:cs="Times New Roman"/>
        </w:rPr>
        <w:t xml:space="preserve"> </w:t>
      </w:r>
      <w:r w:rsidR="00514737" w:rsidRPr="00514737">
        <w:rPr>
          <w:rFonts w:ascii="Times New Roman" w:hAnsi="Times New Roman" w:cs="Times New Roman"/>
        </w:rPr>
        <w:t>(Yahoo Finance, n.d.)</w:t>
      </w:r>
      <w:r w:rsidR="00474C66" w:rsidRPr="00801B0C">
        <w:rPr>
          <w:rFonts w:ascii="Times New Roman" w:hAnsi="Times New Roman" w:cs="Times New Roman"/>
        </w:rPr>
        <w:t xml:space="preserve">, </w:t>
      </w:r>
      <w:r w:rsidR="00C633B9" w:rsidRPr="00801B0C">
        <w:rPr>
          <w:rFonts w:ascii="Times New Roman" w:hAnsi="Times New Roman" w:cs="Times New Roman"/>
        </w:rPr>
        <w:t xml:space="preserve">there is no question as to whether Stryker is doing well for itself. The question </w:t>
      </w:r>
      <w:r w:rsidR="00AE04F8" w:rsidRPr="00801B0C">
        <w:rPr>
          <w:rFonts w:ascii="Times New Roman" w:hAnsi="Times New Roman" w:cs="Times New Roman"/>
        </w:rPr>
        <w:t xml:space="preserve">this report seeks to impose, rather, is whether Stryker is doing </w:t>
      </w:r>
      <w:r w:rsidR="00AE04F8" w:rsidRPr="00801B0C">
        <w:rPr>
          <w:rFonts w:ascii="Times New Roman" w:hAnsi="Times New Roman" w:cs="Times New Roman"/>
          <w:i/>
          <w:iCs/>
        </w:rPr>
        <w:t>too well</w:t>
      </w:r>
      <w:r w:rsidR="00AE04F8" w:rsidRPr="00801B0C">
        <w:rPr>
          <w:rFonts w:ascii="Times New Roman" w:hAnsi="Times New Roman" w:cs="Times New Roman"/>
        </w:rPr>
        <w:t xml:space="preserve"> given </w:t>
      </w:r>
      <w:r w:rsidR="005F1BF8" w:rsidRPr="00801B0C">
        <w:rPr>
          <w:rFonts w:ascii="Times New Roman" w:hAnsi="Times New Roman" w:cs="Times New Roman"/>
        </w:rPr>
        <w:t>current market sentiment as opposed to the company’s on-paper value.</w:t>
      </w:r>
    </w:p>
    <w:p w14:paraId="5B2121ED" w14:textId="28D4AF51" w:rsidR="00EF504E" w:rsidRDefault="00EF504E" w:rsidP="00BC1503">
      <w:pPr>
        <w:spacing w:line="240" w:lineRule="auto"/>
        <w:rPr>
          <w:rFonts w:ascii="Times New Roman" w:hAnsi="Times New Roman" w:cs="Times New Roman"/>
        </w:rPr>
      </w:pPr>
      <w:r w:rsidRPr="00801B0C">
        <w:rPr>
          <w:rFonts w:ascii="Times New Roman" w:hAnsi="Times New Roman" w:cs="Times New Roman"/>
        </w:rPr>
        <w:t xml:space="preserve">The </w:t>
      </w:r>
      <w:r w:rsidR="002E0595" w:rsidRPr="00801B0C">
        <w:rPr>
          <w:rFonts w:ascii="Times New Roman" w:hAnsi="Times New Roman" w:cs="Times New Roman"/>
        </w:rPr>
        <w:t>goal of this white paper</w:t>
      </w:r>
      <w:r w:rsidR="001F586F" w:rsidRPr="00801B0C">
        <w:rPr>
          <w:rFonts w:ascii="Times New Roman" w:hAnsi="Times New Roman" w:cs="Times New Roman"/>
        </w:rPr>
        <w:t xml:space="preserve"> is to</w:t>
      </w:r>
      <w:r w:rsidR="00B44B69">
        <w:rPr>
          <w:rFonts w:ascii="Times New Roman" w:hAnsi="Times New Roman" w:cs="Times New Roman"/>
        </w:rPr>
        <w:t xml:space="preserve"> first analyze the sector Stryker positions itself in</w:t>
      </w:r>
      <w:r w:rsidR="004B26AD">
        <w:rPr>
          <w:rFonts w:ascii="Times New Roman" w:hAnsi="Times New Roman" w:cs="Times New Roman"/>
        </w:rPr>
        <w:t>, and the profitability of that sector. Following will be an analysis of Stryker’</w:t>
      </w:r>
      <w:r w:rsidR="001A1303">
        <w:rPr>
          <w:rFonts w:ascii="Times New Roman" w:hAnsi="Times New Roman" w:cs="Times New Roman"/>
        </w:rPr>
        <w:t>s</w:t>
      </w:r>
      <w:r w:rsidR="004B26AD">
        <w:rPr>
          <w:rFonts w:ascii="Times New Roman" w:hAnsi="Times New Roman" w:cs="Times New Roman"/>
        </w:rPr>
        <w:t xml:space="preserve"> value proposition</w:t>
      </w:r>
      <w:r w:rsidR="005C6E1B">
        <w:rPr>
          <w:rFonts w:ascii="Times New Roman" w:hAnsi="Times New Roman" w:cs="Times New Roman"/>
        </w:rPr>
        <w:t xml:space="preserve"> corresponding to its sector, as well as what the company uniquely brings to the table.</w:t>
      </w:r>
      <w:r w:rsidR="00C6691F">
        <w:rPr>
          <w:rFonts w:ascii="Times New Roman" w:hAnsi="Times New Roman" w:cs="Times New Roman"/>
        </w:rPr>
        <w:t xml:space="preserve"> We will then break down the firm’s strengths, weaknesses, opportunities, and threats</w:t>
      </w:r>
      <w:r w:rsidR="003201A1">
        <w:rPr>
          <w:rFonts w:ascii="Times New Roman" w:hAnsi="Times New Roman" w:cs="Times New Roman"/>
        </w:rPr>
        <w:t xml:space="preserve"> (SWOT) </w:t>
      </w:r>
      <w:r w:rsidR="00797795">
        <w:rPr>
          <w:rFonts w:ascii="Times New Roman" w:hAnsi="Times New Roman" w:cs="Times New Roman"/>
        </w:rPr>
        <w:t>to</w:t>
      </w:r>
      <w:r w:rsidR="003201A1">
        <w:rPr>
          <w:rFonts w:ascii="Times New Roman" w:hAnsi="Times New Roman" w:cs="Times New Roman"/>
        </w:rPr>
        <w:t xml:space="preserve"> determine whether the value proposition is acceptable according to the challenges the corporation faces.</w:t>
      </w:r>
      <w:r w:rsidR="00797795">
        <w:rPr>
          <w:rFonts w:ascii="Times New Roman" w:hAnsi="Times New Roman" w:cs="Times New Roman"/>
        </w:rPr>
        <w:t xml:space="preserve"> Finally, we will assess Stryker’</w:t>
      </w:r>
      <w:r w:rsidR="001A1303">
        <w:rPr>
          <w:rFonts w:ascii="Times New Roman" w:hAnsi="Times New Roman" w:cs="Times New Roman"/>
        </w:rPr>
        <w:t>s</w:t>
      </w:r>
      <w:r w:rsidR="00797795">
        <w:rPr>
          <w:rFonts w:ascii="Times New Roman" w:hAnsi="Times New Roman" w:cs="Times New Roman"/>
        </w:rPr>
        <w:t xml:space="preserve"> </w:t>
      </w:r>
      <w:r w:rsidR="00B54C9C">
        <w:rPr>
          <w:rFonts w:ascii="Times New Roman" w:hAnsi="Times New Roman" w:cs="Times New Roman"/>
        </w:rPr>
        <w:t xml:space="preserve">reviewed </w:t>
      </w:r>
      <w:r w:rsidR="00797795">
        <w:rPr>
          <w:rFonts w:ascii="Times New Roman" w:hAnsi="Times New Roman" w:cs="Times New Roman"/>
        </w:rPr>
        <w:t xml:space="preserve">valuation </w:t>
      </w:r>
      <w:r w:rsidR="00C47C1A">
        <w:rPr>
          <w:rFonts w:ascii="Times New Roman" w:hAnsi="Times New Roman" w:cs="Times New Roman"/>
        </w:rPr>
        <w:t>given our projections and analysis thus far</w:t>
      </w:r>
      <w:r w:rsidR="005C7DB1">
        <w:rPr>
          <w:rFonts w:ascii="Times New Roman" w:hAnsi="Times New Roman" w:cs="Times New Roman"/>
        </w:rPr>
        <w:t xml:space="preserve"> and</w:t>
      </w:r>
      <w:r w:rsidR="00B54C9C">
        <w:rPr>
          <w:rFonts w:ascii="Times New Roman" w:hAnsi="Times New Roman" w:cs="Times New Roman"/>
        </w:rPr>
        <w:t xml:space="preserve"> determine</w:t>
      </w:r>
      <w:r w:rsidR="00FF48F0">
        <w:rPr>
          <w:rFonts w:ascii="Times New Roman" w:hAnsi="Times New Roman" w:cs="Times New Roman"/>
        </w:rPr>
        <w:t xml:space="preserve"> the</w:t>
      </w:r>
      <w:r w:rsidR="005C7DB1">
        <w:rPr>
          <w:rFonts w:ascii="Times New Roman" w:hAnsi="Times New Roman" w:cs="Times New Roman"/>
        </w:rPr>
        <w:t xml:space="preserve"> appropriate climate for</w:t>
      </w:r>
      <w:r w:rsidR="00B54C9C">
        <w:rPr>
          <w:rFonts w:ascii="Times New Roman" w:hAnsi="Times New Roman" w:cs="Times New Roman"/>
        </w:rPr>
        <w:t xml:space="preserve"> whe</w:t>
      </w:r>
      <w:r w:rsidR="005C7DB1">
        <w:rPr>
          <w:rFonts w:ascii="Times New Roman" w:hAnsi="Times New Roman" w:cs="Times New Roman"/>
        </w:rPr>
        <w:t>n</w:t>
      </w:r>
      <w:r w:rsidR="00F93627">
        <w:rPr>
          <w:rFonts w:ascii="Times New Roman" w:hAnsi="Times New Roman" w:cs="Times New Roman"/>
        </w:rPr>
        <w:t xml:space="preserve"> </w:t>
      </w:r>
      <w:r w:rsidR="00B70D26">
        <w:rPr>
          <w:rFonts w:ascii="Times New Roman" w:hAnsi="Times New Roman" w:cs="Times New Roman"/>
        </w:rPr>
        <w:t>our</w:t>
      </w:r>
      <w:r w:rsidR="00F93627">
        <w:rPr>
          <w:rFonts w:ascii="Times New Roman" w:hAnsi="Times New Roman" w:cs="Times New Roman"/>
        </w:rPr>
        <w:t xml:space="preserve"> Merger or Acquisition is a</w:t>
      </w:r>
      <w:r w:rsidR="005C7DB1">
        <w:rPr>
          <w:rFonts w:ascii="Times New Roman" w:hAnsi="Times New Roman" w:cs="Times New Roman"/>
        </w:rPr>
        <w:t>cceptable.</w:t>
      </w:r>
    </w:p>
    <w:p w14:paraId="14DD8CF9" w14:textId="56F95287" w:rsidR="005D77A9" w:rsidRDefault="005D77A9" w:rsidP="00BC1503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</w:t>
      </w:r>
      <w:r w:rsidR="00424B54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ech Value</w:t>
      </w:r>
    </w:p>
    <w:p w14:paraId="5BA7CA35" w14:textId="374C61D8" w:rsidR="00537D38" w:rsidRDefault="007645ED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no secret that </w:t>
      </w:r>
      <w:r w:rsidR="00C779EA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edical is regarded as one of the most resilient </w:t>
      </w:r>
      <w:r w:rsidR="00C779EA">
        <w:rPr>
          <w:rFonts w:ascii="Times New Roman" w:hAnsi="Times New Roman" w:cs="Times New Roman"/>
        </w:rPr>
        <w:t>sectors</w:t>
      </w:r>
      <w:r w:rsidR="00F878A7">
        <w:rPr>
          <w:rFonts w:ascii="Times New Roman" w:hAnsi="Times New Roman" w:cs="Times New Roman"/>
        </w:rPr>
        <w:t xml:space="preserve"> in history. Just as the world advances and evolves, </w:t>
      </w:r>
      <w:r w:rsidR="009D150C">
        <w:rPr>
          <w:rFonts w:ascii="Times New Roman" w:hAnsi="Times New Roman" w:cs="Times New Roman"/>
        </w:rPr>
        <w:t xml:space="preserve">so too does </w:t>
      </w:r>
      <w:r w:rsidR="00F878A7">
        <w:rPr>
          <w:rFonts w:ascii="Times New Roman" w:hAnsi="Times New Roman" w:cs="Times New Roman"/>
        </w:rPr>
        <w:t xml:space="preserve">medicine and medical </w:t>
      </w:r>
      <w:r w:rsidR="00EE491B">
        <w:rPr>
          <w:rFonts w:ascii="Times New Roman" w:hAnsi="Times New Roman" w:cs="Times New Roman"/>
        </w:rPr>
        <w:t>technology</w:t>
      </w:r>
      <w:r w:rsidR="00EC4DB7">
        <w:rPr>
          <w:rFonts w:ascii="Times New Roman" w:hAnsi="Times New Roman" w:cs="Times New Roman"/>
        </w:rPr>
        <w:t xml:space="preserve"> (Med</w:t>
      </w:r>
      <w:r w:rsidR="00424B54">
        <w:rPr>
          <w:rFonts w:ascii="Times New Roman" w:hAnsi="Times New Roman" w:cs="Times New Roman"/>
        </w:rPr>
        <w:t>T</w:t>
      </w:r>
      <w:r w:rsidR="00EC4DB7">
        <w:rPr>
          <w:rFonts w:ascii="Times New Roman" w:hAnsi="Times New Roman" w:cs="Times New Roman"/>
        </w:rPr>
        <w:t>ech)</w:t>
      </w:r>
      <w:r w:rsidR="009D150C">
        <w:rPr>
          <w:rFonts w:ascii="Times New Roman" w:hAnsi="Times New Roman" w:cs="Times New Roman"/>
        </w:rPr>
        <w:t>.</w:t>
      </w:r>
      <w:r w:rsidR="005C224F">
        <w:rPr>
          <w:rFonts w:ascii="Times New Roman" w:hAnsi="Times New Roman" w:cs="Times New Roman"/>
        </w:rPr>
        <w:t xml:space="preserve"> Medicine and medical knowledge will</w:t>
      </w:r>
      <w:r w:rsidR="00485733">
        <w:rPr>
          <w:rFonts w:ascii="Times New Roman" w:hAnsi="Times New Roman" w:cs="Times New Roman"/>
        </w:rPr>
        <w:t xml:space="preserve"> always</w:t>
      </w:r>
      <w:r w:rsidR="005C224F">
        <w:rPr>
          <w:rFonts w:ascii="Times New Roman" w:hAnsi="Times New Roman" w:cs="Times New Roman"/>
        </w:rPr>
        <w:t xml:space="preserve"> </w:t>
      </w:r>
      <w:r w:rsidR="00485733">
        <w:rPr>
          <w:rFonts w:ascii="Times New Roman" w:hAnsi="Times New Roman" w:cs="Times New Roman"/>
        </w:rPr>
        <w:t>be one of the hottest commodities out there.</w:t>
      </w:r>
      <w:r w:rsidR="009D150C">
        <w:rPr>
          <w:rFonts w:ascii="Times New Roman" w:hAnsi="Times New Roman" w:cs="Times New Roman"/>
        </w:rPr>
        <w:t xml:space="preserve"> </w:t>
      </w:r>
      <w:r w:rsidR="00537D38">
        <w:rPr>
          <w:rFonts w:ascii="Times New Roman" w:hAnsi="Times New Roman" w:cs="Times New Roman"/>
        </w:rPr>
        <w:t xml:space="preserve">Aging populations across developing countries, rising rates of disease both chronic and otherwise, and expanding access to healthcare; all these factors contribute to the value of the </w:t>
      </w:r>
      <w:r w:rsidR="00D3458D">
        <w:rPr>
          <w:rFonts w:ascii="Times New Roman" w:hAnsi="Times New Roman" w:cs="Times New Roman"/>
        </w:rPr>
        <w:t>medical</w:t>
      </w:r>
      <w:r w:rsidR="00537D38">
        <w:rPr>
          <w:rFonts w:ascii="Times New Roman" w:hAnsi="Times New Roman" w:cs="Times New Roman"/>
        </w:rPr>
        <w:t xml:space="preserve"> sector, and Med</w:t>
      </w:r>
      <w:r w:rsidR="00424B54">
        <w:rPr>
          <w:rFonts w:ascii="Times New Roman" w:hAnsi="Times New Roman" w:cs="Times New Roman"/>
        </w:rPr>
        <w:t>T</w:t>
      </w:r>
      <w:r w:rsidR="00537D38">
        <w:rPr>
          <w:rFonts w:ascii="Times New Roman" w:hAnsi="Times New Roman" w:cs="Times New Roman"/>
        </w:rPr>
        <w:t>ech</w:t>
      </w:r>
      <w:r w:rsidR="00D3458D">
        <w:rPr>
          <w:rFonts w:ascii="Times New Roman" w:hAnsi="Times New Roman" w:cs="Times New Roman"/>
        </w:rPr>
        <w:t xml:space="preserve"> industry</w:t>
      </w:r>
      <w:r w:rsidR="00537D38">
        <w:rPr>
          <w:rFonts w:ascii="Times New Roman" w:hAnsi="Times New Roman" w:cs="Times New Roman"/>
        </w:rPr>
        <w:t xml:space="preserve"> accordingly. Compared to “normal” markets, where cycles of consumer demand and volatile commodity pricing reigns supreme, healthcare demands one </w:t>
      </w:r>
      <w:r w:rsidR="005E731A">
        <w:rPr>
          <w:rFonts w:ascii="Times New Roman" w:hAnsi="Times New Roman" w:cs="Times New Roman"/>
        </w:rPr>
        <w:t>price:</w:t>
      </w:r>
      <w:r w:rsidR="0036697E">
        <w:rPr>
          <w:rFonts w:ascii="Times New Roman" w:hAnsi="Times New Roman" w:cs="Times New Roman"/>
        </w:rPr>
        <w:t xml:space="preserve"> how much your life is worth.</w:t>
      </w:r>
    </w:p>
    <w:p w14:paraId="384EBC35" w14:textId="1F18CB1F" w:rsidR="005E713D" w:rsidRDefault="009D150C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</w:t>
      </w:r>
      <w:r w:rsidR="00424B54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ech </w:t>
      </w:r>
      <w:r w:rsidR="0097164F">
        <w:rPr>
          <w:rFonts w:ascii="Times New Roman" w:hAnsi="Times New Roman" w:cs="Times New Roman"/>
        </w:rPr>
        <w:t>as a result is structurally</w:t>
      </w:r>
      <w:r w:rsidR="00336FED">
        <w:rPr>
          <w:rFonts w:ascii="Times New Roman" w:hAnsi="Times New Roman" w:cs="Times New Roman"/>
        </w:rPr>
        <w:t xml:space="preserve"> an extremely attractive investment</w:t>
      </w:r>
      <w:r w:rsidR="00EF24C4">
        <w:rPr>
          <w:rFonts w:ascii="Times New Roman" w:hAnsi="Times New Roman" w:cs="Times New Roman"/>
        </w:rPr>
        <w:t>; healthcare demand is “sticky”,</w:t>
      </w:r>
      <w:r w:rsidR="000A40A9">
        <w:rPr>
          <w:rFonts w:ascii="Times New Roman" w:hAnsi="Times New Roman" w:cs="Times New Roman"/>
        </w:rPr>
        <w:t xml:space="preserve"> the systems already in place remain firmly lodged and stable, and outside factors ensure the industry continues to grow unhindered. </w:t>
      </w:r>
      <w:r w:rsidR="000A3D66">
        <w:rPr>
          <w:rFonts w:ascii="Times New Roman" w:hAnsi="Times New Roman" w:cs="Times New Roman"/>
        </w:rPr>
        <w:t>Agencies like the Food &amp; Drug Administration (FDA)</w:t>
      </w:r>
      <w:r w:rsidR="00B920FB">
        <w:rPr>
          <w:rFonts w:ascii="Times New Roman" w:hAnsi="Times New Roman" w:cs="Times New Roman"/>
        </w:rPr>
        <w:t xml:space="preserve"> </w:t>
      </w:r>
      <w:r w:rsidR="009F5A05">
        <w:rPr>
          <w:rFonts w:ascii="Times New Roman" w:hAnsi="Times New Roman" w:cs="Times New Roman"/>
        </w:rPr>
        <w:t>have naturally slow processing and tight</w:t>
      </w:r>
      <w:r w:rsidR="002619C3">
        <w:rPr>
          <w:rFonts w:ascii="Times New Roman" w:hAnsi="Times New Roman" w:cs="Times New Roman"/>
        </w:rPr>
        <w:t>ened</w:t>
      </w:r>
      <w:r w:rsidR="009F5A05">
        <w:rPr>
          <w:rFonts w:ascii="Times New Roman" w:hAnsi="Times New Roman" w:cs="Times New Roman"/>
        </w:rPr>
        <w:t xml:space="preserve"> regulation, which means it takes longer for competitors to push into the market</w:t>
      </w:r>
      <w:r w:rsidR="00CE7A15">
        <w:rPr>
          <w:rFonts w:ascii="Times New Roman" w:hAnsi="Times New Roman" w:cs="Times New Roman"/>
        </w:rPr>
        <w:t xml:space="preserve">. It is no </w:t>
      </w:r>
      <w:r w:rsidR="00424B54">
        <w:rPr>
          <w:rFonts w:ascii="Times New Roman" w:hAnsi="Times New Roman" w:cs="Times New Roman"/>
        </w:rPr>
        <w:t>surprise that</w:t>
      </w:r>
      <w:r w:rsidR="00CE7A15">
        <w:rPr>
          <w:rFonts w:ascii="Times New Roman" w:hAnsi="Times New Roman" w:cs="Times New Roman"/>
        </w:rPr>
        <w:t xml:space="preserve"> Med</w:t>
      </w:r>
      <w:r w:rsidR="00424B54">
        <w:rPr>
          <w:rFonts w:ascii="Times New Roman" w:hAnsi="Times New Roman" w:cs="Times New Roman"/>
        </w:rPr>
        <w:t>T</w:t>
      </w:r>
      <w:r w:rsidR="00CE7A15">
        <w:rPr>
          <w:rFonts w:ascii="Times New Roman" w:hAnsi="Times New Roman" w:cs="Times New Roman"/>
        </w:rPr>
        <w:t>ech</w:t>
      </w:r>
      <w:r w:rsidR="00424B54">
        <w:rPr>
          <w:rFonts w:ascii="Times New Roman" w:hAnsi="Times New Roman" w:cs="Times New Roman"/>
        </w:rPr>
        <w:t xml:space="preserve"> trades at a </w:t>
      </w:r>
      <w:r w:rsidR="005E713D">
        <w:rPr>
          <w:rFonts w:ascii="Times New Roman" w:hAnsi="Times New Roman" w:cs="Times New Roman"/>
        </w:rPr>
        <w:t>premium and</w:t>
      </w:r>
      <w:r w:rsidR="005077DD">
        <w:rPr>
          <w:rFonts w:ascii="Times New Roman" w:hAnsi="Times New Roman" w:cs="Times New Roman"/>
        </w:rPr>
        <w:t xml:space="preserve"> is widely considered to be a “defensive growth”</w:t>
      </w:r>
      <w:r w:rsidR="00023730">
        <w:rPr>
          <w:rFonts w:ascii="Times New Roman" w:hAnsi="Times New Roman" w:cs="Times New Roman"/>
        </w:rPr>
        <w:t xml:space="preserve"> sector, valued up there with </w:t>
      </w:r>
      <w:r w:rsidR="007343AC">
        <w:rPr>
          <w:rFonts w:ascii="Times New Roman" w:hAnsi="Times New Roman" w:cs="Times New Roman"/>
        </w:rPr>
        <w:t>u</w:t>
      </w:r>
      <w:r w:rsidR="00023730">
        <w:rPr>
          <w:rFonts w:ascii="Times New Roman" w:hAnsi="Times New Roman" w:cs="Times New Roman"/>
        </w:rPr>
        <w:t xml:space="preserve">tilities and </w:t>
      </w:r>
      <w:r w:rsidR="007343AC">
        <w:rPr>
          <w:rFonts w:ascii="Times New Roman" w:hAnsi="Times New Roman" w:cs="Times New Roman"/>
        </w:rPr>
        <w:t>essential items (</w:t>
      </w:r>
      <w:r w:rsidR="002619C3">
        <w:rPr>
          <w:rFonts w:ascii="Times New Roman" w:hAnsi="Times New Roman" w:cs="Times New Roman"/>
        </w:rPr>
        <w:t xml:space="preserve">i.e. </w:t>
      </w:r>
      <w:r w:rsidR="007343AC">
        <w:rPr>
          <w:rFonts w:ascii="Times New Roman" w:hAnsi="Times New Roman" w:cs="Times New Roman"/>
        </w:rPr>
        <w:t>Consumer Staples).</w:t>
      </w:r>
    </w:p>
    <w:p w14:paraId="1A416ACA" w14:textId="2F8BAB53" w:rsidR="004D7C30" w:rsidRPr="004D7C30" w:rsidRDefault="004D7C30" w:rsidP="00BC1503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MedTech Sub-Industries</w:t>
      </w:r>
    </w:p>
    <w:p w14:paraId="74F84B99" w14:textId="77777777" w:rsidR="004D7C30" w:rsidRDefault="00D04012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Within MedTech exists a host of </w:t>
      </w:r>
      <w:r w:rsidR="00C5350C">
        <w:rPr>
          <w:rFonts w:ascii="Times New Roman" w:hAnsi="Times New Roman" w:cs="Times New Roman"/>
        </w:rPr>
        <w:t>sub-industries</w:t>
      </w:r>
      <w:r w:rsidR="003D2EF9">
        <w:rPr>
          <w:rFonts w:ascii="Times New Roman" w:hAnsi="Times New Roman" w:cs="Times New Roman"/>
        </w:rPr>
        <w:t xml:space="preserve">; </w:t>
      </w:r>
      <w:r w:rsidR="00C5350C">
        <w:rPr>
          <w:rFonts w:ascii="Times New Roman" w:hAnsi="Times New Roman" w:cs="Times New Roman"/>
        </w:rPr>
        <w:t>Orthopedics,</w:t>
      </w:r>
      <w:r w:rsidR="00E96B26">
        <w:rPr>
          <w:rFonts w:ascii="Times New Roman" w:hAnsi="Times New Roman" w:cs="Times New Roman"/>
        </w:rPr>
        <w:t xml:space="preserve"> for </w:t>
      </w:r>
      <w:r w:rsidR="00C5350C">
        <w:rPr>
          <w:rFonts w:ascii="Times New Roman" w:hAnsi="Times New Roman" w:cs="Times New Roman"/>
        </w:rPr>
        <w:t>example,</w:t>
      </w:r>
      <w:r w:rsidR="00E96B26">
        <w:rPr>
          <w:rFonts w:ascii="Times New Roman" w:hAnsi="Times New Roman" w:cs="Times New Roman"/>
        </w:rPr>
        <w:t xml:space="preserve"> is considered </w:t>
      </w:r>
      <w:r w:rsidR="00751E1D">
        <w:rPr>
          <w:rFonts w:ascii="Times New Roman" w:hAnsi="Times New Roman" w:cs="Times New Roman"/>
        </w:rPr>
        <w:t xml:space="preserve">a </w:t>
      </w:r>
      <w:r w:rsidR="00813DF7">
        <w:rPr>
          <w:rFonts w:ascii="Times New Roman" w:hAnsi="Times New Roman" w:cs="Times New Roman"/>
        </w:rPr>
        <w:t xml:space="preserve">mature premium </w:t>
      </w:r>
      <w:r w:rsidR="00C5350C">
        <w:rPr>
          <w:rFonts w:ascii="Times New Roman" w:hAnsi="Times New Roman" w:cs="Times New Roman"/>
        </w:rPr>
        <w:t>sub-industry</w:t>
      </w:r>
      <w:r w:rsidR="00813DF7">
        <w:rPr>
          <w:rFonts w:ascii="Times New Roman" w:hAnsi="Times New Roman" w:cs="Times New Roman"/>
        </w:rPr>
        <w:t>.</w:t>
      </w:r>
      <w:r w:rsidR="003E3EE5">
        <w:rPr>
          <w:rFonts w:ascii="Times New Roman" w:hAnsi="Times New Roman" w:cs="Times New Roman"/>
        </w:rPr>
        <w:t xml:space="preserve"> Not a surprise given the aging population will continue to remain </w:t>
      </w:r>
      <w:r w:rsidR="003E3EE5">
        <w:rPr>
          <w:rFonts w:ascii="Times New Roman" w:hAnsi="Times New Roman" w:cs="Times New Roman"/>
        </w:rPr>
        <w:lastRenderedPageBreak/>
        <w:t>relevant</w:t>
      </w:r>
      <w:r w:rsidR="00260E2F">
        <w:rPr>
          <w:rFonts w:ascii="Times New Roman" w:hAnsi="Times New Roman" w:cs="Times New Roman"/>
        </w:rPr>
        <w:t xml:space="preserve">, as do the costs of joint-replacement procedures and </w:t>
      </w:r>
      <w:r w:rsidR="00E6618E">
        <w:rPr>
          <w:rFonts w:ascii="Times New Roman" w:hAnsi="Times New Roman" w:cs="Times New Roman"/>
        </w:rPr>
        <w:t>prosthetics which necessitate quality-of-life</w:t>
      </w:r>
      <w:r w:rsidR="00CB6B8C">
        <w:rPr>
          <w:rFonts w:ascii="Times New Roman" w:hAnsi="Times New Roman" w:cs="Times New Roman"/>
        </w:rPr>
        <w:t>.</w:t>
      </w:r>
    </w:p>
    <w:p w14:paraId="68646501" w14:textId="77777777" w:rsidR="004D7C30" w:rsidRDefault="004652F2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the other hand, a more risk</w:t>
      </w:r>
      <w:r w:rsidR="00907498">
        <w:rPr>
          <w:rFonts w:ascii="Times New Roman" w:hAnsi="Times New Roman" w:cs="Times New Roman"/>
        </w:rPr>
        <w:t xml:space="preserve">-adjacent </w:t>
      </w:r>
      <w:r w:rsidR="00C5350C">
        <w:rPr>
          <w:rFonts w:ascii="Times New Roman" w:hAnsi="Times New Roman" w:cs="Times New Roman"/>
        </w:rPr>
        <w:t>sub-industry</w:t>
      </w:r>
      <w:r w:rsidR="00907498">
        <w:rPr>
          <w:rFonts w:ascii="Times New Roman" w:hAnsi="Times New Roman" w:cs="Times New Roman"/>
        </w:rPr>
        <w:t xml:space="preserve"> such as Neurotechnology</w:t>
      </w:r>
      <w:r w:rsidR="00E93813">
        <w:rPr>
          <w:rFonts w:ascii="Times New Roman" w:hAnsi="Times New Roman" w:cs="Times New Roman"/>
        </w:rPr>
        <w:t xml:space="preserve"> pushes high </w:t>
      </w:r>
      <w:r w:rsidR="00C32877">
        <w:rPr>
          <w:rFonts w:ascii="Times New Roman" w:hAnsi="Times New Roman" w:cs="Times New Roman"/>
        </w:rPr>
        <w:t>and pricey</w:t>
      </w:r>
      <w:r w:rsidR="00E93813">
        <w:rPr>
          <w:rFonts w:ascii="Times New Roman" w:hAnsi="Times New Roman" w:cs="Times New Roman"/>
        </w:rPr>
        <w:t xml:space="preserve"> procedures to offset research and development</w:t>
      </w:r>
      <w:r w:rsidR="00C32877">
        <w:rPr>
          <w:rFonts w:ascii="Times New Roman" w:hAnsi="Times New Roman" w:cs="Times New Roman"/>
        </w:rPr>
        <w:t xml:space="preserve"> costs</w:t>
      </w:r>
      <w:r w:rsidR="00E93813">
        <w:rPr>
          <w:rFonts w:ascii="Times New Roman" w:hAnsi="Times New Roman" w:cs="Times New Roman"/>
        </w:rPr>
        <w:t xml:space="preserve">. </w:t>
      </w:r>
      <w:r w:rsidR="00A0676B">
        <w:rPr>
          <w:rFonts w:ascii="Times New Roman" w:hAnsi="Times New Roman" w:cs="Times New Roman"/>
        </w:rPr>
        <w:t>While pushing the boundaries of technology however, neurotechnology markets are heavily scrutinized</w:t>
      </w:r>
      <w:r w:rsidR="00154AFA">
        <w:rPr>
          <w:rFonts w:ascii="Times New Roman" w:hAnsi="Times New Roman" w:cs="Times New Roman"/>
        </w:rPr>
        <w:t>, and subject to increased competition.</w:t>
      </w:r>
      <w:r w:rsidR="00990A8C">
        <w:rPr>
          <w:rFonts w:ascii="Times New Roman" w:hAnsi="Times New Roman" w:cs="Times New Roman"/>
        </w:rPr>
        <w:t xml:space="preserve"> </w:t>
      </w:r>
    </w:p>
    <w:p w14:paraId="21DDE85A" w14:textId="74793147" w:rsidR="00D04012" w:rsidRDefault="0013160D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</w:t>
      </w:r>
      <w:r w:rsidR="00990A8C">
        <w:rPr>
          <w:rFonts w:ascii="Times New Roman" w:hAnsi="Times New Roman" w:cs="Times New Roman"/>
        </w:rPr>
        <w:t xml:space="preserve"> </w:t>
      </w:r>
      <w:r w:rsidR="000F7A30">
        <w:rPr>
          <w:rFonts w:ascii="Times New Roman" w:hAnsi="Times New Roman" w:cs="Times New Roman"/>
        </w:rPr>
        <w:t xml:space="preserve">sub-industries </w:t>
      </w:r>
      <w:r w:rsidR="00767A7C">
        <w:rPr>
          <w:rFonts w:ascii="Times New Roman" w:hAnsi="Times New Roman" w:cs="Times New Roman"/>
        </w:rPr>
        <w:t>are extremely specialized however, especially when compared to Medical-Surgical</w:t>
      </w:r>
      <w:r w:rsidR="00D320B9">
        <w:rPr>
          <w:rFonts w:ascii="Times New Roman" w:hAnsi="Times New Roman" w:cs="Times New Roman"/>
        </w:rPr>
        <w:t xml:space="preserve"> (Med-Surg)</w:t>
      </w:r>
      <w:r w:rsidR="00767A7C">
        <w:rPr>
          <w:rFonts w:ascii="Times New Roman" w:hAnsi="Times New Roman" w:cs="Times New Roman"/>
        </w:rPr>
        <w:t xml:space="preserve">, which </w:t>
      </w:r>
      <w:r w:rsidR="00EF632D">
        <w:rPr>
          <w:rFonts w:ascii="Times New Roman" w:hAnsi="Times New Roman" w:cs="Times New Roman"/>
        </w:rPr>
        <w:t>handles the broader scale of the MedTech industry.</w:t>
      </w:r>
      <w:r>
        <w:rPr>
          <w:rFonts w:ascii="Times New Roman" w:hAnsi="Times New Roman" w:cs="Times New Roman"/>
        </w:rPr>
        <w:t xml:space="preserve"> </w:t>
      </w:r>
      <w:r w:rsidR="00D320B9">
        <w:rPr>
          <w:rFonts w:ascii="Times New Roman" w:hAnsi="Times New Roman" w:cs="Times New Roman"/>
        </w:rPr>
        <w:t>From surgical equipment</w:t>
      </w:r>
      <w:r>
        <w:rPr>
          <w:rFonts w:ascii="Times New Roman" w:hAnsi="Times New Roman" w:cs="Times New Roman"/>
        </w:rPr>
        <w:t xml:space="preserve"> to patient-handling technologies</w:t>
      </w:r>
      <w:r w:rsidR="00D320B9">
        <w:rPr>
          <w:rFonts w:ascii="Times New Roman" w:hAnsi="Times New Roman" w:cs="Times New Roman"/>
        </w:rPr>
        <w:t>, Med-Surg almost seems comprised of a mix of multiple sub-industries rather than one</w:t>
      </w:r>
      <w:r w:rsidR="00E270A6">
        <w:rPr>
          <w:rFonts w:ascii="Times New Roman" w:hAnsi="Times New Roman" w:cs="Times New Roman"/>
        </w:rPr>
        <w:t>, and as such acts as a source of revenue diversification</w:t>
      </w:r>
      <w:r w:rsidR="001D6261">
        <w:rPr>
          <w:rFonts w:ascii="Times New Roman" w:hAnsi="Times New Roman" w:cs="Times New Roman"/>
        </w:rPr>
        <w:t xml:space="preserve"> in MedTech.</w:t>
      </w:r>
    </w:p>
    <w:p w14:paraId="2359203C" w14:textId="04CBDDBD" w:rsidR="001D6261" w:rsidRDefault="001D6261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reason I bring up these </w:t>
      </w:r>
      <w:r w:rsidR="006C000E">
        <w:rPr>
          <w:rFonts w:ascii="Times New Roman" w:hAnsi="Times New Roman" w:cs="Times New Roman"/>
        </w:rPr>
        <w:t>sub-</w:t>
      </w:r>
      <w:r>
        <w:rPr>
          <w:rFonts w:ascii="Times New Roman" w:hAnsi="Times New Roman" w:cs="Times New Roman"/>
        </w:rPr>
        <w:t>industries is because th</w:t>
      </w:r>
      <w:r w:rsidR="00F41A45">
        <w:rPr>
          <w:rFonts w:ascii="Times New Roman" w:hAnsi="Times New Roman" w:cs="Times New Roman"/>
        </w:rPr>
        <w:t>is is where</w:t>
      </w:r>
      <w:r>
        <w:rPr>
          <w:rFonts w:ascii="Times New Roman" w:hAnsi="Times New Roman" w:cs="Times New Roman"/>
        </w:rPr>
        <w:t xml:space="preserve"> Stryker Corporation derives </w:t>
      </w:r>
      <w:r w:rsidR="006912F9">
        <w:rPr>
          <w:rFonts w:ascii="Times New Roman" w:hAnsi="Times New Roman" w:cs="Times New Roman"/>
        </w:rPr>
        <w:t xml:space="preserve">its </w:t>
      </w:r>
      <w:r>
        <w:rPr>
          <w:rFonts w:ascii="Times New Roman" w:hAnsi="Times New Roman" w:cs="Times New Roman"/>
        </w:rPr>
        <w:t>operation</w:t>
      </w:r>
      <w:r w:rsidR="00BE3721">
        <w:rPr>
          <w:rFonts w:ascii="Times New Roman" w:hAnsi="Times New Roman" w:cs="Times New Roman"/>
        </w:rPr>
        <w:t>al</w:t>
      </w:r>
      <w:r>
        <w:rPr>
          <w:rFonts w:ascii="Times New Roman" w:hAnsi="Times New Roman" w:cs="Times New Roman"/>
        </w:rPr>
        <w:t xml:space="preserve"> value</w:t>
      </w:r>
      <w:r w:rsidR="00322500">
        <w:rPr>
          <w:rFonts w:ascii="Times New Roman" w:hAnsi="Times New Roman" w:cs="Times New Roman"/>
        </w:rPr>
        <w:t xml:space="preserve"> from.</w:t>
      </w:r>
    </w:p>
    <w:p w14:paraId="2D368B9C" w14:textId="64BF2C35" w:rsidR="004D7C30" w:rsidRPr="004D7C30" w:rsidRDefault="004D7C30" w:rsidP="00BC1503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Stryker Corporation</w:t>
      </w:r>
    </w:p>
    <w:p w14:paraId="3913E384" w14:textId="1671707F" w:rsidR="006912F9" w:rsidRDefault="00D56FED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should be of no surprise that </w:t>
      </w:r>
      <w:r w:rsidR="00CB2F6E">
        <w:rPr>
          <w:rFonts w:ascii="Times New Roman" w:hAnsi="Times New Roman" w:cs="Times New Roman"/>
        </w:rPr>
        <w:t xml:space="preserve">Stryker Corporation has </w:t>
      </w:r>
      <w:r w:rsidR="00302450">
        <w:rPr>
          <w:rFonts w:ascii="Times New Roman" w:hAnsi="Times New Roman" w:cs="Times New Roman"/>
        </w:rPr>
        <w:t xml:space="preserve">diversified itself into dominance within the global MedTech industry. </w:t>
      </w:r>
      <w:r w:rsidR="006B1A96">
        <w:rPr>
          <w:rFonts w:ascii="Times New Roman" w:hAnsi="Times New Roman" w:cs="Times New Roman"/>
        </w:rPr>
        <w:t>By e</w:t>
      </w:r>
      <w:r w:rsidR="00302450">
        <w:rPr>
          <w:rFonts w:ascii="Times New Roman" w:hAnsi="Times New Roman" w:cs="Times New Roman"/>
        </w:rPr>
        <w:t>ncapsulating</w:t>
      </w:r>
      <w:r w:rsidR="003B38B4">
        <w:rPr>
          <w:rFonts w:ascii="Times New Roman" w:hAnsi="Times New Roman" w:cs="Times New Roman"/>
        </w:rPr>
        <w:t xml:space="preserve"> risk-aware</w:t>
      </w:r>
      <w:r w:rsidR="000E4505">
        <w:rPr>
          <w:rFonts w:ascii="Times New Roman" w:hAnsi="Times New Roman" w:cs="Times New Roman"/>
        </w:rPr>
        <w:t xml:space="preserve"> technological innovation</w:t>
      </w:r>
      <w:r w:rsidR="003B38B4">
        <w:rPr>
          <w:rFonts w:ascii="Times New Roman" w:hAnsi="Times New Roman" w:cs="Times New Roman"/>
        </w:rPr>
        <w:t xml:space="preserve"> </w:t>
      </w:r>
      <w:r w:rsidR="00597413">
        <w:rPr>
          <w:rFonts w:ascii="Times New Roman" w:hAnsi="Times New Roman" w:cs="Times New Roman"/>
        </w:rPr>
        <w:t>with</w:t>
      </w:r>
      <w:r w:rsidR="004F0906">
        <w:rPr>
          <w:rFonts w:ascii="Times New Roman" w:hAnsi="Times New Roman" w:cs="Times New Roman"/>
        </w:rPr>
        <w:t xml:space="preserve"> an</w:t>
      </w:r>
      <w:r w:rsidR="003B38B4">
        <w:rPr>
          <w:rFonts w:ascii="Times New Roman" w:hAnsi="Times New Roman" w:cs="Times New Roman"/>
        </w:rPr>
        <w:t xml:space="preserve"> </w:t>
      </w:r>
      <w:r w:rsidR="004F0906">
        <w:rPr>
          <w:rFonts w:ascii="Times New Roman" w:hAnsi="Times New Roman" w:cs="Times New Roman"/>
        </w:rPr>
        <w:t>established</w:t>
      </w:r>
      <w:r w:rsidR="001463E1">
        <w:rPr>
          <w:rFonts w:ascii="Times New Roman" w:hAnsi="Times New Roman" w:cs="Times New Roman"/>
        </w:rPr>
        <w:t xml:space="preserve"> sub-industry</w:t>
      </w:r>
      <w:r w:rsidR="0001563A">
        <w:rPr>
          <w:rFonts w:ascii="Times New Roman" w:hAnsi="Times New Roman" w:cs="Times New Roman"/>
        </w:rPr>
        <w:t xml:space="preserve"> necessary towards quality-of-</w:t>
      </w:r>
      <w:r w:rsidR="008C52B2">
        <w:rPr>
          <w:rFonts w:ascii="Times New Roman" w:hAnsi="Times New Roman" w:cs="Times New Roman"/>
        </w:rPr>
        <w:t>life</w:t>
      </w:r>
      <w:r w:rsidR="00CC49E9">
        <w:rPr>
          <w:rFonts w:ascii="Times New Roman" w:hAnsi="Times New Roman" w:cs="Times New Roman"/>
        </w:rPr>
        <w:t>,</w:t>
      </w:r>
      <w:r w:rsidR="008C52B2">
        <w:rPr>
          <w:rFonts w:ascii="Times New Roman" w:hAnsi="Times New Roman" w:cs="Times New Roman"/>
        </w:rPr>
        <w:t xml:space="preserve"> </w:t>
      </w:r>
      <w:r w:rsidR="0001563A">
        <w:rPr>
          <w:rFonts w:ascii="Times New Roman" w:hAnsi="Times New Roman" w:cs="Times New Roman"/>
        </w:rPr>
        <w:t>stabilized by broad product specialization</w:t>
      </w:r>
      <w:r w:rsidR="00657049">
        <w:rPr>
          <w:rFonts w:ascii="Times New Roman" w:hAnsi="Times New Roman" w:cs="Times New Roman"/>
        </w:rPr>
        <w:t xml:space="preserve">; Stryker Corporation </w:t>
      </w:r>
      <w:r w:rsidR="00F1257E">
        <w:rPr>
          <w:rFonts w:ascii="Times New Roman" w:hAnsi="Times New Roman" w:cs="Times New Roman"/>
        </w:rPr>
        <w:t xml:space="preserve">sets itself apart from its smaller competitors who </w:t>
      </w:r>
      <w:r w:rsidR="008C52B2">
        <w:rPr>
          <w:rFonts w:ascii="Times New Roman" w:hAnsi="Times New Roman" w:cs="Times New Roman"/>
        </w:rPr>
        <w:t>concentrate heavily. Instead, the firm focuses</w:t>
      </w:r>
      <w:r w:rsidR="008D7A86">
        <w:rPr>
          <w:rFonts w:ascii="Times New Roman" w:hAnsi="Times New Roman" w:cs="Times New Roman"/>
        </w:rPr>
        <w:t xml:space="preserve"> its efforts on multiple high-value healthcare segments</w:t>
      </w:r>
      <w:r w:rsidR="003E4EFB">
        <w:rPr>
          <w:rFonts w:ascii="Times New Roman" w:hAnsi="Times New Roman" w:cs="Times New Roman"/>
        </w:rPr>
        <w:t xml:space="preserve">, allowing the company to diversify revenue streams while </w:t>
      </w:r>
      <w:r w:rsidR="00035219">
        <w:rPr>
          <w:rFonts w:ascii="Times New Roman" w:hAnsi="Times New Roman" w:cs="Times New Roman"/>
        </w:rPr>
        <w:t>capitalizing on long-term healthcare trends leading to consistent growth.</w:t>
      </w:r>
    </w:p>
    <w:p w14:paraId="59C6DEF7" w14:textId="2B89382F" w:rsidR="00035219" w:rsidRDefault="00B32BD5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diversification can be </w:t>
      </w:r>
      <w:r w:rsidR="00A928C5">
        <w:rPr>
          <w:rFonts w:ascii="Times New Roman" w:hAnsi="Times New Roman" w:cs="Times New Roman"/>
        </w:rPr>
        <w:t xml:space="preserve">seen through the company’s revenue composition. Total company revenue expanded from </w:t>
      </w:r>
      <w:r w:rsidR="00F72F83">
        <w:rPr>
          <w:rFonts w:ascii="Times New Roman" w:hAnsi="Times New Roman" w:cs="Times New Roman"/>
        </w:rPr>
        <w:t xml:space="preserve">approximately $14.88 billion in 2019, to </w:t>
      </w:r>
      <w:r w:rsidR="00201754">
        <w:rPr>
          <w:rFonts w:ascii="Times New Roman" w:hAnsi="Times New Roman" w:cs="Times New Roman"/>
        </w:rPr>
        <w:t>over $25 billion</w:t>
      </w:r>
      <w:r w:rsidR="00132720">
        <w:rPr>
          <w:rFonts w:ascii="Times New Roman" w:hAnsi="Times New Roman" w:cs="Times New Roman"/>
        </w:rPr>
        <w:t xml:space="preserve"> (est.</w:t>
      </w:r>
      <w:r w:rsidR="00CC49E9">
        <w:rPr>
          <w:rFonts w:ascii="Times New Roman" w:hAnsi="Times New Roman" w:cs="Times New Roman"/>
        </w:rPr>
        <w:t>)</w:t>
      </w:r>
      <w:r w:rsidR="00132720">
        <w:rPr>
          <w:rFonts w:ascii="Times New Roman" w:hAnsi="Times New Roman" w:cs="Times New Roman"/>
        </w:rPr>
        <w:t xml:space="preserve"> over last year</w:t>
      </w:r>
      <w:r w:rsidR="00552B2E">
        <w:rPr>
          <w:rFonts w:ascii="Times New Roman" w:hAnsi="Times New Roman" w:cs="Times New Roman"/>
        </w:rPr>
        <w:t xml:space="preserve"> (</w:t>
      </w:r>
      <w:r w:rsidR="004F7EE5">
        <w:rPr>
          <w:rFonts w:ascii="Times New Roman" w:hAnsi="Times New Roman" w:cs="Times New Roman"/>
        </w:rPr>
        <w:t>Bloomberg, 202</w:t>
      </w:r>
      <w:r w:rsidR="001973DF">
        <w:rPr>
          <w:rFonts w:ascii="Times New Roman" w:hAnsi="Times New Roman" w:cs="Times New Roman"/>
        </w:rPr>
        <w:t>6</w:t>
      </w:r>
      <w:r w:rsidR="00552B2E">
        <w:rPr>
          <w:rFonts w:ascii="Times New Roman" w:hAnsi="Times New Roman" w:cs="Times New Roman"/>
        </w:rPr>
        <w:t>)</w:t>
      </w:r>
      <w:r w:rsidR="00EA01C2">
        <w:rPr>
          <w:rFonts w:ascii="Times New Roman" w:hAnsi="Times New Roman" w:cs="Times New Roman"/>
        </w:rPr>
        <w:t>. The Med-Surg and Neurotechnology segments are combined in Stryker’s</w:t>
      </w:r>
      <w:r w:rsidR="009452C3">
        <w:rPr>
          <w:rFonts w:ascii="Times New Roman" w:hAnsi="Times New Roman" w:cs="Times New Roman"/>
        </w:rPr>
        <w:t xml:space="preserve"> </w:t>
      </w:r>
      <w:r w:rsidR="00552B2E">
        <w:rPr>
          <w:rFonts w:ascii="Times New Roman" w:hAnsi="Times New Roman" w:cs="Times New Roman"/>
        </w:rPr>
        <w:t>Segments sheet,</w:t>
      </w:r>
      <w:r w:rsidR="004C660D">
        <w:rPr>
          <w:rFonts w:ascii="Times New Roman" w:hAnsi="Times New Roman" w:cs="Times New Roman"/>
        </w:rPr>
        <w:t xml:space="preserve"> consis</w:t>
      </w:r>
      <w:r w:rsidR="003419A3">
        <w:rPr>
          <w:rFonts w:ascii="Times New Roman" w:hAnsi="Times New Roman" w:cs="Times New Roman"/>
        </w:rPr>
        <w:t>tently representing the bulk-share of Stryker’ revenue generation</w:t>
      </w:r>
      <w:r w:rsidR="003E79E5">
        <w:rPr>
          <w:rFonts w:ascii="Times New Roman" w:hAnsi="Times New Roman" w:cs="Times New Roman"/>
        </w:rPr>
        <w:t xml:space="preserve">, growing from </w:t>
      </w:r>
      <w:r w:rsidR="009E1D01">
        <w:rPr>
          <w:rFonts w:ascii="Times New Roman" w:hAnsi="Times New Roman" w:cs="Times New Roman"/>
        </w:rPr>
        <w:t xml:space="preserve">just </w:t>
      </w:r>
      <w:r w:rsidR="00707BBB">
        <w:rPr>
          <w:rFonts w:ascii="Times New Roman" w:hAnsi="Times New Roman" w:cs="Times New Roman"/>
        </w:rPr>
        <w:t>under</w:t>
      </w:r>
      <w:r w:rsidR="009E1D01">
        <w:rPr>
          <w:rFonts w:ascii="Times New Roman" w:hAnsi="Times New Roman" w:cs="Times New Roman"/>
        </w:rPr>
        <w:t xml:space="preserve"> </w:t>
      </w:r>
      <w:r w:rsidR="00707BBB">
        <w:rPr>
          <w:rFonts w:ascii="Times New Roman" w:hAnsi="Times New Roman" w:cs="Times New Roman"/>
        </w:rPr>
        <w:t>$6.65 billion in 2019, t</w:t>
      </w:r>
      <w:r w:rsidR="00EF125F">
        <w:rPr>
          <w:rFonts w:ascii="Times New Roman" w:hAnsi="Times New Roman" w:cs="Times New Roman"/>
        </w:rPr>
        <w:t>o</w:t>
      </w:r>
      <w:r w:rsidR="00AF3BD3">
        <w:rPr>
          <w:rFonts w:ascii="Times New Roman" w:hAnsi="Times New Roman" w:cs="Times New Roman"/>
        </w:rPr>
        <w:t xml:space="preserve"> over $15 billion</w:t>
      </w:r>
      <w:r w:rsidR="00EF125F">
        <w:rPr>
          <w:rFonts w:ascii="Times New Roman" w:hAnsi="Times New Roman" w:cs="Times New Roman"/>
        </w:rPr>
        <w:t xml:space="preserve"> by 2025. </w:t>
      </w:r>
      <w:r w:rsidR="00936856">
        <w:rPr>
          <w:rFonts w:ascii="Times New Roman" w:hAnsi="Times New Roman" w:cs="Times New Roman"/>
        </w:rPr>
        <w:t>Understandable given the Med-Surg and Neurotechnology</w:t>
      </w:r>
      <w:r w:rsidR="005D78FE">
        <w:rPr>
          <w:rFonts w:ascii="Times New Roman" w:hAnsi="Times New Roman" w:cs="Times New Roman"/>
        </w:rPr>
        <w:t xml:space="preserve"> segments </w:t>
      </w:r>
      <w:r w:rsidR="00DA259B">
        <w:rPr>
          <w:rFonts w:ascii="Times New Roman" w:hAnsi="Times New Roman" w:cs="Times New Roman"/>
        </w:rPr>
        <w:t>net</w:t>
      </w:r>
      <w:r w:rsidR="005D78FE">
        <w:rPr>
          <w:rFonts w:ascii="Times New Roman" w:hAnsi="Times New Roman" w:cs="Times New Roman"/>
        </w:rPr>
        <w:t xml:space="preserve"> ~60% of </w:t>
      </w:r>
      <w:r w:rsidR="00DA259B">
        <w:rPr>
          <w:rFonts w:ascii="Times New Roman" w:hAnsi="Times New Roman" w:cs="Times New Roman"/>
        </w:rPr>
        <w:t>the company’s revenue streams.</w:t>
      </w:r>
      <w:r w:rsidR="008D16EB">
        <w:rPr>
          <w:rFonts w:ascii="Times New Roman" w:hAnsi="Times New Roman" w:cs="Times New Roman"/>
        </w:rPr>
        <w:t xml:space="preserve"> As a reminder, this combined segment consists of</w:t>
      </w:r>
      <w:r w:rsidR="006C0F96">
        <w:rPr>
          <w:rFonts w:ascii="Times New Roman" w:hAnsi="Times New Roman" w:cs="Times New Roman"/>
        </w:rPr>
        <w:t xml:space="preserve"> things like</w:t>
      </w:r>
      <w:r w:rsidR="008D16EB">
        <w:rPr>
          <w:rFonts w:ascii="Times New Roman" w:hAnsi="Times New Roman" w:cs="Times New Roman"/>
        </w:rPr>
        <w:t xml:space="preserve"> </w:t>
      </w:r>
      <w:r w:rsidR="00087989">
        <w:rPr>
          <w:rFonts w:ascii="Times New Roman" w:hAnsi="Times New Roman" w:cs="Times New Roman"/>
        </w:rPr>
        <w:t>general surgical instruments</w:t>
      </w:r>
      <w:r w:rsidR="00357EE3">
        <w:rPr>
          <w:rFonts w:ascii="Times New Roman" w:hAnsi="Times New Roman" w:cs="Times New Roman"/>
        </w:rPr>
        <w:t>,</w:t>
      </w:r>
      <w:r w:rsidR="00087989">
        <w:rPr>
          <w:rFonts w:ascii="Times New Roman" w:hAnsi="Times New Roman" w:cs="Times New Roman"/>
        </w:rPr>
        <w:t xml:space="preserve"> endoscopy systems,</w:t>
      </w:r>
      <w:r w:rsidR="006C0F96">
        <w:rPr>
          <w:rFonts w:ascii="Times New Roman" w:hAnsi="Times New Roman" w:cs="Times New Roman"/>
        </w:rPr>
        <w:t xml:space="preserve"> </w:t>
      </w:r>
      <w:r w:rsidR="00BA385F">
        <w:rPr>
          <w:rFonts w:ascii="Times New Roman" w:hAnsi="Times New Roman" w:cs="Times New Roman"/>
        </w:rPr>
        <w:t>and</w:t>
      </w:r>
      <w:r w:rsidR="006B7E5E">
        <w:rPr>
          <w:rFonts w:ascii="Times New Roman" w:hAnsi="Times New Roman" w:cs="Times New Roman"/>
        </w:rPr>
        <w:t xml:space="preserve"> more</w:t>
      </w:r>
      <w:r w:rsidR="00477535">
        <w:rPr>
          <w:rFonts w:ascii="Times New Roman" w:hAnsi="Times New Roman" w:cs="Times New Roman"/>
        </w:rPr>
        <w:t xml:space="preserve"> specialized </w:t>
      </w:r>
      <w:r w:rsidR="00300BEA">
        <w:rPr>
          <w:rFonts w:ascii="Times New Roman" w:hAnsi="Times New Roman" w:cs="Times New Roman"/>
        </w:rPr>
        <w:t>equipment</w:t>
      </w:r>
      <w:r w:rsidR="00C32645">
        <w:rPr>
          <w:rFonts w:ascii="Times New Roman" w:hAnsi="Times New Roman" w:cs="Times New Roman"/>
        </w:rPr>
        <w:t xml:space="preserve"> like</w:t>
      </w:r>
      <w:r w:rsidR="006C0F96">
        <w:rPr>
          <w:rFonts w:ascii="Times New Roman" w:hAnsi="Times New Roman" w:cs="Times New Roman"/>
        </w:rPr>
        <w:t xml:space="preserve"> cranial neurotechnology</w:t>
      </w:r>
      <w:r w:rsidR="00BA385F">
        <w:rPr>
          <w:rFonts w:ascii="Times New Roman" w:hAnsi="Times New Roman" w:cs="Times New Roman"/>
        </w:rPr>
        <w:t>.</w:t>
      </w:r>
    </w:p>
    <w:p w14:paraId="22370204" w14:textId="68E05455" w:rsidR="002661AF" w:rsidRDefault="002661AF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Orthopedics</w:t>
      </w:r>
      <w:r w:rsidR="008F24C1">
        <w:rPr>
          <w:rFonts w:ascii="Times New Roman" w:hAnsi="Times New Roman" w:cs="Times New Roman"/>
        </w:rPr>
        <w:t xml:space="preserve"> are not included in the segment with Neurotech and</w:t>
      </w:r>
      <w:r w:rsidR="00713F9F">
        <w:rPr>
          <w:rFonts w:ascii="Times New Roman" w:hAnsi="Times New Roman" w:cs="Times New Roman"/>
        </w:rPr>
        <w:t xml:space="preserve"> Med-Surg, because they </w:t>
      </w:r>
      <w:r w:rsidR="00611DAD">
        <w:rPr>
          <w:rFonts w:ascii="Times New Roman" w:hAnsi="Times New Roman" w:cs="Times New Roman"/>
        </w:rPr>
        <w:t>make up the opposing bulk of Stryker’ revenue</w:t>
      </w:r>
      <w:r w:rsidR="00AB3E3F">
        <w:rPr>
          <w:rFonts w:ascii="Times New Roman" w:hAnsi="Times New Roman" w:cs="Times New Roman"/>
        </w:rPr>
        <w:t xml:space="preserve">. Being a foundational pillar for Stryker’ </w:t>
      </w:r>
      <w:r w:rsidR="00BB3368">
        <w:rPr>
          <w:rFonts w:ascii="Times New Roman" w:hAnsi="Times New Roman" w:cs="Times New Roman"/>
        </w:rPr>
        <w:t xml:space="preserve">operational value proposition, Orthopedics alone pull in the other </w:t>
      </w:r>
      <w:r w:rsidR="00E84C6D">
        <w:rPr>
          <w:rFonts w:ascii="Times New Roman" w:hAnsi="Times New Roman" w:cs="Times New Roman"/>
        </w:rPr>
        <w:t>~</w:t>
      </w:r>
      <w:r w:rsidR="00BB3368">
        <w:rPr>
          <w:rFonts w:ascii="Times New Roman" w:hAnsi="Times New Roman" w:cs="Times New Roman"/>
        </w:rPr>
        <w:t xml:space="preserve">40% of the revenue, estimated </w:t>
      </w:r>
      <w:r w:rsidR="00382A26">
        <w:rPr>
          <w:rFonts w:ascii="Times New Roman" w:hAnsi="Times New Roman" w:cs="Times New Roman"/>
        </w:rPr>
        <w:t xml:space="preserve">just over </w:t>
      </w:r>
      <w:r w:rsidR="00DC5AAF">
        <w:rPr>
          <w:rFonts w:ascii="Times New Roman" w:hAnsi="Times New Roman" w:cs="Times New Roman"/>
        </w:rPr>
        <w:t>$10 billion</w:t>
      </w:r>
      <w:r w:rsidR="00382A26">
        <w:rPr>
          <w:rFonts w:ascii="Times New Roman" w:hAnsi="Times New Roman" w:cs="Times New Roman"/>
        </w:rPr>
        <w:t xml:space="preserve"> </w:t>
      </w:r>
      <w:r w:rsidR="00D72867">
        <w:rPr>
          <w:rFonts w:ascii="Times New Roman" w:hAnsi="Times New Roman" w:cs="Times New Roman"/>
        </w:rPr>
        <w:t>in 2025</w:t>
      </w:r>
      <w:r w:rsidR="00382A26">
        <w:rPr>
          <w:rFonts w:ascii="Times New Roman" w:hAnsi="Times New Roman" w:cs="Times New Roman"/>
        </w:rPr>
        <w:t xml:space="preserve"> </w:t>
      </w:r>
      <w:r w:rsidR="003A41C2" w:rsidRPr="003A41C2">
        <w:rPr>
          <w:rFonts w:ascii="Times New Roman" w:hAnsi="Times New Roman" w:cs="Times New Roman"/>
        </w:rPr>
        <w:t>(Bloomberg, 20</w:t>
      </w:r>
      <w:r w:rsidR="0051145C">
        <w:rPr>
          <w:rFonts w:ascii="Times New Roman" w:hAnsi="Times New Roman" w:cs="Times New Roman"/>
        </w:rPr>
        <w:t>26</w:t>
      </w:r>
      <w:r w:rsidR="003A41C2" w:rsidRPr="003A41C2">
        <w:rPr>
          <w:rFonts w:ascii="Times New Roman" w:hAnsi="Times New Roman" w:cs="Times New Roman"/>
        </w:rPr>
        <w:t>)</w:t>
      </w:r>
      <w:r w:rsidR="00382A26">
        <w:rPr>
          <w:rFonts w:ascii="Times New Roman" w:hAnsi="Times New Roman" w:cs="Times New Roman"/>
        </w:rPr>
        <w:t>.</w:t>
      </w:r>
      <w:r w:rsidR="005E745B">
        <w:rPr>
          <w:rFonts w:ascii="Times New Roman" w:hAnsi="Times New Roman" w:cs="Times New Roman"/>
        </w:rPr>
        <w:t xml:space="preserve"> Key categories include knee replacements, hip implants, </w:t>
      </w:r>
      <w:r w:rsidR="000B0F67">
        <w:rPr>
          <w:rFonts w:ascii="Times New Roman" w:hAnsi="Times New Roman" w:cs="Times New Roman"/>
        </w:rPr>
        <w:t xml:space="preserve">and </w:t>
      </w:r>
      <w:r w:rsidR="00920B7D">
        <w:rPr>
          <w:rFonts w:ascii="Times New Roman" w:hAnsi="Times New Roman" w:cs="Times New Roman"/>
        </w:rPr>
        <w:t>prosthetics; all of which benefit from</w:t>
      </w:r>
      <w:r w:rsidR="001002F1">
        <w:rPr>
          <w:rFonts w:ascii="Times New Roman" w:hAnsi="Times New Roman" w:cs="Times New Roman"/>
        </w:rPr>
        <w:t xml:space="preserve"> the growing</w:t>
      </w:r>
      <w:r w:rsidR="00920B7D">
        <w:rPr>
          <w:rFonts w:ascii="Times New Roman" w:hAnsi="Times New Roman" w:cs="Times New Roman"/>
        </w:rPr>
        <w:t xml:space="preserve"> aging population</w:t>
      </w:r>
      <w:r w:rsidR="001002F1">
        <w:rPr>
          <w:rFonts w:ascii="Times New Roman" w:hAnsi="Times New Roman" w:cs="Times New Roman"/>
        </w:rPr>
        <w:t xml:space="preserve">, rising demand, and long-term mobility-related </w:t>
      </w:r>
      <w:r w:rsidR="00D30A1C">
        <w:rPr>
          <w:rFonts w:ascii="Times New Roman" w:hAnsi="Times New Roman" w:cs="Times New Roman"/>
        </w:rPr>
        <w:t>healthcare needs.</w:t>
      </w:r>
    </w:p>
    <w:p w14:paraId="3E8AAD7A" w14:textId="698768EC" w:rsidR="008F2DD0" w:rsidRDefault="00AD0FF5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scope</w:t>
      </w:r>
      <w:r w:rsidR="001958C4">
        <w:rPr>
          <w:rFonts w:ascii="Times New Roman" w:hAnsi="Times New Roman" w:cs="Times New Roman"/>
        </w:rPr>
        <w:t xml:space="preserve"> and quality</w:t>
      </w:r>
      <w:r>
        <w:rPr>
          <w:rFonts w:ascii="Times New Roman" w:hAnsi="Times New Roman" w:cs="Times New Roman"/>
        </w:rPr>
        <w:t xml:space="preserve"> of Stryker’s operations </w:t>
      </w:r>
      <w:r w:rsidR="008F2DD0">
        <w:rPr>
          <w:rFonts w:ascii="Times New Roman" w:hAnsi="Times New Roman" w:cs="Times New Roman"/>
        </w:rPr>
        <w:t>ensure</w:t>
      </w:r>
      <w:r>
        <w:rPr>
          <w:rFonts w:ascii="Times New Roman" w:hAnsi="Times New Roman" w:cs="Times New Roman"/>
        </w:rPr>
        <w:t xml:space="preserve"> the </w:t>
      </w:r>
      <w:r w:rsidR="009044A6">
        <w:rPr>
          <w:rFonts w:ascii="Times New Roman" w:hAnsi="Times New Roman" w:cs="Times New Roman"/>
        </w:rPr>
        <w:t>company</w:t>
      </w:r>
      <w:r w:rsidR="003D2849">
        <w:rPr>
          <w:rFonts w:ascii="Times New Roman" w:hAnsi="Times New Roman" w:cs="Times New Roman"/>
        </w:rPr>
        <w:t xml:space="preserve"> maintains its</w:t>
      </w:r>
      <w:r w:rsidR="001958C4">
        <w:rPr>
          <w:rFonts w:ascii="Times New Roman" w:hAnsi="Times New Roman" w:cs="Times New Roman"/>
        </w:rPr>
        <w:t xml:space="preserve"> durable cash flow generatio</w:t>
      </w:r>
      <w:r w:rsidR="009B1327">
        <w:rPr>
          <w:rFonts w:ascii="Times New Roman" w:hAnsi="Times New Roman" w:cs="Times New Roman"/>
        </w:rPr>
        <w:t>n</w:t>
      </w:r>
      <w:r w:rsidR="004015C5">
        <w:rPr>
          <w:rFonts w:ascii="Times New Roman" w:hAnsi="Times New Roman" w:cs="Times New Roman"/>
        </w:rPr>
        <w:t xml:space="preserve">, while also being somewhat removed from </w:t>
      </w:r>
      <w:r w:rsidR="009044A6">
        <w:rPr>
          <w:rFonts w:ascii="Times New Roman" w:hAnsi="Times New Roman" w:cs="Times New Roman"/>
        </w:rPr>
        <w:t>general market activities. As a result,</w:t>
      </w:r>
      <w:r w:rsidR="001048EF">
        <w:rPr>
          <w:rFonts w:ascii="Times New Roman" w:hAnsi="Times New Roman" w:cs="Times New Roman"/>
        </w:rPr>
        <w:t xml:space="preserve"> it can be inferred that</w:t>
      </w:r>
      <w:r w:rsidR="009044A6">
        <w:rPr>
          <w:rFonts w:ascii="Times New Roman" w:hAnsi="Times New Roman" w:cs="Times New Roman"/>
        </w:rPr>
        <w:t xml:space="preserve"> investors</w:t>
      </w:r>
      <w:r w:rsidR="001048EF">
        <w:rPr>
          <w:rFonts w:ascii="Times New Roman" w:hAnsi="Times New Roman" w:cs="Times New Roman"/>
        </w:rPr>
        <w:t xml:space="preserve"> view Stryker as a premium, diversified MedTech compounder</w:t>
      </w:r>
      <w:r w:rsidR="008F2DD0">
        <w:rPr>
          <w:rFonts w:ascii="Times New Roman" w:hAnsi="Times New Roman" w:cs="Times New Roman"/>
        </w:rPr>
        <w:t>, capable of sustaining long-term earnings growth across various healthcare environments.</w:t>
      </w:r>
    </w:p>
    <w:p w14:paraId="13A68580" w14:textId="07C74445" w:rsidR="00514466" w:rsidRDefault="002F6624" w:rsidP="004778E5">
      <w:pPr>
        <w:pStyle w:val="Heading4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SWOT </w:t>
      </w:r>
      <w:r w:rsidR="00B225E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514466">
        <w:rPr>
          <w:rFonts w:ascii="Times New Roman" w:hAnsi="Times New Roman" w:cs="Times New Roman"/>
        </w:rPr>
        <w:t>Strengths</w:t>
      </w:r>
    </w:p>
    <w:p w14:paraId="2D5434FB" w14:textId="5D8E58CD" w:rsidR="00B225EC" w:rsidRDefault="00B225EC" w:rsidP="00BC1503">
      <w:pPr>
        <w:spacing w:line="240" w:lineRule="auto"/>
        <w:rPr>
          <w:rFonts w:ascii="Times New Roman" w:hAnsi="Times New Roman" w:cs="Times New Roman"/>
        </w:rPr>
      </w:pPr>
      <w:r w:rsidRPr="009C287B">
        <w:rPr>
          <w:rFonts w:ascii="Times New Roman" w:hAnsi="Times New Roman" w:cs="Times New Roman"/>
        </w:rPr>
        <w:t>Stryker’s greatest strength is its diversification across multiple high-value MedTech sub-industries</w:t>
      </w:r>
      <w:r w:rsidR="00C47EC2" w:rsidRPr="009C287B">
        <w:rPr>
          <w:rFonts w:ascii="Times New Roman" w:hAnsi="Times New Roman" w:cs="Times New Roman"/>
        </w:rPr>
        <w:t>. Rather than relying on a single category or specialization, the company derives its value from Orthopedics, Neurotechnology, and Medical-Surgical operations simultaneously.</w:t>
      </w:r>
      <w:r w:rsidR="009C287B" w:rsidRPr="009C287B">
        <w:rPr>
          <w:rFonts w:ascii="Times New Roman" w:hAnsi="Times New Roman" w:cs="Times New Roman"/>
        </w:rPr>
        <w:t xml:space="preserve"> This diversification reduces revenue concentration risk</w:t>
      </w:r>
      <w:r w:rsidR="009C287B">
        <w:rPr>
          <w:rFonts w:ascii="Times New Roman" w:hAnsi="Times New Roman" w:cs="Times New Roman"/>
        </w:rPr>
        <w:t>, while also allowing the company to maintain its broad exposure to</w:t>
      </w:r>
      <w:r w:rsidR="00977849">
        <w:rPr>
          <w:rFonts w:ascii="Times New Roman" w:hAnsi="Times New Roman" w:cs="Times New Roman"/>
        </w:rPr>
        <w:t xml:space="preserve"> long-term</w:t>
      </w:r>
      <w:r w:rsidR="009C287B">
        <w:rPr>
          <w:rFonts w:ascii="Times New Roman" w:hAnsi="Times New Roman" w:cs="Times New Roman"/>
        </w:rPr>
        <w:t xml:space="preserve"> </w:t>
      </w:r>
      <w:r w:rsidR="00977849">
        <w:rPr>
          <w:rFonts w:ascii="Times New Roman" w:hAnsi="Times New Roman" w:cs="Times New Roman"/>
        </w:rPr>
        <w:t>healthcare demand.</w:t>
      </w:r>
    </w:p>
    <w:p w14:paraId="795425DF" w14:textId="350910A4" w:rsidR="009128D4" w:rsidRDefault="009128D4" w:rsidP="004778E5">
      <w:pPr>
        <w:pStyle w:val="Heading4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SWOT – Weaknesses</w:t>
      </w:r>
    </w:p>
    <w:p w14:paraId="29AF3E8F" w14:textId="2A4BF6F8" w:rsidR="00977849" w:rsidRDefault="009128D4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Stryker’s premium market valuation does not come without cost</w:t>
      </w:r>
      <w:r w:rsidR="00E06C1A">
        <w:rPr>
          <w:rFonts w:ascii="Times New Roman" w:hAnsi="Times New Roman" w:cs="Times New Roman"/>
        </w:rPr>
        <w:t>. Expected operational perfection and consistent growth entails that, as a “premium</w:t>
      </w:r>
      <w:r w:rsidR="00952DA2">
        <w:rPr>
          <w:rFonts w:ascii="Times New Roman" w:hAnsi="Times New Roman" w:cs="Times New Roman"/>
        </w:rPr>
        <w:t>” or “defensive”</w:t>
      </w:r>
      <w:r w:rsidR="00E06C1A">
        <w:rPr>
          <w:rFonts w:ascii="Times New Roman" w:hAnsi="Times New Roman" w:cs="Times New Roman"/>
        </w:rPr>
        <w:t xml:space="preserve"> compounder</w:t>
      </w:r>
      <w:r w:rsidR="00952DA2">
        <w:rPr>
          <w:rFonts w:ascii="Times New Roman" w:hAnsi="Times New Roman" w:cs="Times New Roman"/>
        </w:rPr>
        <w:t>, futur</w:t>
      </w:r>
      <w:r w:rsidR="00C52664">
        <w:rPr>
          <w:rFonts w:ascii="Times New Roman" w:hAnsi="Times New Roman" w:cs="Times New Roman"/>
        </w:rPr>
        <w:t>e valuation is heavily dependent on</w:t>
      </w:r>
      <w:r w:rsidR="00435C12">
        <w:rPr>
          <w:rFonts w:ascii="Times New Roman" w:hAnsi="Times New Roman" w:cs="Times New Roman"/>
        </w:rPr>
        <w:t xml:space="preserve"> maintaining expectations</w:t>
      </w:r>
      <w:r w:rsidR="0006015B">
        <w:rPr>
          <w:rFonts w:ascii="Times New Roman" w:hAnsi="Times New Roman" w:cs="Times New Roman"/>
        </w:rPr>
        <w:t xml:space="preserve">. This introduces heightened sensitivity to things like earnings disappointments or </w:t>
      </w:r>
      <w:r w:rsidR="00BA79D5">
        <w:rPr>
          <w:rFonts w:ascii="Times New Roman" w:hAnsi="Times New Roman" w:cs="Times New Roman"/>
        </w:rPr>
        <w:t>“</w:t>
      </w:r>
      <w:r w:rsidR="0006015B">
        <w:rPr>
          <w:rFonts w:ascii="Times New Roman" w:hAnsi="Times New Roman" w:cs="Times New Roman"/>
        </w:rPr>
        <w:t>slower</w:t>
      </w:r>
      <w:r w:rsidR="00BA79D5">
        <w:rPr>
          <w:rFonts w:ascii="Times New Roman" w:hAnsi="Times New Roman" w:cs="Times New Roman"/>
        </w:rPr>
        <w:t>-than-expected” growth.</w:t>
      </w:r>
      <w:r w:rsidR="00A05FF9">
        <w:rPr>
          <w:rFonts w:ascii="Times New Roman" w:hAnsi="Times New Roman" w:cs="Times New Roman"/>
        </w:rPr>
        <w:t xml:space="preserve"> Additionally, Stryker suffers from </w:t>
      </w:r>
      <w:r w:rsidR="00DA7546">
        <w:rPr>
          <w:rFonts w:ascii="Times New Roman" w:hAnsi="Times New Roman" w:cs="Times New Roman"/>
        </w:rPr>
        <w:t xml:space="preserve">the same problem any diversified company </w:t>
      </w:r>
      <w:r w:rsidR="0031289A">
        <w:rPr>
          <w:rFonts w:ascii="Times New Roman" w:hAnsi="Times New Roman" w:cs="Times New Roman"/>
        </w:rPr>
        <w:t>faces: complexity risks.</w:t>
      </w:r>
      <w:r w:rsidR="00830391">
        <w:rPr>
          <w:rFonts w:ascii="Times New Roman" w:hAnsi="Times New Roman" w:cs="Times New Roman"/>
        </w:rPr>
        <w:t xml:space="preserve"> Manufacturing, compliance</w:t>
      </w:r>
      <w:r w:rsidR="00633834">
        <w:rPr>
          <w:rFonts w:ascii="Times New Roman" w:hAnsi="Times New Roman" w:cs="Times New Roman"/>
        </w:rPr>
        <w:t>, and product integration are all problems</w:t>
      </w:r>
      <w:r w:rsidR="003C1C88">
        <w:rPr>
          <w:rFonts w:ascii="Times New Roman" w:hAnsi="Times New Roman" w:cs="Times New Roman"/>
        </w:rPr>
        <w:t xml:space="preserve"> specialized</w:t>
      </w:r>
      <w:r w:rsidR="00633834">
        <w:rPr>
          <w:rFonts w:ascii="Times New Roman" w:hAnsi="Times New Roman" w:cs="Times New Roman"/>
        </w:rPr>
        <w:t xml:space="preserve"> MedTech </w:t>
      </w:r>
      <w:r w:rsidR="003C1C88">
        <w:rPr>
          <w:rFonts w:ascii="Times New Roman" w:hAnsi="Times New Roman" w:cs="Times New Roman"/>
        </w:rPr>
        <w:t xml:space="preserve">faces; </w:t>
      </w:r>
      <w:r w:rsidR="00B9639A">
        <w:rPr>
          <w:rFonts w:ascii="Times New Roman" w:hAnsi="Times New Roman" w:cs="Times New Roman"/>
        </w:rPr>
        <w:t xml:space="preserve">Stryker consists of </w:t>
      </w:r>
      <w:r w:rsidR="00B9639A" w:rsidRPr="009010C0">
        <w:rPr>
          <w:rFonts w:ascii="Times New Roman" w:hAnsi="Times New Roman" w:cs="Times New Roman"/>
          <w:i/>
          <w:iCs/>
        </w:rPr>
        <w:t>three specialized sub-industries</w:t>
      </w:r>
      <w:r w:rsidR="00B9639A">
        <w:rPr>
          <w:rFonts w:ascii="Times New Roman" w:hAnsi="Times New Roman" w:cs="Times New Roman"/>
        </w:rPr>
        <w:t xml:space="preserve">, and that problem compounds when </w:t>
      </w:r>
      <w:r w:rsidR="00CA2D15">
        <w:rPr>
          <w:rFonts w:ascii="Times New Roman" w:hAnsi="Times New Roman" w:cs="Times New Roman"/>
        </w:rPr>
        <w:t xml:space="preserve">there are delays in product </w:t>
      </w:r>
      <w:r w:rsidR="00B26A8D">
        <w:rPr>
          <w:rFonts w:ascii="Times New Roman" w:hAnsi="Times New Roman" w:cs="Times New Roman"/>
        </w:rPr>
        <w:t>approvals or</w:t>
      </w:r>
      <w:r w:rsidR="00F5405B">
        <w:rPr>
          <w:rFonts w:ascii="Times New Roman" w:hAnsi="Times New Roman" w:cs="Times New Roman"/>
        </w:rPr>
        <w:t xml:space="preserve"> increased</w:t>
      </w:r>
      <w:r w:rsidR="00CA2D15">
        <w:rPr>
          <w:rFonts w:ascii="Times New Roman" w:hAnsi="Times New Roman" w:cs="Times New Roman"/>
        </w:rPr>
        <w:t xml:space="preserve"> regulatory scrutiny</w:t>
      </w:r>
      <w:r w:rsidR="00B26A8D">
        <w:rPr>
          <w:rFonts w:ascii="Times New Roman" w:hAnsi="Times New Roman" w:cs="Times New Roman"/>
        </w:rPr>
        <w:t>.</w:t>
      </w:r>
    </w:p>
    <w:p w14:paraId="7753D183" w14:textId="377D6952" w:rsidR="00B26A8D" w:rsidRDefault="00552DCD" w:rsidP="004778E5">
      <w:pPr>
        <w:pStyle w:val="Heading4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SWOT – Opportunities</w:t>
      </w:r>
    </w:p>
    <w:p w14:paraId="1372E1C4" w14:textId="4E5094C0" w:rsidR="004A2038" w:rsidRDefault="005D78E5" w:rsidP="00BC1503">
      <w:pPr>
        <w:spacing w:line="240" w:lineRule="auto"/>
        <w:rPr>
          <w:rFonts w:ascii="Times New Roman" w:hAnsi="Times New Roman" w:cs="Times New Roman"/>
        </w:rPr>
      </w:pPr>
      <w:r w:rsidRPr="005D78E5">
        <w:rPr>
          <w:rFonts w:ascii="Times New Roman" w:hAnsi="Times New Roman" w:cs="Times New Roman"/>
        </w:rPr>
        <w:t>Long-term demographics</w:t>
      </w:r>
      <w:r>
        <w:rPr>
          <w:rFonts w:ascii="Times New Roman" w:hAnsi="Times New Roman" w:cs="Times New Roman"/>
        </w:rPr>
        <w:t xml:space="preserve"> </w:t>
      </w:r>
      <w:r w:rsidR="000A65EB">
        <w:rPr>
          <w:rFonts w:ascii="Times New Roman" w:hAnsi="Times New Roman" w:cs="Times New Roman"/>
        </w:rPr>
        <w:t>weigh in Stryker’s favor, with favorable growth conditions</w:t>
      </w:r>
      <w:r w:rsidR="00251722">
        <w:rPr>
          <w:rFonts w:ascii="Times New Roman" w:hAnsi="Times New Roman" w:cs="Times New Roman"/>
        </w:rPr>
        <w:t xml:space="preserve"> lodged firmly in the company’s value proposition. Aging populations, i</w:t>
      </w:r>
      <w:r w:rsidR="00FB7AD9">
        <w:rPr>
          <w:rFonts w:ascii="Times New Roman" w:hAnsi="Times New Roman" w:cs="Times New Roman"/>
        </w:rPr>
        <w:t>ncreased life expectancy, and rising demand for mobility-related procedures are expected to sustain Orthopedics</w:t>
      </w:r>
      <w:r w:rsidR="004A2038">
        <w:rPr>
          <w:rFonts w:ascii="Times New Roman" w:hAnsi="Times New Roman" w:cs="Times New Roman"/>
        </w:rPr>
        <w:t xml:space="preserve"> and adjacent MedTech markets for decades.</w:t>
      </w:r>
    </w:p>
    <w:p w14:paraId="4D8233DC" w14:textId="3E7BD284" w:rsidR="00F344C9" w:rsidRDefault="000D62FA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Stryker is gradually incorporating and adopting robotic-assisted surgery platforms which presents opportunities for future expansion</w:t>
      </w:r>
      <w:r w:rsidR="00E85E26">
        <w:rPr>
          <w:rFonts w:ascii="Times New Roman" w:hAnsi="Times New Roman" w:cs="Times New Roman"/>
        </w:rPr>
        <w:t>. Hospitals</w:t>
      </w:r>
      <w:r w:rsidR="00CE08A1">
        <w:rPr>
          <w:rFonts w:ascii="Times New Roman" w:hAnsi="Times New Roman" w:cs="Times New Roman"/>
        </w:rPr>
        <w:t xml:space="preserve"> are increasingly</w:t>
      </w:r>
      <w:r w:rsidR="00E85E26">
        <w:rPr>
          <w:rFonts w:ascii="Times New Roman" w:hAnsi="Times New Roman" w:cs="Times New Roman"/>
        </w:rPr>
        <w:t xml:space="preserve"> prioritiz</w:t>
      </w:r>
      <w:r w:rsidR="00CE08A1">
        <w:rPr>
          <w:rFonts w:ascii="Times New Roman" w:hAnsi="Times New Roman" w:cs="Times New Roman"/>
        </w:rPr>
        <w:t>ing</w:t>
      </w:r>
      <w:r w:rsidR="00E85E26">
        <w:rPr>
          <w:rFonts w:ascii="Times New Roman" w:hAnsi="Times New Roman" w:cs="Times New Roman"/>
        </w:rPr>
        <w:t xml:space="preserve"> procedural efficiency </w:t>
      </w:r>
      <w:r w:rsidR="00FA1804">
        <w:rPr>
          <w:rFonts w:ascii="Times New Roman" w:hAnsi="Times New Roman" w:cs="Times New Roman"/>
        </w:rPr>
        <w:t>if</w:t>
      </w:r>
      <w:r w:rsidR="00E85E26">
        <w:rPr>
          <w:rFonts w:ascii="Times New Roman" w:hAnsi="Times New Roman" w:cs="Times New Roman"/>
        </w:rPr>
        <w:t xml:space="preserve"> </w:t>
      </w:r>
      <w:r w:rsidR="00CE08A1">
        <w:rPr>
          <w:rFonts w:ascii="Times New Roman" w:hAnsi="Times New Roman" w:cs="Times New Roman"/>
        </w:rPr>
        <w:t xml:space="preserve">quality of care </w:t>
      </w:r>
      <w:r w:rsidR="00422DDE">
        <w:rPr>
          <w:rFonts w:ascii="Times New Roman" w:hAnsi="Times New Roman" w:cs="Times New Roman"/>
        </w:rPr>
        <w:t>is</w:t>
      </w:r>
      <w:r w:rsidR="00CE08A1">
        <w:rPr>
          <w:rFonts w:ascii="Times New Roman" w:hAnsi="Times New Roman" w:cs="Times New Roman"/>
        </w:rPr>
        <w:t xml:space="preserve"> not disrupted</w:t>
      </w:r>
      <w:r w:rsidR="006049FE">
        <w:rPr>
          <w:rFonts w:ascii="Times New Roman" w:hAnsi="Times New Roman" w:cs="Times New Roman"/>
        </w:rPr>
        <w:t>;</w:t>
      </w:r>
      <w:r w:rsidR="00CE08A1">
        <w:rPr>
          <w:rFonts w:ascii="Times New Roman" w:hAnsi="Times New Roman" w:cs="Times New Roman"/>
        </w:rPr>
        <w:t xml:space="preserve"> something which precision robotics </w:t>
      </w:r>
      <w:r w:rsidR="00C55D11">
        <w:rPr>
          <w:rFonts w:ascii="Times New Roman" w:hAnsi="Times New Roman" w:cs="Times New Roman"/>
        </w:rPr>
        <w:t>specialize in</w:t>
      </w:r>
      <w:r w:rsidR="006049FE">
        <w:rPr>
          <w:rFonts w:ascii="Times New Roman" w:hAnsi="Times New Roman" w:cs="Times New Roman"/>
        </w:rPr>
        <w:t>.</w:t>
      </w:r>
      <w:r w:rsidR="006A0A02">
        <w:rPr>
          <w:rFonts w:ascii="Times New Roman" w:hAnsi="Times New Roman" w:cs="Times New Roman"/>
        </w:rPr>
        <w:t xml:space="preserve"> Stryker is taking advantage of</w:t>
      </w:r>
      <w:r w:rsidR="00422DDE">
        <w:rPr>
          <w:rFonts w:ascii="Times New Roman" w:hAnsi="Times New Roman" w:cs="Times New Roman"/>
        </w:rPr>
        <w:t xml:space="preserve"> this by</w:t>
      </w:r>
      <w:r w:rsidR="006A0A02">
        <w:rPr>
          <w:rFonts w:ascii="Times New Roman" w:hAnsi="Times New Roman" w:cs="Times New Roman"/>
        </w:rPr>
        <w:t xml:space="preserve"> integrating</w:t>
      </w:r>
      <w:r w:rsidR="006049FE">
        <w:rPr>
          <w:rFonts w:ascii="Times New Roman" w:hAnsi="Times New Roman" w:cs="Times New Roman"/>
        </w:rPr>
        <w:t xml:space="preserve"> these new technologies into their systems, </w:t>
      </w:r>
      <w:r w:rsidR="00FA1804">
        <w:rPr>
          <w:rFonts w:ascii="Times New Roman" w:hAnsi="Times New Roman" w:cs="Times New Roman"/>
        </w:rPr>
        <w:t>fueling</w:t>
      </w:r>
      <w:r w:rsidR="00F344C9">
        <w:rPr>
          <w:rFonts w:ascii="Times New Roman" w:hAnsi="Times New Roman" w:cs="Times New Roman"/>
        </w:rPr>
        <w:t xml:space="preserve"> potential opportunity growth, reflect</w:t>
      </w:r>
      <w:r w:rsidR="00C55D11">
        <w:rPr>
          <w:rFonts w:ascii="Times New Roman" w:hAnsi="Times New Roman" w:cs="Times New Roman"/>
        </w:rPr>
        <w:t>ed</w:t>
      </w:r>
      <w:r w:rsidR="00F344C9">
        <w:rPr>
          <w:rFonts w:ascii="Times New Roman" w:hAnsi="Times New Roman" w:cs="Times New Roman"/>
        </w:rPr>
        <w:t xml:space="preserve"> in their value proposition.</w:t>
      </w:r>
    </w:p>
    <w:p w14:paraId="0845AACD" w14:textId="3F854078" w:rsidR="0051261F" w:rsidRDefault="0051261F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state of MedTech, further opportunities will present themselves </w:t>
      </w:r>
      <w:r w:rsidR="001D68C2">
        <w:rPr>
          <w:rFonts w:ascii="Times New Roman" w:hAnsi="Times New Roman" w:cs="Times New Roman"/>
        </w:rPr>
        <w:t>through increased market penetration and continued technological innovation</w:t>
      </w:r>
      <w:r w:rsidR="007516A4">
        <w:rPr>
          <w:rFonts w:ascii="Times New Roman" w:hAnsi="Times New Roman" w:cs="Times New Roman"/>
        </w:rPr>
        <w:t>.</w:t>
      </w:r>
    </w:p>
    <w:p w14:paraId="2971527D" w14:textId="56AF2CC6" w:rsidR="00CD6C23" w:rsidRDefault="00CD6C23" w:rsidP="004778E5">
      <w:pPr>
        <w:pStyle w:val="Heading4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SWOT – Threats</w:t>
      </w:r>
    </w:p>
    <w:p w14:paraId="0190E689" w14:textId="120DF211" w:rsidR="00CD6C23" w:rsidRDefault="00D87214" w:rsidP="00BC1503">
      <w:pPr>
        <w:spacing w:line="240" w:lineRule="auto"/>
        <w:rPr>
          <w:rFonts w:ascii="Times New Roman" w:hAnsi="Times New Roman" w:cs="Times New Roman"/>
        </w:rPr>
      </w:pPr>
      <w:r w:rsidRPr="00CA2DBB">
        <w:rPr>
          <w:rFonts w:ascii="Times New Roman" w:hAnsi="Times New Roman" w:cs="Times New Roman"/>
        </w:rPr>
        <w:t xml:space="preserve">Despite favorable long-term conditions, Stryker operates within </w:t>
      </w:r>
      <w:r w:rsidR="00CA2DBB" w:rsidRPr="00CA2DBB">
        <w:rPr>
          <w:rFonts w:ascii="Times New Roman" w:hAnsi="Times New Roman" w:cs="Times New Roman"/>
        </w:rPr>
        <w:t>a confined space</w:t>
      </w:r>
      <w:r w:rsidR="00CA2DBB">
        <w:rPr>
          <w:rFonts w:ascii="Times New Roman" w:hAnsi="Times New Roman" w:cs="Times New Roman"/>
        </w:rPr>
        <w:t xml:space="preserve"> of MedTech that has </w:t>
      </w:r>
      <w:r w:rsidR="005D332A">
        <w:rPr>
          <w:rFonts w:ascii="Times New Roman" w:hAnsi="Times New Roman" w:cs="Times New Roman"/>
        </w:rPr>
        <w:t>already pushed out</w:t>
      </w:r>
      <w:r w:rsidR="00C604E7">
        <w:rPr>
          <w:rFonts w:ascii="Times New Roman" w:hAnsi="Times New Roman" w:cs="Times New Roman"/>
        </w:rPr>
        <w:t xml:space="preserve"> smaller competitors</w:t>
      </w:r>
      <w:r w:rsidR="0022509C">
        <w:rPr>
          <w:rFonts w:ascii="Times New Roman" w:hAnsi="Times New Roman" w:cs="Times New Roman"/>
        </w:rPr>
        <w:t xml:space="preserve">. While this all but eliminates threats from </w:t>
      </w:r>
      <w:r w:rsidR="00ED4D57">
        <w:rPr>
          <w:rFonts w:ascii="Times New Roman" w:hAnsi="Times New Roman" w:cs="Times New Roman"/>
        </w:rPr>
        <w:t xml:space="preserve">startups, large competitors </w:t>
      </w:r>
      <w:r w:rsidR="00C21C86">
        <w:rPr>
          <w:rFonts w:ascii="Times New Roman" w:hAnsi="Times New Roman" w:cs="Times New Roman"/>
        </w:rPr>
        <w:t>become the main competition</w:t>
      </w:r>
      <w:r w:rsidR="003E49C5">
        <w:rPr>
          <w:rFonts w:ascii="Times New Roman" w:hAnsi="Times New Roman" w:cs="Times New Roman"/>
        </w:rPr>
        <w:t>.</w:t>
      </w:r>
      <w:r w:rsidR="006B7F8D">
        <w:rPr>
          <w:rFonts w:ascii="Times New Roman" w:hAnsi="Times New Roman" w:cs="Times New Roman"/>
        </w:rPr>
        <w:t xml:space="preserve"> </w:t>
      </w:r>
      <w:r w:rsidR="000A7D00">
        <w:rPr>
          <w:rFonts w:ascii="Times New Roman" w:hAnsi="Times New Roman" w:cs="Times New Roman"/>
        </w:rPr>
        <w:t>I</w:t>
      </w:r>
      <w:r w:rsidR="006B7F8D">
        <w:rPr>
          <w:rFonts w:ascii="Times New Roman" w:hAnsi="Times New Roman" w:cs="Times New Roman"/>
        </w:rPr>
        <w:t>n a market defined by</w:t>
      </w:r>
      <w:r w:rsidR="00123AD3">
        <w:rPr>
          <w:rFonts w:ascii="Times New Roman" w:hAnsi="Times New Roman" w:cs="Times New Roman"/>
        </w:rPr>
        <w:t xml:space="preserve"> rapid technological advancements</w:t>
      </w:r>
      <w:r w:rsidR="003E49C5">
        <w:rPr>
          <w:rFonts w:ascii="Times New Roman" w:hAnsi="Times New Roman" w:cs="Times New Roman"/>
        </w:rPr>
        <w:t xml:space="preserve"> </w:t>
      </w:r>
      <w:r w:rsidR="00D60455">
        <w:rPr>
          <w:rFonts w:ascii="Times New Roman" w:hAnsi="Times New Roman" w:cs="Times New Roman"/>
        </w:rPr>
        <w:t>with</w:t>
      </w:r>
      <w:r w:rsidR="003E49C5">
        <w:rPr>
          <w:rFonts w:ascii="Times New Roman" w:hAnsi="Times New Roman" w:cs="Times New Roman"/>
        </w:rPr>
        <w:t xml:space="preserve"> significant research and development </w:t>
      </w:r>
      <w:r w:rsidR="00AB7F71">
        <w:rPr>
          <w:rFonts w:ascii="Times New Roman" w:hAnsi="Times New Roman" w:cs="Times New Roman"/>
        </w:rPr>
        <w:t>costs</w:t>
      </w:r>
      <w:r w:rsidR="003E49C5">
        <w:rPr>
          <w:rFonts w:ascii="Times New Roman" w:hAnsi="Times New Roman" w:cs="Times New Roman"/>
        </w:rPr>
        <w:t>,</w:t>
      </w:r>
      <w:r w:rsidR="00F74378">
        <w:rPr>
          <w:rFonts w:ascii="Times New Roman" w:hAnsi="Times New Roman" w:cs="Times New Roman"/>
        </w:rPr>
        <w:t xml:space="preserve"> </w:t>
      </w:r>
      <w:r w:rsidR="0069520E">
        <w:rPr>
          <w:rFonts w:ascii="Times New Roman" w:hAnsi="Times New Roman" w:cs="Times New Roman"/>
        </w:rPr>
        <w:t>smaller companies would be</w:t>
      </w:r>
      <w:r w:rsidR="00F74378">
        <w:rPr>
          <w:rFonts w:ascii="Times New Roman" w:hAnsi="Times New Roman" w:cs="Times New Roman"/>
        </w:rPr>
        <w:t xml:space="preserve"> normally</w:t>
      </w:r>
      <w:r w:rsidR="0069520E">
        <w:rPr>
          <w:rFonts w:ascii="Times New Roman" w:hAnsi="Times New Roman" w:cs="Times New Roman"/>
        </w:rPr>
        <w:t xml:space="preserve"> able to find gaps to break in and innovate.</w:t>
      </w:r>
      <w:r w:rsidR="000A7D00">
        <w:rPr>
          <w:rFonts w:ascii="Times New Roman" w:hAnsi="Times New Roman" w:cs="Times New Roman"/>
        </w:rPr>
        <w:t xml:space="preserve"> When large companies are the </w:t>
      </w:r>
      <w:r w:rsidR="00592BE2">
        <w:rPr>
          <w:rFonts w:ascii="Times New Roman" w:hAnsi="Times New Roman" w:cs="Times New Roman"/>
        </w:rPr>
        <w:t>competition,</w:t>
      </w:r>
      <w:r w:rsidR="000A7D00">
        <w:rPr>
          <w:rFonts w:ascii="Times New Roman" w:hAnsi="Times New Roman" w:cs="Times New Roman"/>
        </w:rPr>
        <w:t xml:space="preserve"> however, innovation </w:t>
      </w:r>
      <w:r w:rsidR="00592BE2">
        <w:rPr>
          <w:rFonts w:ascii="Times New Roman" w:hAnsi="Times New Roman" w:cs="Times New Roman"/>
        </w:rPr>
        <w:t xml:space="preserve">becomes a game of </w:t>
      </w:r>
      <w:r w:rsidR="00626C74">
        <w:rPr>
          <w:rFonts w:ascii="Times New Roman" w:hAnsi="Times New Roman" w:cs="Times New Roman"/>
        </w:rPr>
        <w:t xml:space="preserve">who can throw the most money at a problem, and brute-forcing lower-cost alternatives </w:t>
      </w:r>
      <w:r w:rsidR="00384BCA">
        <w:rPr>
          <w:rFonts w:ascii="Times New Roman" w:hAnsi="Times New Roman" w:cs="Times New Roman"/>
        </w:rPr>
        <w:t>can put fur</w:t>
      </w:r>
      <w:r w:rsidR="00D63FA2">
        <w:rPr>
          <w:rFonts w:ascii="Times New Roman" w:hAnsi="Times New Roman" w:cs="Times New Roman"/>
        </w:rPr>
        <w:t>ther pressure on what limited market share</w:t>
      </w:r>
      <w:r w:rsidR="008139B0">
        <w:rPr>
          <w:rFonts w:ascii="Times New Roman" w:hAnsi="Times New Roman" w:cs="Times New Roman"/>
        </w:rPr>
        <w:t xml:space="preserve"> is available, threatening profitability and even worse: growth expectations.</w:t>
      </w:r>
    </w:p>
    <w:p w14:paraId="496E1EA8" w14:textId="77777777" w:rsidR="00493C81" w:rsidRDefault="002F4CD5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a valuation perspective, </w:t>
      </w:r>
      <w:r w:rsidR="00AD0625">
        <w:rPr>
          <w:rFonts w:ascii="Times New Roman" w:hAnsi="Times New Roman" w:cs="Times New Roman"/>
        </w:rPr>
        <w:t>one of the most significant risks for Stryker is the potential for an overvaluation of its perceived “premium”.</w:t>
      </w:r>
      <w:r w:rsidR="009A51AB">
        <w:rPr>
          <w:rFonts w:ascii="Times New Roman" w:hAnsi="Times New Roman" w:cs="Times New Roman"/>
        </w:rPr>
        <w:t xml:space="preserve"> Already recognized</w:t>
      </w:r>
      <w:r w:rsidR="008A1BBA">
        <w:rPr>
          <w:rFonts w:ascii="Times New Roman" w:hAnsi="Times New Roman" w:cs="Times New Roman"/>
        </w:rPr>
        <w:t xml:space="preserve"> as a high-quality, defensive growth investment, the market </w:t>
      </w:r>
      <w:r w:rsidR="00FE18AB">
        <w:rPr>
          <w:rFonts w:ascii="Times New Roman" w:hAnsi="Times New Roman" w:cs="Times New Roman"/>
        </w:rPr>
        <w:t xml:space="preserve">has already embedded optimistic assumptions </w:t>
      </w:r>
      <w:r w:rsidR="00E97018">
        <w:rPr>
          <w:rFonts w:ascii="Times New Roman" w:hAnsi="Times New Roman" w:cs="Times New Roman"/>
        </w:rPr>
        <w:t>regarding the company’s long-term prospects.</w:t>
      </w:r>
      <w:r w:rsidR="003531FE">
        <w:rPr>
          <w:rFonts w:ascii="Times New Roman" w:hAnsi="Times New Roman" w:cs="Times New Roman"/>
        </w:rPr>
        <w:t xml:space="preserve"> </w:t>
      </w:r>
    </w:p>
    <w:p w14:paraId="3F44B83C" w14:textId="4DD66A02" w:rsidR="002F4CD5" w:rsidRPr="00CA2DBB" w:rsidRDefault="00655A61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Market assumptions are not perfect, however, and with Stryker’s most recent earnings mis</w:t>
      </w:r>
      <w:r w:rsidR="00683900">
        <w:rPr>
          <w:rFonts w:ascii="Times New Roman" w:hAnsi="Times New Roman" w:cs="Times New Roman"/>
        </w:rPr>
        <w:t>s (</w:t>
      </w:r>
      <w:r w:rsidR="008821FA">
        <w:rPr>
          <w:rFonts w:ascii="Times New Roman" w:hAnsi="Times New Roman" w:cs="Times New Roman"/>
        </w:rPr>
        <w:t>down</w:t>
      </w:r>
      <w:r w:rsidR="00683900">
        <w:rPr>
          <w:rFonts w:ascii="Times New Roman" w:hAnsi="Times New Roman" w:cs="Times New Roman"/>
        </w:rPr>
        <w:t xml:space="preserve"> ~12%), the </w:t>
      </w:r>
      <w:r w:rsidR="007D70CD">
        <w:rPr>
          <w:rFonts w:ascii="Times New Roman" w:hAnsi="Times New Roman" w:cs="Times New Roman"/>
        </w:rPr>
        <w:t xml:space="preserve">stock plummeted </w:t>
      </w:r>
      <w:r w:rsidR="00782081">
        <w:rPr>
          <w:rFonts w:ascii="Times New Roman" w:hAnsi="Times New Roman" w:cs="Times New Roman"/>
        </w:rPr>
        <w:t>nearly 10%</w:t>
      </w:r>
      <w:r w:rsidR="00A57B88">
        <w:rPr>
          <w:rFonts w:ascii="Times New Roman" w:hAnsi="Times New Roman" w:cs="Times New Roman"/>
        </w:rPr>
        <w:t>, following a continuous downtrend just two week</w:t>
      </w:r>
      <w:r w:rsidR="009C7E8A">
        <w:rPr>
          <w:rFonts w:ascii="Times New Roman" w:hAnsi="Times New Roman" w:cs="Times New Roman"/>
        </w:rPr>
        <w:t>s</w:t>
      </w:r>
      <w:r w:rsidR="00A57B88">
        <w:rPr>
          <w:rFonts w:ascii="Times New Roman" w:hAnsi="Times New Roman" w:cs="Times New Roman"/>
        </w:rPr>
        <w:t xml:space="preserve"> prior</w:t>
      </w:r>
      <w:r w:rsidR="00401403">
        <w:rPr>
          <w:rFonts w:ascii="Times New Roman" w:hAnsi="Times New Roman" w:cs="Times New Roman"/>
        </w:rPr>
        <w:t xml:space="preserve"> </w:t>
      </w:r>
      <w:r w:rsidR="00493C81">
        <w:rPr>
          <w:rFonts w:ascii="Times New Roman" w:hAnsi="Times New Roman" w:cs="Times New Roman"/>
        </w:rPr>
        <w:t>whereas</w:t>
      </w:r>
      <w:r w:rsidR="00401403">
        <w:rPr>
          <w:rFonts w:ascii="Times New Roman" w:hAnsi="Times New Roman" w:cs="Times New Roman"/>
        </w:rPr>
        <w:t xml:space="preserve"> the price has dropped nearly 20%</w:t>
      </w:r>
      <w:r w:rsidR="00493C81">
        <w:rPr>
          <w:rFonts w:ascii="Times New Roman" w:hAnsi="Times New Roman" w:cs="Times New Roman"/>
        </w:rPr>
        <w:t xml:space="preserve"> since</w:t>
      </w:r>
      <w:r w:rsidR="00413ABE">
        <w:rPr>
          <w:rFonts w:ascii="Times New Roman" w:hAnsi="Times New Roman" w:cs="Times New Roman"/>
        </w:rPr>
        <w:t xml:space="preserve"> </w:t>
      </w:r>
      <w:r w:rsidR="00413ABE" w:rsidRPr="00413ABE">
        <w:rPr>
          <w:rFonts w:ascii="Times New Roman" w:hAnsi="Times New Roman" w:cs="Times New Roman"/>
        </w:rPr>
        <w:t xml:space="preserve">(Yahoo Finance, </w:t>
      </w:r>
      <w:r w:rsidR="00413ABE">
        <w:rPr>
          <w:rFonts w:ascii="Times New Roman" w:hAnsi="Times New Roman" w:cs="Times New Roman"/>
        </w:rPr>
        <w:t>Fig. 5</w:t>
      </w:r>
      <w:r w:rsidR="00413ABE" w:rsidRPr="00413ABE">
        <w:rPr>
          <w:rFonts w:ascii="Times New Roman" w:hAnsi="Times New Roman" w:cs="Times New Roman"/>
        </w:rPr>
        <w:t>)</w:t>
      </w:r>
      <w:r w:rsidR="00493C81">
        <w:rPr>
          <w:rFonts w:ascii="Times New Roman" w:hAnsi="Times New Roman" w:cs="Times New Roman"/>
        </w:rPr>
        <w:t>.</w:t>
      </w:r>
    </w:p>
    <w:p w14:paraId="5B4B2C74" w14:textId="21B7F11F" w:rsidR="00F070C6" w:rsidRDefault="00F070C6" w:rsidP="00BC1503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Valuation Analysis</w:t>
      </w:r>
    </w:p>
    <w:p w14:paraId="0AF5FC2B" w14:textId="34AD8E03" w:rsidR="007516A4" w:rsidRDefault="00957F55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</w:t>
      </w:r>
      <w:r w:rsidR="009C0973" w:rsidRPr="008A1F47">
        <w:rPr>
          <w:rFonts w:ascii="Times New Roman" w:hAnsi="Times New Roman" w:cs="Times New Roman"/>
        </w:rPr>
        <w:t xml:space="preserve"> </w:t>
      </w:r>
      <w:r w:rsidR="00835295" w:rsidRPr="008A1F47">
        <w:rPr>
          <w:rFonts w:ascii="Times New Roman" w:hAnsi="Times New Roman" w:cs="Times New Roman"/>
        </w:rPr>
        <w:t>Stryker</w:t>
      </w:r>
      <w:r>
        <w:rPr>
          <w:rFonts w:ascii="Times New Roman" w:hAnsi="Times New Roman" w:cs="Times New Roman"/>
        </w:rPr>
        <w:t xml:space="preserve"> maintains</w:t>
      </w:r>
      <w:r w:rsidR="00AD1E69">
        <w:rPr>
          <w:rFonts w:ascii="Times New Roman" w:hAnsi="Times New Roman" w:cs="Times New Roman"/>
        </w:rPr>
        <w:t xml:space="preserve"> </w:t>
      </w:r>
      <w:r w:rsidR="004567E3">
        <w:rPr>
          <w:rFonts w:ascii="Times New Roman" w:hAnsi="Times New Roman" w:cs="Times New Roman"/>
        </w:rPr>
        <w:t>both a</w:t>
      </w:r>
      <w:r w:rsidR="00835295" w:rsidRPr="008A1F47">
        <w:rPr>
          <w:rFonts w:ascii="Times New Roman" w:hAnsi="Times New Roman" w:cs="Times New Roman"/>
        </w:rPr>
        <w:t xml:space="preserve"> strong operational position</w:t>
      </w:r>
      <w:r w:rsidR="00AD1E69">
        <w:rPr>
          <w:rFonts w:ascii="Times New Roman" w:hAnsi="Times New Roman" w:cs="Times New Roman"/>
        </w:rPr>
        <w:t>, as well as</w:t>
      </w:r>
      <w:r w:rsidR="00835295" w:rsidRPr="008A1F47">
        <w:rPr>
          <w:rFonts w:ascii="Times New Roman" w:hAnsi="Times New Roman" w:cs="Times New Roman"/>
        </w:rPr>
        <w:t xml:space="preserve"> expos</w:t>
      </w:r>
      <w:r w:rsidR="00F41C43" w:rsidRPr="008A1F47">
        <w:rPr>
          <w:rFonts w:ascii="Times New Roman" w:hAnsi="Times New Roman" w:cs="Times New Roman"/>
        </w:rPr>
        <w:t>ure</w:t>
      </w:r>
      <w:r w:rsidR="00835295" w:rsidRPr="008A1F47">
        <w:rPr>
          <w:rFonts w:ascii="Times New Roman" w:hAnsi="Times New Roman" w:cs="Times New Roman"/>
        </w:rPr>
        <w:t xml:space="preserve"> to </w:t>
      </w:r>
      <w:r w:rsidR="00F30767" w:rsidRPr="008A1F47">
        <w:rPr>
          <w:rFonts w:ascii="Times New Roman" w:hAnsi="Times New Roman" w:cs="Times New Roman"/>
        </w:rPr>
        <w:t>structurally attractive MedTech markets</w:t>
      </w:r>
      <w:r w:rsidR="00F41C43" w:rsidRPr="008A1F47">
        <w:rPr>
          <w:rFonts w:ascii="Times New Roman" w:hAnsi="Times New Roman" w:cs="Times New Roman"/>
        </w:rPr>
        <w:t xml:space="preserve">, valuation remains the central </w:t>
      </w:r>
      <w:r w:rsidR="00074893">
        <w:rPr>
          <w:rFonts w:ascii="Times New Roman" w:hAnsi="Times New Roman" w:cs="Times New Roman"/>
        </w:rPr>
        <w:t>focus of</w:t>
      </w:r>
      <w:r w:rsidR="00F41C43" w:rsidRPr="008A1F47">
        <w:rPr>
          <w:rFonts w:ascii="Times New Roman" w:hAnsi="Times New Roman" w:cs="Times New Roman"/>
        </w:rPr>
        <w:t xml:space="preserve"> this report.</w:t>
      </w:r>
      <w:r w:rsidR="00897C85" w:rsidRPr="008A1F47">
        <w:rPr>
          <w:rFonts w:ascii="Times New Roman" w:hAnsi="Times New Roman" w:cs="Times New Roman"/>
        </w:rPr>
        <w:t xml:space="preserve"> High-quality firms </w:t>
      </w:r>
      <w:r w:rsidR="00656125" w:rsidRPr="008A1F47">
        <w:rPr>
          <w:rFonts w:ascii="Times New Roman" w:hAnsi="Times New Roman" w:cs="Times New Roman"/>
        </w:rPr>
        <w:t>demand premium market pricing</w:t>
      </w:r>
      <w:r w:rsidR="00925862" w:rsidRPr="008A1F47">
        <w:rPr>
          <w:rFonts w:ascii="Times New Roman" w:hAnsi="Times New Roman" w:cs="Times New Roman"/>
        </w:rPr>
        <w:t xml:space="preserve"> due to their perceived stability, long-term growth potential, and</w:t>
      </w:r>
      <w:r w:rsidR="008A1F47" w:rsidRPr="008A1F47">
        <w:rPr>
          <w:rFonts w:ascii="Times New Roman" w:hAnsi="Times New Roman" w:cs="Times New Roman"/>
        </w:rPr>
        <w:t xml:space="preserve"> defensive qualities.</w:t>
      </w:r>
      <w:r w:rsidR="00F210C0">
        <w:rPr>
          <w:rFonts w:ascii="Times New Roman" w:hAnsi="Times New Roman" w:cs="Times New Roman"/>
        </w:rPr>
        <w:t xml:space="preserve"> But premium valuation alone does not inherently indicate fair value.</w:t>
      </w:r>
    </w:p>
    <w:p w14:paraId="70989A0B" w14:textId="7E3DE7B6" w:rsidR="00746A05" w:rsidRDefault="00FB2255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Valuation Analysis does not seek to </w:t>
      </w:r>
      <w:r w:rsidR="00F97F60">
        <w:rPr>
          <w:rFonts w:ascii="Times New Roman" w:hAnsi="Times New Roman" w:cs="Times New Roman"/>
        </w:rPr>
        <w:t>determine whether Stryker is a strong, high-value company. Of course it is. Rather,</w:t>
      </w:r>
      <w:r w:rsidR="00FA12D3">
        <w:rPr>
          <w:rFonts w:ascii="Times New Roman" w:hAnsi="Times New Roman" w:cs="Times New Roman"/>
        </w:rPr>
        <w:t xml:space="preserve"> our goal is to determine whether the company’s current market pricing reasonably reflects its financial performance, growth trajectory, and </w:t>
      </w:r>
      <w:r w:rsidR="00746A05">
        <w:rPr>
          <w:rFonts w:ascii="Times New Roman" w:hAnsi="Times New Roman" w:cs="Times New Roman"/>
        </w:rPr>
        <w:t xml:space="preserve">operational risk in conjunction. To assess this, </w:t>
      </w:r>
      <w:r w:rsidR="007B2939">
        <w:rPr>
          <w:rFonts w:ascii="Times New Roman" w:hAnsi="Times New Roman" w:cs="Times New Roman"/>
        </w:rPr>
        <w:t>several discounted cash flow approaches were utilized alongside comp</w:t>
      </w:r>
      <w:r w:rsidR="00231796">
        <w:rPr>
          <w:rFonts w:ascii="Times New Roman" w:hAnsi="Times New Roman" w:cs="Times New Roman"/>
        </w:rPr>
        <w:t>arable company analysis using firms of similar sizes operating wit</w:t>
      </w:r>
      <w:r w:rsidR="00BC2E67">
        <w:rPr>
          <w:rFonts w:ascii="Times New Roman" w:hAnsi="Times New Roman" w:cs="Times New Roman"/>
        </w:rPr>
        <w:t>hin adjacent MedTech markets.</w:t>
      </w:r>
    </w:p>
    <w:p w14:paraId="1BBA45C4" w14:textId="3A6FD9AC" w:rsidR="00BC2E67" w:rsidRDefault="00BC2E67" w:rsidP="004778E5">
      <w:pPr>
        <w:pStyle w:val="Heading4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Discounted Cash Flow (DCF) </w:t>
      </w:r>
      <w:r w:rsidR="00E7181F">
        <w:rPr>
          <w:rFonts w:ascii="Times New Roman" w:hAnsi="Times New Roman" w:cs="Times New Roman"/>
        </w:rPr>
        <w:t>Evaluation</w:t>
      </w:r>
    </w:p>
    <w:p w14:paraId="0E3E55F8" w14:textId="12A0E53F" w:rsidR="00E7181F" w:rsidRDefault="00E7181F" w:rsidP="00BC1503">
      <w:pPr>
        <w:spacing w:line="240" w:lineRule="auto"/>
        <w:rPr>
          <w:rFonts w:ascii="Times New Roman" w:hAnsi="Times New Roman" w:cs="Times New Roman"/>
        </w:rPr>
      </w:pPr>
      <w:r w:rsidRPr="00F07DC3">
        <w:rPr>
          <w:rFonts w:ascii="Times New Roman" w:hAnsi="Times New Roman" w:cs="Times New Roman"/>
        </w:rPr>
        <w:t xml:space="preserve">Three primary valuation approaches were utilized throughout this analysis: a simplified current valuation snapshot (2026), a simplified forward valuation </w:t>
      </w:r>
      <w:r w:rsidR="00596CE3" w:rsidRPr="00F07DC3">
        <w:rPr>
          <w:rFonts w:ascii="Times New Roman" w:hAnsi="Times New Roman" w:cs="Times New Roman"/>
        </w:rPr>
        <w:t>snapshot (2027), and a more advanced, multi-year forward DCF model extending through to 2031.</w:t>
      </w:r>
      <w:r w:rsidR="00B351D3" w:rsidRPr="00F07DC3">
        <w:rPr>
          <w:rFonts w:ascii="Times New Roman" w:hAnsi="Times New Roman" w:cs="Times New Roman"/>
        </w:rPr>
        <w:t xml:space="preserve"> Multiple valuation frameworks are utilized </w:t>
      </w:r>
      <w:r w:rsidR="00F07DC3" w:rsidRPr="00F07DC3">
        <w:rPr>
          <w:rFonts w:ascii="Times New Roman" w:hAnsi="Times New Roman" w:cs="Times New Roman"/>
        </w:rPr>
        <w:t>to</w:t>
      </w:r>
      <w:r w:rsidR="00205E10" w:rsidRPr="00F07DC3">
        <w:rPr>
          <w:rFonts w:ascii="Times New Roman" w:hAnsi="Times New Roman" w:cs="Times New Roman"/>
        </w:rPr>
        <w:t xml:space="preserve"> compare different growth assumptions,</w:t>
      </w:r>
      <w:r w:rsidR="00F07DC3" w:rsidRPr="00F07DC3">
        <w:rPr>
          <w:rFonts w:ascii="Times New Roman" w:hAnsi="Times New Roman" w:cs="Times New Roman"/>
        </w:rPr>
        <w:t xml:space="preserve"> forecasting depth, and how they impact implied intrinsic value estimates.</w:t>
      </w:r>
    </w:p>
    <w:p w14:paraId="35869352" w14:textId="3D3F2863" w:rsidR="00F07DC3" w:rsidRDefault="006B23F9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company’s current operational </w:t>
      </w:r>
      <w:r w:rsidR="007506E6">
        <w:rPr>
          <w:rFonts w:ascii="Times New Roman" w:hAnsi="Times New Roman" w:cs="Times New Roman"/>
        </w:rPr>
        <w:t>and financial profile, Bloomberg-derived assumptions generated an implied equity evaluation of approximately $355.77 per shar</w:t>
      </w:r>
      <w:r w:rsidR="00CF369C">
        <w:rPr>
          <w:rFonts w:ascii="Times New Roman" w:hAnsi="Times New Roman" w:cs="Times New Roman"/>
        </w:rPr>
        <w:t xml:space="preserve">e. Compared to a market price of $285.47 per share at the time of </w:t>
      </w:r>
      <w:r w:rsidR="00900EF1">
        <w:rPr>
          <w:rFonts w:ascii="Times New Roman" w:hAnsi="Times New Roman" w:cs="Times New Roman"/>
        </w:rPr>
        <w:t>analysis, Stryker appears modestly undervalued according to market growth expectations</w:t>
      </w:r>
      <w:r w:rsidR="003A41C2">
        <w:rPr>
          <w:rFonts w:ascii="Times New Roman" w:hAnsi="Times New Roman" w:cs="Times New Roman"/>
        </w:rPr>
        <w:t xml:space="preserve"> </w:t>
      </w:r>
      <w:r w:rsidR="00CB136C" w:rsidRPr="00CB136C">
        <w:rPr>
          <w:rFonts w:ascii="Times New Roman" w:hAnsi="Times New Roman" w:cs="Times New Roman"/>
        </w:rPr>
        <w:t>(Bloomberg, 2017)</w:t>
      </w:r>
      <w:r w:rsidR="003A41C2">
        <w:rPr>
          <w:rFonts w:ascii="Times New Roman" w:hAnsi="Times New Roman" w:cs="Times New Roman"/>
        </w:rPr>
        <w:t>.</w:t>
      </w:r>
    </w:p>
    <w:p w14:paraId="69214F1F" w14:textId="77777777" w:rsidR="00DD48F8" w:rsidRDefault="000248AA" w:rsidP="00513727">
      <w:pPr>
        <w:keepNext/>
        <w:spacing w:before="100" w:beforeAutospacing="1" w:after="60" w:line="240" w:lineRule="auto"/>
      </w:pPr>
      <w:r w:rsidRPr="000248AA">
        <w:drawing>
          <wp:inline distT="0" distB="0" distL="0" distR="0" wp14:anchorId="78A0991E" wp14:editId="76CE3BD3">
            <wp:extent cx="5943600" cy="570230"/>
            <wp:effectExtent l="0" t="0" r="0" b="1270"/>
            <wp:docPr id="1752604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9209" w14:textId="3991EB37" w:rsidR="000248AA" w:rsidRDefault="00DD48F8" w:rsidP="00DD48F8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672C7">
        <w:rPr>
          <w:noProof/>
        </w:rPr>
        <w:t>1</w:t>
      </w:r>
      <w:r>
        <w:fldChar w:fldCharType="end"/>
      </w:r>
      <w:r>
        <w:t xml:space="preserve">: Bloomberg snapshot evaluation; discounted 2025 </w:t>
      </w:r>
      <w:r w:rsidRPr="003D3643">
        <w:t>(202</w:t>
      </w:r>
      <w:r>
        <w:t>6</w:t>
      </w:r>
      <w:r w:rsidRPr="003D3643">
        <w:t xml:space="preserve"> - 2027)</w:t>
      </w:r>
    </w:p>
    <w:p w14:paraId="25B04E41" w14:textId="2ACDF349" w:rsidR="00900EF1" w:rsidRDefault="00BA4D86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conservative internal valuation assumptions produce materially different </w:t>
      </w:r>
      <w:r w:rsidR="000C5DAE">
        <w:rPr>
          <w:rFonts w:ascii="Times New Roman" w:hAnsi="Times New Roman" w:cs="Times New Roman"/>
        </w:rPr>
        <w:t>results,</w:t>
      </w:r>
      <w:r>
        <w:rPr>
          <w:rFonts w:ascii="Times New Roman" w:hAnsi="Times New Roman" w:cs="Times New Roman"/>
        </w:rPr>
        <w:t xml:space="preserve"> however. </w:t>
      </w:r>
      <w:r w:rsidR="000C5DAE">
        <w:rPr>
          <w:rFonts w:ascii="Times New Roman" w:hAnsi="Times New Roman" w:cs="Times New Roman"/>
        </w:rPr>
        <w:t>A simplified personal valuation approach generated an implied value of approximately $212.85 per share</w:t>
      </w:r>
      <w:r w:rsidR="00E11E02">
        <w:rPr>
          <w:rFonts w:ascii="Times New Roman" w:hAnsi="Times New Roman" w:cs="Times New Roman"/>
        </w:rPr>
        <w:t>, suggesting</w:t>
      </w:r>
      <w:r w:rsidR="007928D1">
        <w:rPr>
          <w:rFonts w:ascii="Times New Roman" w:hAnsi="Times New Roman" w:cs="Times New Roman"/>
        </w:rPr>
        <w:t xml:space="preserve"> an</w:t>
      </w:r>
      <w:r w:rsidR="00E11E02">
        <w:rPr>
          <w:rFonts w:ascii="Times New Roman" w:hAnsi="Times New Roman" w:cs="Times New Roman"/>
        </w:rPr>
        <w:t xml:space="preserve"> overvaluation </w:t>
      </w:r>
      <w:r w:rsidR="00FE30FA">
        <w:rPr>
          <w:rFonts w:ascii="Times New Roman" w:hAnsi="Times New Roman" w:cs="Times New Roman"/>
        </w:rPr>
        <w:t>exceeding 3</w:t>
      </w:r>
      <w:r w:rsidR="0016572C">
        <w:rPr>
          <w:rFonts w:ascii="Times New Roman" w:hAnsi="Times New Roman" w:cs="Times New Roman"/>
        </w:rPr>
        <w:t>2</w:t>
      </w:r>
      <w:r w:rsidR="00FE30FA">
        <w:rPr>
          <w:rFonts w:ascii="Times New Roman" w:hAnsi="Times New Roman" w:cs="Times New Roman"/>
        </w:rPr>
        <w:t>% relative</w:t>
      </w:r>
      <w:r w:rsidR="007928D1">
        <w:rPr>
          <w:rFonts w:ascii="Times New Roman" w:hAnsi="Times New Roman" w:cs="Times New Roman"/>
        </w:rPr>
        <w:t xml:space="preserve"> to the current prevailing market prices.</w:t>
      </w:r>
    </w:p>
    <w:p w14:paraId="39EEDBCA" w14:textId="77777777" w:rsidR="00DD48F8" w:rsidRDefault="0036601A" w:rsidP="00513727">
      <w:pPr>
        <w:keepNext/>
        <w:spacing w:before="100" w:beforeAutospacing="1" w:after="60" w:line="240" w:lineRule="auto"/>
      </w:pPr>
      <w:r w:rsidRPr="0036601A">
        <w:drawing>
          <wp:inline distT="0" distB="0" distL="0" distR="0" wp14:anchorId="3CCA505A" wp14:editId="6054BE8A">
            <wp:extent cx="5943600" cy="570230"/>
            <wp:effectExtent l="0" t="0" r="0" b="1270"/>
            <wp:docPr id="1007083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3762C" w14:textId="1A0F88A7" w:rsidR="000248AA" w:rsidRDefault="00DD48F8" w:rsidP="00DD48F8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672C7">
        <w:rPr>
          <w:noProof/>
        </w:rPr>
        <w:t>2</w:t>
      </w:r>
      <w:r>
        <w:fldChar w:fldCharType="end"/>
      </w:r>
      <w:r>
        <w:t>: Personal</w:t>
      </w:r>
      <w:r w:rsidRPr="003D3643">
        <w:t xml:space="preserve"> snapshot evaluation</w:t>
      </w:r>
      <w:r>
        <w:t>; discounted 2025</w:t>
      </w:r>
      <w:r w:rsidRPr="003D3643">
        <w:t xml:space="preserve"> (202</w:t>
      </w:r>
      <w:r>
        <w:t>6</w:t>
      </w:r>
      <w:r w:rsidRPr="003D3643">
        <w:t xml:space="preserve"> - 2027)</w:t>
      </w:r>
    </w:p>
    <w:p w14:paraId="0EE93F33" w14:textId="7CD3D854" w:rsidR="007928D1" w:rsidRDefault="007928D1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Even under a more advanced forward-looking DCF model extending through to 2031 with similar conservative estimates, </w:t>
      </w:r>
      <w:r w:rsidR="000E3253">
        <w:rPr>
          <w:rFonts w:ascii="Times New Roman" w:hAnsi="Times New Roman" w:cs="Times New Roman"/>
        </w:rPr>
        <w:t xml:space="preserve">implied valuation approached approximated $282.47 per share, </w:t>
      </w:r>
      <w:r w:rsidR="000E3253">
        <w:rPr>
          <w:rFonts w:ascii="Times New Roman" w:hAnsi="Times New Roman" w:cs="Times New Roman"/>
        </w:rPr>
        <w:lastRenderedPageBreak/>
        <w:t xml:space="preserve">remaining </w:t>
      </w:r>
      <w:r w:rsidR="00CC7AB1">
        <w:rPr>
          <w:rFonts w:ascii="Times New Roman" w:hAnsi="Times New Roman" w:cs="Times New Roman"/>
        </w:rPr>
        <w:t>just below market value despite favorable long-term sector conditions and sustained revenue growth assumptions.</w:t>
      </w:r>
    </w:p>
    <w:p w14:paraId="45A75B0E" w14:textId="77777777" w:rsidR="003F6A6E" w:rsidRDefault="00BE6CE0" w:rsidP="00513727">
      <w:pPr>
        <w:keepNext/>
        <w:spacing w:before="100" w:beforeAutospacing="1" w:after="60" w:line="240" w:lineRule="auto"/>
      </w:pPr>
      <w:r w:rsidRPr="00BE6CE0">
        <w:drawing>
          <wp:inline distT="0" distB="0" distL="0" distR="0" wp14:anchorId="5F9C6581" wp14:editId="1F8EBF1F">
            <wp:extent cx="5943600" cy="570230"/>
            <wp:effectExtent l="0" t="0" r="0" b="1270"/>
            <wp:docPr id="1222011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78E8" w14:textId="7B60348D" w:rsidR="00BE6CE0" w:rsidRDefault="003F6A6E" w:rsidP="003F6A6E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672C7">
        <w:rPr>
          <w:noProof/>
        </w:rPr>
        <w:t>3</w:t>
      </w:r>
      <w:r>
        <w:fldChar w:fldCharType="end"/>
      </w:r>
      <w:r>
        <w:t xml:space="preserve">: Personal snapshot evaluation; discounted 2025 </w:t>
      </w:r>
      <w:r w:rsidRPr="00304D7C">
        <w:t>(2026 - 20</w:t>
      </w:r>
      <w:r>
        <w:t>31</w:t>
      </w:r>
      <w:r w:rsidRPr="00304D7C">
        <w:t>)</w:t>
      </w:r>
    </w:p>
    <w:p w14:paraId="09652827" w14:textId="4135EDDC" w:rsidR="0065201F" w:rsidRDefault="0065201F" w:rsidP="004778E5">
      <w:pPr>
        <w:pStyle w:val="Heading4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Cost of Capital &amp; </w:t>
      </w:r>
      <w:r w:rsidR="002E3CA6">
        <w:rPr>
          <w:rFonts w:ascii="Times New Roman" w:hAnsi="Times New Roman" w:cs="Times New Roman"/>
        </w:rPr>
        <w:t>Risk Assumptions</w:t>
      </w:r>
    </w:p>
    <w:p w14:paraId="1FC01A05" w14:textId="55988DC7" w:rsidR="002E3CA6" w:rsidRDefault="002E3CA6" w:rsidP="002E3CA6">
      <w:pPr>
        <w:rPr>
          <w:rFonts w:ascii="Times New Roman" w:hAnsi="Times New Roman" w:cs="Times New Roman"/>
        </w:rPr>
      </w:pPr>
      <w:r w:rsidRPr="002E3CA6">
        <w:rPr>
          <w:rFonts w:ascii="Times New Roman" w:hAnsi="Times New Roman" w:cs="Times New Roman"/>
        </w:rPr>
        <w:t>The Weighted Average Cost of Capital (WACC)</w:t>
      </w:r>
      <w:r w:rsidR="006463EC">
        <w:rPr>
          <w:rFonts w:ascii="Times New Roman" w:hAnsi="Times New Roman" w:cs="Times New Roman"/>
        </w:rPr>
        <w:t xml:space="preserve"> utilized throughout this analysis was estimated at 8.76%</w:t>
      </w:r>
      <w:r w:rsidR="004C1626">
        <w:rPr>
          <w:rFonts w:ascii="Times New Roman" w:hAnsi="Times New Roman" w:cs="Times New Roman"/>
        </w:rPr>
        <w:t xml:space="preserve">, with a beta of </w:t>
      </w:r>
      <w:r w:rsidR="00F56E1B">
        <w:rPr>
          <w:rFonts w:ascii="Times New Roman" w:hAnsi="Times New Roman" w:cs="Times New Roman"/>
        </w:rPr>
        <w:t>~.93 compared to the S&amp;P 500. The implication is that Stryker is less volatile than the market</w:t>
      </w:r>
      <w:r w:rsidR="00B11DA8">
        <w:rPr>
          <w:rFonts w:ascii="Times New Roman" w:hAnsi="Times New Roman" w:cs="Times New Roman"/>
        </w:rPr>
        <w:t>,</w:t>
      </w:r>
      <w:r w:rsidR="00BF0843">
        <w:rPr>
          <w:rFonts w:ascii="Times New Roman" w:hAnsi="Times New Roman" w:cs="Times New Roman"/>
        </w:rPr>
        <w:t xml:space="preserve"> leaning into its defensive positioning</w:t>
      </w:r>
      <w:r w:rsidR="009C2E45">
        <w:rPr>
          <w:rFonts w:ascii="Times New Roman" w:hAnsi="Times New Roman" w:cs="Times New Roman"/>
        </w:rPr>
        <w:t>.</w:t>
      </w:r>
    </w:p>
    <w:p w14:paraId="0BDA386F" w14:textId="77777777" w:rsidR="003F6A6E" w:rsidRDefault="00272649" w:rsidP="003F6A6E">
      <w:pPr>
        <w:keepNext/>
        <w:spacing w:after="60"/>
      </w:pPr>
      <w:r w:rsidRPr="00272649">
        <w:drawing>
          <wp:inline distT="0" distB="0" distL="0" distR="0" wp14:anchorId="65BE1FBE" wp14:editId="51DFF028">
            <wp:extent cx="5943600" cy="4154170"/>
            <wp:effectExtent l="0" t="0" r="0" b="0"/>
            <wp:docPr id="901709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3A2D7" w14:textId="54DBC7FC" w:rsidR="00ED4077" w:rsidRDefault="003F6A6E" w:rsidP="003F6A6E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672C7">
        <w:rPr>
          <w:noProof/>
        </w:rPr>
        <w:t>4</w:t>
      </w:r>
      <w:r>
        <w:fldChar w:fldCharType="end"/>
      </w:r>
      <w:r>
        <w:t>: Weight average cost of capital calculations &amp; peer analysis (60 months)</w:t>
      </w:r>
    </w:p>
    <w:p w14:paraId="0272B278" w14:textId="63A62141" w:rsidR="000945AD" w:rsidRPr="002E3CA6" w:rsidRDefault="000945AD" w:rsidP="002E3C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Yet, even with relatively favorable discount rate assumptions</w:t>
      </w:r>
      <w:r w:rsidR="00E8370D">
        <w:rPr>
          <w:rFonts w:ascii="Times New Roman" w:hAnsi="Times New Roman" w:cs="Times New Roman"/>
        </w:rPr>
        <w:t>, the conservative valuation scenarios struggle to justify the substantial upside relative to prevailing market prices, much less the projected evaluations by Bloomberg</w:t>
      </w:r>
      <w:r w:rsidR="00F92B99">
        <w:rPr>
          <w:rFonts w:ascii="Times New Roman" w:hAnsi="Times New Roman" w:cs="Times New Roman"/>
        </w:rPr>
        <w:t xml:space="preserve"> (~$355 per share)</w:t>
      </w:r>
      <w:r w:rsidR="00E8370D">
        <w:rPr>
          <w:rFonts w:ascii="Times New Roman" w:hAnsi="Times New Roman" w:cs="Times New Roman"/>
        </w:rPr>
        <w:t>.</w:t>
      </w:r>
      <w:r w:rsidR="00734B62">
        <w:rPr>
          <w:rFonts w:ascii="Times New Roman" w:hAnsi="Times New Roman" w:cs="Times New Roman"/>
        </w:rPr>
        <w:t xml:space="preserve"> This may suggest that current market valuation may be jumping the gun</w:t>
      </w:r>
      <w:r w:rsidR="00357B4B">
        <w:rPr>
          <w:rFonts w:ascii="Times New Roman" w:hAnsi="Times New Roman" w:cs="Times New Roman"/>
        </w:rPr>
        <w:t>, and as mentioned prior, embedding optimistic assumptions regarding</w:t>
      </w:r>
      <w:r w:rsidR="00003F62">
        <w:rPr>
          <w:rFonts w:ascii="Times New Roman" w:hAnsi="Times New Roman" w:cs="Times New Roman"/>
        </w:rPr>
        <w:t xml:space="preserve"> long-term operational value, sustained growth</w:t>
      </w:r>
      <w:r w:rsidR="00F92B99">
        <w:rPr>
          <w:rFonts w:ascii="Times New Roman" w:hAnsi="Times New Roman" w:cs="Times New Roman"/>
        </w:rPr>
        <w:t>, and continued premium retention.</w:t>
      </w:r>
    </w:p>
    <w:p w14:paraId="269222BE" w14:textId="0EEF00A8" w:rsidR="00BB1FC2" w:rsidRDefault="00556399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Stryker’s valuation profile reflects the tendency of the markets to assign elevated premiums towards firms perceived as </w:t>
      </w:r>
      <w:r w:rsidR="00C70FF5">
        <w:rPr>
          <w:rFonts w:ascii="Times New Roman" w:hAnsi="Times New Roman" w:cs="Times New Roman"/>
        </w:rPr>
        <w:t>defensive long-term compounders. Investors typically reward companies operating within resilient healthcare sectors with higher</w:t>
      </w:r>
      <w:r w:rsidR="00910D7E">
        <w:rPr>
          <w:rFonts w:ascii="Times New Roman" w:hAnsi="Times New Roman" w:cs="Times New Roman"/>
        </w:rPr>
        <w:t xml:space="preserve"> evaluations and multiples due to that expectation of stable, long-term growth; especially when facing reduced macroeconomic sensitivity.</w:t>
      </w:r>
    </w:p>
    <w:p w14:paraId="42F7D657" w14:textId="475E878C" w:rsidR="00910D7E" w:rsidRDefault="00A644EF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However,</w:t>
      </w:r>
      <w:r w:rsidR="00BB631E">
        <w:rPr>
          <w:rFonts w:ascii="Times New Roman" w:hAnsi="Times New Roman" w:cs="Times New Roman"/>
        </w:rPr>
        <w:t xml:space="preserve"> as mentioned prior,</w:t>
      </w:r>
      <w:r>
        <w:rPr>
          <w:rFonts w:ascii="Times New Roman" w:hAnsi="Times New Roman" w:cs="Times New Roman"/>
        </w:rPr>
        <w:t xml:space="preserve"> premium valuation inherently heightens sensitivity towards earnings disappointments or substandard growth. </w:t>
      </w:r>
      <w:r w:rsidR="00BB631E">
        <w:rPr>
          <w:rFonts w:ascii="Times New Roman" w:hAnsi="Times New Roman" w:cs="Times New Roman"/>
        </w:rPr>
        <w:t>T</w:t>
      </w:r>
      <w:r w:rsidR="00C86316">
        <w:rPr>
          <w:rFonts w:ascii="Times New Roman" w:hAnsi="Times New Roman" w:cs="Times New Roman"/>
        </w:rPr>
        <w:t xml:space="preserve">his risk became increasingly apparent following Stryker’s recent earnings miss, </w:t>
      </w:r>
      <w:r w:rsidR="00520246">
        <w:rPr>
          <w:rFonts w:ascii="Times New Roman" w:hAnsi="Times New Roman" w:cs="Times New Roman"/>
        </w:rPr>
        <w:t>where the company experienced substantial market decline despite continued operational strength and favorable long-term sector positioning.</w:t>
      </w:r>
      <w:r w:rsidR="004A57C3">
        <w:rPr>
          <w:rFonts w:ascii="Times New Roman" w:hAnsi="Times New Roman" w:cs="Times New Roman"/>
        </w:rPr>
        <w:t xml:space="preserve"> To further </w:t>
      </w:r>
      <w:r w:rsidR="00917BCA">
        <w:rPr>
          <w:rFonts w:ascii="Times New Roman" w:hAnsi="Times New Roman" w:cs="Times New Roman"/>
        </w:rPr>
        <w:t>provide</w:t>
      </w:r>
      <w:r w:rsidR="004A57C3">
        <w:rPr>
          <w:rFonts w:ascii="Times New Roman" w:hAnsi="Times New Roman" w:cs="Times New Roman"/>
        </w:rPr>
        <w:t xml:space="preserve"> proof of earnings sensitivity, one can </w:t>
      </w:r>
      <w:r w:rsidR="00917BCA">
        <w:rPr>
          <w:rFonts w:ascii="Times New Roman" w:hAnsi="Times New Roman" w:cs="Times New Roman"/>
        </w:rPr>
        <w:t>look</w:t>
      </w:r>
      <w:r w:rsidR="004A57C3">
        <w:rPr>
          <w:rFonts w:ascii="Times New Roman" w:hAnsi="Times New Roman" w:cs="Times New Roman"/>
        </w:rPr>
        <w:t xml:space="preserve"> at Stryker’s previous earnings cal</w:t>
      </w:r>
      <w:r w:rsidR="007063EA">
        <w:rPr>
          <w:rFonts w:ascii="Times New Roman" w:hAnsi="Times New Roman" w:cs="Times New Roman"/>
        </w:rPr>
        <w:t>l just before this most recent one</w:t>
      </w:r>
      <w:r w:rsidR="00917BCA">
        <w:rPr>
          <w:rFonts w:ascii="Times New Roman" w:hAnsi="Times New Roman" w:cs="Times New Roman"/>
        </w:rPr>
        <w:t xml:space="preserve">. A positive surprise of nearly 2% </w:t>
      </w:r>
      <w:r w:rsidR="00B54959">
        <w:rPr>
          <w:rFonts w:ascii="Times New Roman" w:hAnsi="Times New Roman" w:cs="Times New Roman"/>
        </w:rPr>
        <w:t>catalyzed</w:t>
      </w:r>
      <w:r w:rsidR="00F97162">
        <w:rPr>
          <w:rFonts w:ascii="Times New Roman" w:hAnsi="Times New Roman" w:cs="Times New Roman"/>
        </w:rPr>
        <w:t xml:space="preserve"> the stock </w:t>
      </w:r>
      <w:r w:rsidR="00B54959">
        <w:rPr>
          <w:rFonts w:ascii="Times New Roman" w:hAnsi="Times New Roman" w:cs="Times New Roman"/>
        </w:rPr>
        <w:t>on a bullish trend up 10% over the course of the following month</w:t>
      </w:r>
      <w:r w:rsidR="006316E3">
        <w:rPr>
          <w:rFonts w:ascii="Times New Roman" w:hAnsi="Times New Roman" w:cs="Times New Roman"/>
        </w:rPr>
        <w:t xml:space="preserve"> before operational efficiency took a hit</w:t>
      </w:r>
      <w:r w:rsidR="00CC6B68" w:rsidRPr="00CC6B68">
        <w:rPr>
          <w:rFonts w:ascii="Times New Roman" w:hAnsi="Times New Roman" w:cs="Times New Roman"/>
        </w:rPr>
        <w:t xml:space="preserve"> </w:t>
      </w:r>
      <w:r w:rsidR="00CC6B68" w:rsidRPr="00CC6B68">
        <w:rPr>
          <w:rFonts w:ascii="Times New Roman" w:hAnsi="Times New Roman" w:cs="Times New Roman"/>
        </w:rPr>
        <w:t>(Yahoo Finance, n.d.)</w:t>
      </w:r>
      <w:r w:rsidR="003B3A14">
        <w:rPr>
          <w:rFonts w:ascii="Times New Roman" w:hAnsi="Times New Roman" w:cs="Times New Roman"/>
        </w:rPr>
        <w:t>.</w:t>
      </w:r>
    </w:p>
    <w:p w14:paraId="758E2091" w14:textId="77777777" w:rsidR="006672C7" w:rsidRDefault="00177641" w:rsidP="006672C7">
      <w:pPr>
        <w:keepNext/>
        <w:spacing w:line="24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B72567" wp14:editId="120095D3">
            <wp:extent cx="5943600" cy="2945765"/>
            <wp:effectExtent l="0" t="0" r="0" b="6985"/>
            <wp:docPr id="1890460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60446" name="Picture 18904604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82C1" w14:textId="6C82A531" w:rsidR="001F3F22" w:rsidRPr="00241532" w:rsidRDefault="001F3F22" w:rsidP="001F3F22">
      <w:pPr>
        <w:pStyle w:val="Caption"/>
        <w:jc w:val="center"/>
        <w:rPr>
          <w:noProof/>
          <w:color w:val="auto"/>
        </w:rPr>
      </w:pPr>
      <w:r w:rsidRPr="00241532">
        <w:rPr>
          <w:color w:val="auto"/>
        </w:rPr>
        <w:t xml:space="preserve">Figure </w:t>
      </w:r>
      <w:r>
        <w:rPr>
          <w:color w:val="auto"/>
        </w:rPr>
        <w:t>5</w:t>
      </w:r>
      <w:r w:rsidRPr="00241532">
        <w:rPr>
          <w:noProof/>
          <w:color w:val="auto"/>
        </w:rPr>
        <w:t xml:space="preserve">: </w:t>
      </w:r>
      <w:r>
        <w:rPr>
          <w:noProof/>
          <w:color w:val="auto"/>
        </w:rPr>
        <w:t>Stryker Corporation</w:t>
      </w:r>
      <w:r w:rsidRPr="00241532">
        <w:rPr>
          <w:noProof/>
          <w:color w:val="auto"/>
        </w:rPr>
        <w:t xml:space="preserve"> (</w:t>
      </w:r>
      <w:r>
        <w:rPr>
          <w:noProof/>
          <w:color w:val="auto"/>
        </w:rPr>
        <w:t>SYK</w:t>
      </w:r>
      <w:r w:rsidRPr="00241532">
        <w:rPr>
          <w:noProof/>
          <w:color w:val="auto"/>
        </w:rPr>
        <w:t xml:space="preserve">) </w:t>
      </w:r>
      <w:r w:rsidR="005821F8">
        <w:rPr>
          <w:noProof/>
          <w:color w:val="auto"/>
        </w:rPr>
        <w:t>Daily</w:t>
      </w:r>
      <w:r w:rsidRPr="00241532">
        <w:rPr>
          <w:noProof/>
          <w:color w:val="auto"/>
        </w:rPr>
        <w:t xml:space="preserve"> Price Chart</w:t>
      </w:r>
      <w:r>
        <w:rPr>
          <w:noProof/>
          <w:color w:val="auto"/>
        </w:rPr>
        <w:t xml:space="preserve"> with </w:t>
      </w:r>
      <w:r w:rsidR="005821F8">
        <w:rPr>
          <w:noProof/>
          <w:color w:val="auto"/>
        </w:rPr>
        <w:t>earnings highlighted</w:t>
      </w:r>
      <w:r w:rsidRPr="00241532">
        <w:rPr>
          <w:noProof/>
          <w:color w:val="auto"/>
        </w:rPr>
        <w:t xml:space="preserve">. </w:t>
      </w:r>
      <w:r w:rsidR="005821F8">
        <w:rPr>
          <w:noProof/>
          <w:color w:val="auto"/>
        </w:rPr>
        <w:t>May</w:t>
      </w:r>
      <w:r w:rsidRPr="00241532">
        <w:rPr>
          <w:noProof/>
          <w:color w:val="auto"/>
        </w:rPr>
        <w:t xml:space="preserve"> </w:t>
      </w:r>
      <w:r w:rsidR="005821F8">
        <w:rPr>
          <w:noProof/>
          <w:color w:val="auto"/>
        </w:rPr>
        <w:t>12</w:t>
      </w:r>
      <w:r w:rsidRPr="00241532">
        <w:rPr>
          <w:noProof/>
          <w:color w:val="auto"/>
        </w:rPr>
        <w:t>, 2026.</w:t>
      </w:r>
      <w:r>
        <w:rPr>
          <w:noProof/>
          <w:color w:val="auto"/>
        </w:rPr>
        <w:br/>
      </w:r>
      <w:r w:rsidRPr="00241532">
        <w:rPr>
          <w:noProof/>
          <w:color w:val="auto"/>
        </w:rPr>
        <w:t xml:space="preserve">Note: Chart </w:t>
      </w:r>
      <w:r w:rsidR="005821F8">
        <w:rPr>
          <w:noProof/>
          <w:color w:val="auto"/>
        </w:rPr>
        <w:t>pulled</w:t>
      </w:r>
      <w:r w:rsidRPr="00241532">
        <w:rPr>
          <w:noProof/>
          <w:color w:val="auto"/>
        </w:rPr>
        <w:t xml:space="preserve"> by author using data from </w:t>
      </w:r>
      <w:r w:rsidR="005821F8">
        <w:rPr>
          <w:noProof/>
          <w:color w:val="auto"/>
        </w:rPr>
        <w:t>Yahoo</w:t>
      </w:r>
      <w:r w:rsidR="006B24B2">
        <w:rPr>
          <w:noProof/>
          <w:color w:val="auto"/>
        </w:rPr>
        <w:t xml:space="preserve"> Finance</w:t>
      </w:r>
    </w:p>
    <w:p w14:paraId="7C1CC321" w14:textId="175FB06E" w:rsidR="003B3A14" w:rsidRDefault="003B3A14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reactions only further suggest that market pricing may have already incorporated elevated assumptions regarding revenue growth</w:t>
      </w:r>
      <w:r w:rsidR="004B6C84">
        <w:rPr>
          <w:rFonts w:ascii="Times New Roman" w:hAnsi="Times New Roman" w:cs="Times New Roman"/>
        </w:rPr>
        <w:t>. Under such conditions, as we have seen, even modest deviations from projected expectations may result in disproportionate valuation “compression”</w:t>
      </w:r>
      <w:r w:rsidR="00A03530">
        <w:rPr>
          <w:rFonts w:ascii="Times New Roman" w:hAnsi="Times New Roman" w:cs="Times New Roman"/>
        </w:rPr>
        <w:t xml:space="preserve"> despite the absence of tangible/material deterioration (stagnation at worst) in the underlying business.</w:t>
      </w:r>
    </w:p>
    <w:p w14:paraId="287AA28C" w14:textId="24DE4F79" w:rsidR="00165B8C" w:rsidRDefault="00165B8C" w:rsidP="00165B8C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Acquisition Feasibility</w:t>
      </w:r>
    </w:p>
    <w:p w14:paraId="7480565B" w14:textId="6A06B022" w:rsidR="00165B8C" w:rsidRDefault="00633246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</w:t>
      </w:r>
      <w:r w:rsidR="0028169C" w:rsidRPr="0028169C">
        <w:rPr>
          <w:rFonts w:ascii="Times New Roman" w:hAnsi="Times New Roman" w:cs="Times New Roman"/>
        </w:rPr>
        <w:t>Stryker Corporation</w:t>
      </w:r>
      <w:r>
        <w:rPr>
          <w:rFonts w:ascii="Times New Roman" w:hAnsi="Times New Roman" w:cs="Times New Roman"/>
        </w:rPr>
        <w:t xml:space="preserve"> remains operationally attractive</w:t>
      </w:r>
      <w:r w:rsidR="00E531CE">
        <w:rPr>
          <w:rFonts w:ascii="Times New Roman" w:hAnsi="Times New Roman" w:cs="Times New Roman"/>
        </w:rPr>
        <w:t>, acquisition feasibility becomes far mo</w:t>
      </w:r>
      <w:r w:rsidR="00422906">
        <w:rPr>
          <w:rFonts w:ascii="Times New Roman" w:hAnsi="Times New Roman" w:cs="Times New Roman"/>
        </w:rPr>
        <w:t xml:space="preserve">re strained </w:t>
      </w:r>
      <w:r w:rsidR="00501A55">
        <w:rPr>
          <w:rFonts w:ascii="Times New Roman" w:hAnsi="Times New Roman" w:cs="Times New Roman"/>
        </w:rPr>
        <w:t xml:space="preserve">when </w:t>
      </w:r>
      <w:r w:rsidR="00E0025C">
        <w:rPr>
          <w:rFonts w:ascii="Times New Roman" w:hAnsi="Times New Roman" w:cs="Times New Roman"/>
        </w:rPr>
        <w:t>considering certain factors.</w:t>
      </w:r>
      <w:r w:rsidR="00B46A37">
        <w:rPr>
          <w:rFonts w:ascii="Times New Roman" w:hAnsi="Times New Roman" w:cs="Times New Roman"/>
        </w:rPr>
        <w:t xml:space="preserve"> A leading consideration for MedTech is</w:t>
      </w:r>
      <w:r w:rsidR="00FF3A85">
        <w:rPr>
          <w:rFonts w:ascii="Times New Roman" w:hAnsi="Times New Roman" w:cs="Times New Roman"/>
        </w:rPr>
        <w:t xml:space="preserve"> </w:t>
      </w:r>
      <w:r w:rsidR="00F6607C">
        <w:rPr>
          <w:rFonts w:ascii="Times New Roman" w:hAnsi="Times New Roman" w:cs="Times New Roman"/>
        </w:rPr>
        <w:t>the “Rule of 40”</w:t>
      </w:r>
      <w:r w:rsidR="00FF52E3">
        <w:rPr>
          <w:rFonts w:ascii="Times New Roman" w:hAnsi="Times New Roman" w:cs="Times New Roman"/>
        </w:rPr>
        <w:t>, which is a benchmark determining whether a combination of a company’s profit margin and</w:t>
      </w:r>
      <w:r w:rsidR="00DA151A">
        <w:rPr>
          <w:rFonts w:ascii="Times New Roman" w:hAnsi="Times New Roman" w:cs="Times New Roman"/>
        </w:rPr>
        <w:t xml:space="preserve"> growth rate exceeds 40%</w:t>
      </w:r>
      <w:r w:rsidR="002E358C">
        <w:rPr>
          <w:rFonts w:ascii="Times New Roman" w:hAnsi="Times New Roman" w:cs="Times New Roman"/>
        </w:rPr>
        <w:t xml:space="preserve"> (</w:t>
      </w:r>
      <w:r w:rsidR="003B62CD" w:rsidRPr="003B62CD">
        <w:rPr>
          <w:rFonts w:ascii="Times New Roman" w:hAnsi="Times New Roman" w:cs="Times New Roman"/>
        </w:rPr>
        <w:t>Wallstreet Prep, 2024)</w:t>
      </w:r>
      <w:r w:rsidR="00B11E3A">
        <w:rPr>
          <w:rFonts w:ascii="Times New Roman" w:hAnsi="Times New Roman" w:cs="Times New Roman"/>
        </w:rPr>
        <w:t>. Normally applied to SaaS’s, it acts as a justification for a</w:t>
      </w:r>
      <w:r w:rsidR="00D84444">
        <w:rPr>
          <w:rFonts w:ascii="Times New Roman" w:hAnsi="Times New Roman" w:cs="Times New Roman"/>
        </w:rPr>
        <w:t xml:space="preserve"> valuable,</w:t>
      </w:r>
      <w:r w:rsidR="00B11E3A">
        <w:rPr>
          <w:rFonts w:ascii="Times New Roman" w:hAnsi="Times New Roman" w:cs="Times New Roman"/>
        </w:rPr>
        <w:t xml:space="preserve"> high-growth operation</w:t>
      </w:r>
      <w:r w:rsidR="00D84444">
        <w:rPr>
          <w:rFonts w:ascii="Times New Roman" w:hAnsi="Times New Roman" w:cs="Times New Roman"/>
        </w:rPr>
        <w:t>. The same ratio can be a</w:t>
      </w:r>
      <w:r w:rsidR="003B62CD">
        <w:rPr>
          <w:rFonts w:ascii="Times New Roman" w:hAnsi="Times New Roman" w:cs="Times New Roman"/>
        </w:rPr>
        <w:t>dapted</w:t>
      </w:r>
      <w:r w:rsidR="00D84444">
        <w:rPr>
          <w:rFonts w:ascii="Times New Roman" w:hAnsi="Times New Roman" w:cs="Times New Roman"/>
        </w:rPr>
        <w:t xml:space="preserve"> to MedTech given</w:t>
      </w:r>
      <w:r w:rsidR="00312361">
        <w:rPr>
          <w:rFonts w:ascii="Times New Roman" w:hAnsi="Times New Roman" w:cs="Times New Roman"/>
        </w:rPr>
        <w:t xml:space="preserve"> that the compan</w:t>
      </w:r>
      <w:r w:rsidR="004543FA">
        <w:rPr>
          <w:rFonts w:ascii="Times New Roman" w:hAnsi="Times New Roman" w:cs="Times New Roman"/>
        </w:rPr>
        <w:t>ies within the industry trade at a</w:t>
      </w:r>
      <w:r w:rsidR="003B62CD">
        <w:rPr>
          <w:rFonts w:ascii="Times New Roman" w:hAnsi="Times New Roman" w:cs="Times New Roman"/>
        </w:rPr>
        <w:t xml:space="preserve"> consistent</w:t>
      </w:r>
      <w:r w:rsidR="004543FA">
        <w:rPr>
          <w:rFonts w:ascii="Times New Roman" w:hAnsi="Times New Roman" w:cs="Times New Roman"/>
        </w:rPr>
        <w:t xml:space="preserve"> premium.</w:t>
      </w:r>
    </w:p>
    <w:p w14:paraId="181E741C" w14:textId="22FCF757" w:rsidR="0006215C" w:rsidRDefault="004543FA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Analyzing Stryker</w:t>
      </w:r>
      <w:r w:rsidR="00C94407">
        <w:rPr>
          <w:rFonts w:ascii="Times New Roman" w:hAnsi="Times New Roman" w:cs="Times New Roman"/>
        </w:rPr>
        <w:t>’s performance shows an interesting trend, where from</w:t>
      </w:r>
      <w:r w:rsidR="00EF3F24">
        <w:rPr>
          <w:rFonts w:ascii="Times New Roman" w:hAnsi="Times New Roman" w:cs="Times New Roman"/>
        </w:rPr>
        <w:t xml:space="preserve"> 2019 through 2025, the only</w:t>
      </w:r>
      <w:r w:rsidR="00F85CFD">
        <w:rPr>
          <w:rFonts w:ascii="Times New Roman" w:hAnsi="Times New Roman" w:cs="Times New Roman"/>
        </w:rPr>
        <w:t xml:space="preserve"> year</w:t>
      </w:r>
      <w:r w:rsidR="00040720">
        <w:rPr>
          <w:rFonts w:ascii="Times New Roman" w:hAnsi="Times New Roman" w:cs="Times New Roman"/>
        </w:rPr>
        <w:t>s</w:t>
      </w:r>
      <w:r w:rsidR="00F85CFD">
        <w:rPr>
          <w:rFonts w:ascii="Times New Roman" w:hAnsi="Times New Roman" w:cs="Times New Roman"/>
        </w:rPr>
        <w:t xml:space="preserve"> where growth and EBITDA margin exceeds 40% </w:t>
      </w:r>
      <w:r w:rsidR="00040720">
        <w:rPr>
          <w:rFonts w:ascii="Times New Roman" w:hAnsi="Times New Roman" w:cs="Times New Roman"/>
        </w:rPr>
        <w:t>are 2021 and 2025</w:t>
      </w:r>
      <w:r w:rsidR="00422C3C">
        <w:rPr>
          <w:rFonts w:ascii="Times New Roman" w:hAnsi="Times New Roman" w:cs="Times New Roman"/>
        </w:rPr>
        <w:t xml:space="preserve">. When they do, it is by a </w:t>
      </w:r>
      <w:r w:rsidR="007A24B4">
        <w:rPr>
          <w:rFonts w:ascii="Times New Roman" w:hAnsi="Times New Roman" w:cs="Times New Roman"/>
        </w:rPr>
        <w:t>slight</w:t>
      </w:r>
      <w:r w:rsidR="00422C3C">
        <w:rPr>
          <w:rFonts w:ascii="Times New Roman" w:hAnsi="Times New Roman" w:cs="Times New Roman"/>
        </w:rPr>
        <w:t xml:space="preserve"> amount with 2021 being 47%</w:t>
      </w:r>
      <w:r w:rsidR="00C97B7D">
        <w:rPr>
          <w:rFonts w:ascii="Times New Roman" w:hAnsi="Times New Roman" w:cs="Times New Roman"/>
        </w:rPr>
        <w:t xml:space="preserve">, and 2025 being 40.10%. The initial assumption would </w:t>
      </w:r>
      <w:r w:rsidR="003F6B53">
        <w:rPr>
          <w:rFonts w:ascii="Times New Roman" w:hAnsi="Times New Roman" w:cs="Times New Roman"/>
        </w:rPr>
        <w:t xml:space="preserve">then be that, given Bloomberg’s evaluation of a </w:t>
      </w:r>
      <w:r w:rsidR="00802751">
        <w:rPr>
          <w:rFonts w:ascii="Times New Roman" w:hAnsi="Times New Roman" w:cs="Times New Roman"/>
        </w:rPr>
        <w:t>~</w:t>
      </w:r>
      <w:r w:rsidR="003F6B53">
        <w:rPr>
          <w:rFonts w:ascii="Times New Roman" w:hAnsi="Times New Roman" w:cs="Times New Roman"/>
        </w:rPr>
        <w:t>20% undervaluation</w:t>
      </w:r>
      <w:r w:rsidR="00802751">
        <w:rPr>
          <w:rFonts w:ascii="Times New Roman" w:hAnsi="Times New Roman" w:cs="Times New Roman"/>
        </w:rPr>
        <w:t xml:space="preserve">, then Stryker must be trending around </w:t>
      </w:r>
      <w:r w:rsidR="00BF22DD">
        <w:rPr>
          <w:rFonts w:ascii="Times New Roman" w:hAnsi="Times New Roman" w:cs="Times New Roman"/>
        </w:rPr>
        <w:t>~30%.</w:t>
      </w:r>
      <w:r w:rsidR="008C4919">
        <w:rPr>
          <w:rFonts w:ascii="Times New Roman" w:hAnsi="Times New Roman" w:cs="Times New Roman"/>
        </w:rPr>
        <w:t xml:space="preserve"> Except, Stryker is trending nearly ~39%</w:t>
      </w:r>
      <w:r w:rsidR="00B4796B">
        <w:rPr>
          <w:rFonts w:ascii="Times New Roman" w:hAnsi="Times New Roman" w:cs="Times New Roman"/>
        </w:rPr>
        <w:t xml:space="preserve">, just barely </w:t>
      </w:r>
      <w:r w:rsidR="00525AD2">
        <w:rPr>
          <w:rFonts w:ascii="Times New Roman" w:hAnsi="Times New Roman" w:cs="Times New Roman"/>
        </w:rPr>
        <w:t>skirting</w:t>
      </w:r>
      <w:r w:rsidR="00B4796B">
        <w:rPr>
          <w:rFonts w:ascii="Times New Roman" w:hAnsi="Times New Roman" w:cs="Times New Roman"/>
        </w:rPr>
        <w:t xml:space="preserve"> the “Rule of 40”</w:t>
      </w:r>
      <w:r w:rsidR="00525AD2">
        <w:rPr>
          <w:rFonts w:ascii="Times New Roman" w:hAnsi="Times New Roman" w:cs="Times New Roman"/>
        </w:rPr>
        <w:t xml:space="preserve">; technically undervalued, but the </w:t>
      </w:r>
      <w:r w:rsidR="004676A0">
        <w:rPr>
          <w:rFonts w:ascii="Times New Roman" w:hAnsi="Times New Roman" w:cs="Times New Roman"/>
        </w:rPr>
        <w:t xml:space="preserve">amount estimated does not add up to what is purported. After all, if a 1-2% difference equates to </w:t>
      </w:r>
      <w:r w:rsidR="0006215C">
        <w:rPr>
          <w:rFonts w:ascii="Times New Roman" w:hAnsi="Times New Roman" w:cs="Times New Roman"/>
        </w:rPr>
        <w:t>a 20% undervaluation, what happens during years when profits slow down? Or in a more tangible case, increases</w:t>
      </w:r>
      <w:r w:rsidR="00CD00F5">
        <w:rPr>
          <w:rFonts w:ascii="Times New Roman" w:hAnsi="Times New Roman" w:cs="Times New Roman"/>
        </w:rPr>
        <w:t xml:space="preserve">, like </w:t>
      </w:r>
      <w:r w:rsidR="00EC7386">
        <w:rPr>
          <w:rFonts w:ascii="Times New Roman" w:hAnsi="Times New Roman" w:cs="Times New Roman"/>
        </w:rPr>
        <w:t>in 2021?</w:t>
      </w:r>
    </w:p>
    <w:p w14:paraId="282CD218" w14:textId="2C317718" w:rsidR="00EC7386" w:rsidRDefault="00EC7386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look at Stryker in 2021, </w:t>
      </w:r>
      <w:r w:rsidR="00AE3F7F">
        <w:rPr>
          <w:rFonts w:ascii="Times New Roman" w:hAnsi="Times New Roman" w:cs="Times New Roman"/>
        </w:rPr>
        <w:t>we see the company during one of its peaks at the time, trending around ~$280 per share.</w:t>
      </w:r>
      <w:r w:rsidR="00251C0F">
        <w:rPr>
          <w:rFonts w:ascii="Times New Roman" w:hAnsi="Times New Roman" w:cs="Times New Roman"/>
        </w:rPr>
        <w:t xml:space="preserve"> The “Rule of 40” makes sense here, as technically the stock was firmly trading at a premium, and </w:t>
      </w:r>
      <w:r w:rsidR="002F2681">
        <w:rPr>
          <w:rFonts w:ascii="Times New Roman" w:hAnsi="Times New Roman" w:cs="Times New Roman"/>
        </w:rPr>
        <w:t>YoY growth (alongside equity) was soaring. And yet,</w:t>
      </w:r>
      <w:r w:rsidR="00702E14">
        <w:rPr>
          <w:rFonts w:ascii="Times New Roman" w:hAnsi="Times New Roman" w:cs="Times New Roman"/>
        </w:rPr>
        <w:t xml:space="preserve"> if we look at recent trends, a cyber-attack</w:t>
      </w:r>
      <w:r w:rsidR="00B621D1" w:rsidRPr="00B621D1">
        <w:rPr>
          <w:rFonts w:ascii="Times New Roman" w:hAnsi="Times New Roman" w:cs="Times New Roman"/>
        </w:rPr>
        <w:t xml:space="preserve"> </w:t>
      </w:r>
      <w:r w:rsidR="00B621D1" w:rsidRPr="00B621D1">
        <w:rPr>
          <w:rFonts w:ascii="Times New Roman" w:hAnsi="Times New Roman" w:cs="Times New Roman"/>
        </w:rPr>
        <w:t>(Stryker Corporation, 2026)</w:t>
      </w:r>
      <w:r w:rsidR="000015D1">
        <w:rPr>
          <w:rFonts w:ascii="Times New Roman" w:hAnsi="Times New Roman" w:cs="Times New Roman"/>
        </w:rPr>
        <w:t xml:space="preserve"> alongside an earnings miss was enough to drop the stock </w:t>
      </w:r>
      <w:r w:rsidR="003F4107">
        <w:rPr>
          <w:rFonts w:ascii="Times New Roman" w:hAnsi="Times New Roman" w:cs="Times New Roman"/>
        </w:rPr>
        <w:t xml:space="preserve">over 20%, almost back to </w:t>
      </w:r>
      <w:r w:rsidR="00EE0915">
        <w:rPr>
          <w:rFonts w:ascii="Times New Roman" w:hAnsi="Times New Roman" w:cs="Times New Roman"/>
        </w:rPr>
        <w:t>pandemic-levels</w:t>
      </w:r>
      <w:r w:rsidR="00371364">
        <w:rPr>
          <w:rFonts w:ascii="Times New Roman" w:hAnsi="Times New Roman" w:cs="Times New Roman"/>
        </w:rPr>
        <w:t>.</w:t>
      </w:r>
      <w:r w:rsidR="00A11C23">
        <w:rPr>
          <w:rFonts w:ascii="Times New Roman" w:hAnsi="Times New Roman" w:cs="Times New Roman"/>
        </w:rPr>
        <w:t xml:space="preserve"> The point here is not to signal operational collapse</w:t>
      </w:r>
      <w:r w:rsidR="000774B2">
        <w:rPr>
          <w:rFonts w:ascii="Times New Roman" w:hAnsi="Times New Roman" w:cs="Times New Roman"/>
        </w:rPr>
        <w:t xml:space="preserve">, but rather </w:t>
      </w:r>
      <w:r w:rsidR="00214064">
        <w:rPr>
          <w:rFonts w:ascii="Times New Roman" w:hAnsi="Times New Roman" w:cs="Times New Roman"/>
        </w:rPr>
        <w:t>to hammer home the</w:t>
      </w:r>
      <w:r w:rsidR="000774B2">
        <w:rPr>
          <w:rFonts w:ascii="Times New Roman" w:hAnsi="Times New Roman" w:cs="Times New Roman"/>
        </w:rPr>
        <w:t xml:space="preserve"> opposite: investors may already expect near-optimal execution from Stryker relative to its current valuation profile.</w:t>
      </w:r>
      <w:r w:rsidR="00991712">
        <w:rPr>
          <w:rFonts w:ascii="Times New Roman" w:hAnsi="Times New Roman" w:cs="Times New Roman"/>
        </w:rPr>
        <w:t xml:space="preserve"> Under those conditions, we see even minor/modest operational disruptions</w:t>
      </w:r>
      <w:r w:rsidR="00D72D17">
        <w:rPr>
          <w:rFonts w:ascii="Times New Roman" w:hAnsi="Times New Roman" w:cs="Times New Roman"/>
        </w:rPr>
        <w:t xml:space="preserve"> or earnings weakness</w:t>
      </w:r>
      <w:r w:rsidR="00991712">
        <w:rPr>
          <w:rFonts w:ascii="Times New Roman" w:hAnsi="Times New Roman" w:cs="Times New Roman"/>
        </w:rPr>
        <w:t xml:space="preserve"> compound</w:t>
      </w:r>
      <w:r w:rsidR="00D72D17">
        <w:rPr>
          <w:rFonts w:ascii="Times New Roman" w:hAnsi="Times New Roman" w:cs="Times New Roman"/>
        </w:rPr>
        <w:t xml:space="preserve"> into</w:t>
      </w:r>
      <w:r w:rsidR="006537F9">
        <w:rPr>
          <w:rFonts w:ascii="Times New Roman" w:hAnsi="Times New Roman" w:cs="Times New Roman"/>
        </w:rPr>
        <w:t xml:space="preserve"> that</w:t>
      </w:r>
      <w:r w:rsidR="00D72D17">
        <w:rPr>
          <w:rFonts w:ascii="Times New Roman" w:hAnsi="Times New Roman" w:cs="Times New Roman"/>
        </w:rPr>
        <w:t xml:space="preserve"> disproportionate valuation compression.</w:t>
      </w:r>
    </w:p>
    <w:p w14:paraId="02C30B92" w14:textId="7D0D924A" w:rsidR="00FE7F01" w:rsidRDefault="006537F9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result </w:t>
      </w:r>
      <w:r w:rsidR="00EC6C0A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f</w:t>
      </w:r>
      <w:r w:rsidR="00FE7F01">
        <w:rPr>
          <w:rFonts w:ascii="Times New Roman" w:hAnsi="Times New Roman" w:cs="Times New Roman"/>
        </w:rPr>
        <w:t>rom an acquisition perspective</w:t>
      </w:r>
      <w:r w:rsidR="00EC6C0A">
        <w:rPr>
          <w:rFonts w:ascii="Times New Roman" w:hAnsi="Times New Roman" w:cs="Times New Roman"/>
        </w:rPr>
        <w:t>)</w:t>
      </w:r>
      <w:r w:rsidR="00FE7F01">
        <w:rPr>
          <w:rFonts w:ascii="Times New Roman" w:hAnsi="Times New Roman" w:cs="Times New Roman"/>
        </w:rPr>
        <w:t xml:space="preserve"> </w:t>
      </w:r>
      <w:r w:rsidR="00C170E9">
        <w:rPr>
          <w:rFonts w:ascii="Times New Roman" w:hAnsi="Times New Roman" w:cs="Times New Roman"/>
        </w:rPr>
        <w:t>it becomes difficult to justify</w:t>
      </w:r>
      <w:r w:rsidR="00C75CBD">
        <w:rPr>
          <w:rFonts w:ascii="Times New Roman" w:hAnsi="Times New Roman" w:cs="Times New Roman"/>
        </w:rPr>
        <w:t xml:space="preserve"> </w:t>
      </w:r>
      <w:r w:rsidR="00A07A8E">
        <w:rPr>
          <w:rFonts w:ascii="Times New Roman" w:hAnsi="Times New Roman" w:cs="Times New Roman"/>
        </w:rPr>
        <w:t>an entry based</w:t>
      </w:r>
      <w:r w:rsidR="00C75CBD">
        <w:rPr>
          <w:rFonts w:ascii="Times New Roman" w:hAnsi="Times New Roman" w:cs="Times New Roman"/>
        </w:rPr>
        <w:t xml:space="preserve"> not </w:t>
      </w:r>
      <w:r w:rsidR="00A07A8E">
        <w:rPr>
          <w:rFonts w:ascii="Times New Roman" w:hAnsi="Times New Roman" w:cs="Times New Roman"/>
        </w:rPr>
        <w:t>only on</w:t>
      </w:r>
      <w:r w:rsidR="00C75CBD">
        <w:rPr>
          <w:rFonts w:ascii="Times New Roman" w:hAnsi="Times New Roman" w:cs="Times New Roman"/>
        </w:rPr>
        <w:t xml:space="preserve"> inflated market prices, but an additional </w:t>
      </w:r>
      <w:r w:rsidR="0053439A">
        <w:rPr>
          <w:rFonts w:ascii="Times New Roman" w:hAnsi="Times New Roman" w:cs="Times New Roman"/>
        </w:rPr>
        <w:t>premium atop an already elevated valuation multiple</w:t>
      </w:r>
      <w:r w:rsidR="00EC4A6D">
        <w:rPr>
          <w:rFonts w:ascii="Times New Roman" w:hAnsi="Times New Roman" w:cs="Times New Roman"/>
        </w:rPr>
        <w:t>. Consequently, a successful acquisition at this stage brings</w:t>
      </w:r>
      <w:r w:rsidR="00130475">
        <w:rPr>
          <w:rFonts w:ascii="Times New Roman" w:hAnsi="Times New Roman" w:cs="Times New Roman"/>
        </w:rPr>
        <w:t xml:space="preserve"> challenges such as sustained growth beyond what is currently purported, continued premium retention,</w:t>
      </w:r>
      <w:r w:rsidR="00F91A46">
        <w:rPr>
          <w:rFonts w:ascii="Times New Roman" w:hAnsi="Times New Roman" w:cs="Times New Roman"/>
        </w:rPr>
        <w:t xml:space="preserve"> and uninhibited operational execution: all things which </w:t>
      </w:r>
      <w:r w:rsidR="00A13552">
        <w:rPr>
          <w:rFonts w:ascii="Times New Roman" w:hAnsi="Times New Roman" w:cs="Times New Roman"/>
        </w:rPr>
        <w:t>Stryker is currently facing difficulties</w:t>
      </w:r>
      <w:r w:rsidR="00D64936">
        <w:rPr>
          <w:rFonts w:ascii="Times New Roman" w:hAnsi="Times New Roman" w:cs="Times New Roman"/>
        </w:rPr>
        <w:t xml:space="preserve"> </w:t>
      </w:r>
      <w:r w:rsidR="00F8698D">
        <w:rPr>
          <w:rFonts w:ascii="Times New Roman" w:hAnsi="Times New Roman" w:cs="Times New Roman"/>
        </w:rPr>
        <w:t>in establishing confidence in</w:t>
      </w:r>
      <w:r w:rsidR="00D64936">
        <w:rPr>
          <w:rFonts w:ascii="Times New Roman" w:hAnsi="Times New Roman" w:cs="Times New Roman"/>
        </w:rPr>
        <w:t>.</w:t>
      </w:r>
    </w:p>
    <w:p w14:paraId="6F21C89C" w14:textId="5B19DCAB" w:rsidR="00C13516" w:rsidRDefault="00CA39BB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Instead, focus should be placed on</w:t>
      </w:r>
      <w:r w:rsidR="0042290C">
        <w:rPr>
          <w:rFonts w:ascii="Times New Roman" w:hAnsi="Times New Roman" w:cs="Times New Roman"/>
        </w:rPr>
        <w:t xml:space="preserve"> properly</w:t>
      </w:r>
      <w:r>
        <w:rPr>
          <w:rFonts w:ascii="Times New Roman" w:hAnsi="Times New Roman" w:cs="Times New Roman"/>
        </w:rPr>
        <w:t xml:space="preserve"> </w:t>
      </w:r>
      <w:r w:rsidR="00496222">
        <w:rPr>
          <w:rFonts w:ascii="Times New Roman" w:hAnsi="Times New Roman" w:cs="Times New Roman"/>
        </w:rPr>
        <w:t xml:space="preserve">acquiring Stryker at a later </w:t>
      </w:r>
      <w:r w:rsidR="003A17DC">
        <w:rPr>
          <w:rFonts w:ascii="Times New Roman" w:hAnsi="Times New Roman" w:cs="Times New Roman"/>
        </w:rPr>
        <w:t>stage. Using</w:t>
      </w:r>
      <w:r w:rsidR="009555B3">
        <w:rPr>
          <w:rFonts w:ascii="Times New Roman" w:hAnsi="Times New Roman" w:cs="Times New Roman"/>
        </w:rPr>
        <w:t xml:space="preserve"> the conservative estimate projected out by 5 years ($282.47 per share), </w:t>
      </w:r>
      <w:r w:rsidR="00BD193A">
        <w:rPr>
          <w:rFonts w:ascii="Times New Roman" w:hAnsi="Times New Roman" w:cs="Times New Roman"/>
        </w:rPr>
        <w:t xml:space="preserve">the ideal strategy would be to wait until </w:t>
      </w:r>
      <w:r w:rsidR="00DD5379">
        <w:rPr>
          <w:rFonts w:ascii="Times New Roman" w:hAnsi="Times New Roman" w:cs="Times New Roman"/>
        </w:rPr>
        <w:t>Stryker tests our baseline. If it retains a value below our baseline, our goal should be to short the stock</w:t>
      </w:r>
      <w:r w:rsidR="0086346C">
        <w:rPr>
          <w:rFonts w:ascii="Times New Roman" w:hAnsi="Times New Roman" w:cs="Times New Roman"/>
        </w:rPr>
        <w:t xml:space="preserve"> until we determine </w:t>
      </w:r>
      <w:r w:rsidR="006F70F3">
        <w:rPr>
          <w:rFonts w:ascii="Times New Roman" w:hAnsi="Times New Roman" w:cs="Times New Roman"/>
        </w:rPr>
        <w:t xml:space="preserve">an appropriate entry </w:t>
      </w:r>
      <w:r w:rsidR="007C7DA2">
        <w:rPr>
          <w:rFonts w:ascii="Times New Roman" w:hAnsi="Times New Roman" w:cs="Times New Roman"/>
        </w:rPr>
        <w:t>to begin truly acquiring</w:t>
      </w:r>
      <w:r w:rsidR="00BF06A7">
        <w:rPr>
          <w:rFonts w:ascii="Times New Roman" w:hAnsi="Times New Roman" w:cs="Times New Roman"/>
        </w:rPr>
        <w:t xml:space="preserve"> a foothold. We can hedge our losses by purchasing long calls,</w:t>
      </w:r>
      <w:r w:rsidR="00594E68">
        <w:rPr>
          <w:rFonts w:ascii="Times New Roman" w:hAnsi="Times New Roman" w:cs="Times New Roman"/>
        </w:rPr>
        <w:t xml:space="preserve"> offsetting losses around a $290 ~ $295</w:t>
      </w:r>
      <w:r w:rsidR="00BF06A7">
        <w:rPr>
          <w:rFonts w:ascii="Times New Roman" w:hAnsi="Times New Roman" w:cs="Times New Roman"/>
        </w:rPr>
        <w:t xml:space="preserve"> </w:t>
      </w:r>
      <w:r w:rsidR="00594E68">
        <w:rPr>
          <w:rFonts w:ascii="Times New Roman" w:hAnsi="Times New Roman" w:cs="Times New Roman"/>
        </w:rPr>
        <w:t>strike</w:t>
      </w:r>
      <w:r w:rsidR="0097791F">
        <w:rPr>
          <w:rFonts w:ascii="Times New Roman" w:hAnsi="Times New Roman" w:cs="Times New Roman"/>
        </w:rPr>
        <w:t xml:space="preserve"> price</w:t>
      </w:r>
      <w:r w:rsidR="003454F2">
        <w:rPr>
          <w:rFonts w:ascii="Times New Roman" w:hAnsi="Times New Roman" w:cs="Times New Roman"/>
        </w:rPr>
        <w:t>. Assuming the stock drops, we enter a position and can either cut our</w:t>
      </w:r>
      <w:r w:rsidR="00B34B6E">
        <w:rPr>
          <w:rFonts w:ascii="Times New Roman" w:hAnsi="Times New Roman" w:cs="Times New Roman"/>
        </w:rPr>
        <w:t xml:space="preserve"> </w:t>
      </w:r>
      <w:r w:rsidR="009E7D8A">
        <w:rPr>
          <w:rFonts w:ascii="Times New Roman" w:hAnsi="Times New Roman" w:cs="Times New Roman"/>
        </w:rPr>
        <w:t>calls or</w:t>
      </w:r>
      <w:r w:rsidR="00B34B6E">
        <w:rPr>
          <w:rFonts w:ascii="Times New Roman" w:hAnsi="Times New Roman" w:cs="Times New Roman"/>
        </w:rPr>
        <w:t xml:space="preserve"> roll them over </w:t>
      </w:r>
      <w:r w:rsidR="009E7D8A">
        <w:rPr>
          <w:rFonts w:ascii="Times New Roman" w:hAnsi="Times New Roman" w:cs="Times New Roman"/>
        </w:rPr>
        <w:t xml:space="preserve">a longer </w:t>
      </w:r>
      <w:r w:rsidR="00410119">
        <w:rPr>
          <w:rFonts w:ascii="Times New Roman" w:hAnsi="Times New Roman" w:cs="Times New Roman"/>
        </w:rPr>
        <w:t>period</w:t>
      </w:r>
      <w:r w:rsidR="003A1A47">
        <w:rPr>
          <w:rFonts w:ascii="Times New Roman" w:hAnsi="Times New Roman" w:cs="Times New Roman"/>
        </w:rPr>
        <w:t xml:space="preserve"> to</w:t>
      </w:r>
      <w:r w:rsidR="009E7D8A">
        <w:rPr>
          <w:rFonts w:ascii="Times New Roman" w:hAnsi="Times New Roman" w:cs="Times New Roman"/>
        </w:rPr>
        <w:t xml:space="preserve"> make back our losses. If th</w:t>
      </w:r>
      <w:r w:rsidR="00410119">
        <w:rPr>
          <w:rFonts w:ascii="Times New Roman" w:hAnsi="Times New Roman" w:cs="Times New Roman"/>
        </w:rPr>
        <w:t xml:space="preserve">e stock increases, we </w:t>
      </w:r>
      <w:r w:rsidR="004B4183">
        <w:rPr>
          <w:rFonts w:ascii="Times New Roman" w:hAnsi="Times New Roman" w:cs="Times New Roman"/>
        </w:rPr>
        <w:t xml:space="preserve">close our position on the short and instead seek to exercise our call when </w:t>
      </w:r>
      <w:r w:rsidR="00C13516">
        <w:rPr>
          <w:rFonts w:ascii="Times New Roman" w:hAnsi="Times New Roman" w:cs="Times New Roman"/>
        </w:rPr>
        <w:t xml:space="preserve">deemed most appropriate to, again, enter a position. </w:t>
      </w:r>
    </w:p>
    <w:p w14:paraId="1B4B0561" w14:textId="252BC9C0" w:rsidR="00DC1043" w:rsidRDefault="00C13516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Either way, we enter a favorable position long-term as we expect</w:t>
      </w:r>
      <w:r w:rsidR="00200ECD">
        <w:rPr>
          <w:rFonts w:ascii="Times New Roman" w:hAnsi="Times New Roman" w:cs="Times New Roman"/>
        </w:rPr>
        <w:t xml:space="preserve"> the company to address </w:t>
      </w:r>
      <w:r w:rsidR="0065190B">
        <w:rPr>
          <w:rFonts w:ascii="Times New Roman" w:hAnsi="Times New Roman" w:cs="Times New Roman"/>
        </w:rPr>
        <w:t>all</w:t>
      </w:r>
      <w:r w:rsidR="00200ECD">
        <w:rPr>
          <w:rFonts w:ascii="Times New Roman" w:hAnsi="Times New Roman" w:cs="Times New Roman"/>
        </w:rPr>
        <w:t xml:space="preserve"> our current concerns </w:t>
      </w:r>
      <w:r w:rsidR="0042290C">
        <w:rPr>
          <w:rFonts w:ascii="Times New Roman" w:hAnsi="Times New Roman" w:cs="Times New Roman"/>
        </w:rPr>
        <w:t xml:space="preserve">over time. </w:t>
      </w:r>
      <w:r w:rsidR="0065190B">
        <w:rPr>
          <w:rFonts w:ascii="Times New Roman" w:hAnsi="Times New Roman" w:cs="Times New Roman"/>
        </w:rPr>
        <w:t xml:space="preserve">Our goal </w:t>
      </w:r>
      <w:r w:rsidR="00744860">
        <w:rPr>
          <w:rFonts w:ascii="Times New Roman" w:hAnsi="Times New Roman" w:cs="Times New Roman"/>
        </w:rPr>
        <w:t>currently</w:t>
      </w:r>
      <w:r w:rsidR="0065190B">
        <w:rPr>
          <w:rFonts w:ascii="Times New Roman" w:hAnsi="Times New Roman" w:cs="Times New Roman"/>
        </w:rPr>
        <w:t xml:space="preserve"> is to bide our time and enter tentative positions to prepare a takeover</w:t>
      </w:r>
      <w:r w:rsidR="00DC1043">
        <w:rPr>
          <w:rFonts w:ascii="Times New Roman" w:hAnsi="Times New Roman" w:cs="Times New Roman"/>
        </w:rPr>
        <w:t>.</w:t>
      </w:r>
    </w:p>
    <w:p w14:paraId="5D54F9C1" w14:textId="2FAEE46C" w:rsidR="00DC1043" w:rsidRDefault="00DC1043" w:rsidP="00DC1043">
      <w:pPr>
        <w:pStyle w:val="Heading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</w:t>
      </w:r>
      <w:r w:rsidR="005D0287">
        <w:rPr>
          <w:rFonts w:ascii="Times New Roman" w:hAnsi="Times New Roman" w:cs="Times New Roman"/>
          <w:sz w:val="24"/>
          <w:szCs w:val="24"/>
        </w:rPr>
        <w:t>ding Remarks</w:t>
      </w:r>
    </w:p>
    <w:p w14:paraId="5F66C664" w14:textId="5470155D" w:rsidR="00C52145" w:rsidRDefault="00C52145" w:rsidP="00BC1503">
      <w:pPr>
        <w:spacing w:line="240" w:lineRule="auto"/>
        <w:rPr>
          <w:rFonts w:ascii="Times New Roman" w:hAnsi="Times New Roman" w:cs="Times New Roman"/>
        </w:rPr>
      </w:pPr>
      <w:r w:rsidRPr="00C52145">
        <w:rPr>
          <w:rFonts w:ascii="Times New Roman" w:hAnsi="Times New Roman" w:cs="Times New Roman"/>
        </w:rPr>
        <w:t>Stryker</w:t>
      </w:r>
      <w:r>
        <w:rPr>
          <w:rFonts w:ascii="Times New Roman" w:hAnsi="Times New Roman" w:cs="Times New Roman"/>
        </w:rPr>
        <w:t xml:space="preserve"> Corporation stands as a formidable player in the MedTech industry, leveraging </w:t>
      </w:r>
      <w:r w:rsidR="00D465A0">
        <w:rPr>
          <w:rFonts w:ascii="Times New Roman" w:hAnsi="Times New Roman" w:cs="Times New Roman"/>
        </w:rPr>
        <w:t>its diversification across Orthopedics, Neurotechnology, and Medical-Surgical segments to capitalize on power long-term expectations.</w:t>
      </w:r>
      <w:r w:rsidR="00710582">
        <w:rPr>
          <w:rFonts w:ascii="Times New Roman" w:hAnsi="Times New Roman" w:cs="Times New Roman"/>
        </w:rPr>
        <w:t xml:space="preserve"> Its broad </w:t>
      </w:r>
      <w:r w:rsidR="00B970F5">
        <w:rPr>
          <w:rFonts w:ascii="Times New Roman" w:hAnsi="Times New Roman" w:cs="Times New Roman"/>
        </w:rPr>
        <w:t>sub-industry</w:t>
      </w:r>
      <w:r w:rsidR="00710582">
        <w:rPr>
          <w:rFonts w:ascii="Times New Roman" w:hAnsi="Times New Roman" w:cs="Times New Roman"/>
        </w:rPr>
        <w:t xml:space="preserve"> portfolio,</w:t>
      </w:r>
      <w:r w:rsidR="000751D5">
        <w:rPr>
          <w:rFonts w:ascii="Times New Roman" w:hAnsi="Times New Roman" w:cs="Times New Roman"/>
        </w:rPr>
        <w:t xml:space="preserve"> revenue growth expectations, and defensive characteristics</w:t>
      </w:r>
      <w:r w:rsidR="00B970F5">
        <w:rPr>
          <w:rFonts w:ascii="Times New Roman" w:hAnsi="Times New Roman" w:cs="Times New Roman"/>
        </w:rPr>
        <w:t xml:space="preserve"> position it as a premium compounder capable of delivering durable cash flows across</w:t>
      </w:r>
      <w:r w:rsidR="00CD542C">
        <w:rPr>
          <w:rFonts w:ascii="Times New Roman" w:hAnsi="Times New Roman" w:cs="Times New Roman"/>
        </w:rPr>
        <w:t xml:space="preserve"> a variety of</w:t>
      </w:r>
      <w:r w:rsidR="00B970F5">
        <w:rPr>
          <w:rFonts w:ascii="Times New Roman" w:hAnsi="Times New Roman" w:cs="Times New Roman"/>
        </w:rPr>
        <w:t xml:space="preserve"> economic cycles.</w:t>
      </w:r>
    </w:p>
    <w:p w14:paraId="2622D7AF" w14:textId="6DB779E3" w:rsidR="00CD542C" w:rsidRDefault="00CD542C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premium status comes with</w:t>
      </w:r>
      <w:r w:rsidR="009475F6">
        <w:rPr>
          <w:rFonts w:ascii="Times New Roman" w:hAnsi="Times New Roman" w:cs="Times New Roman"/>
        </w:rPr>
        <w:t xml:space="preserve"> elevated expectations</w:t>
      </w:r>
      <w:r w:rsidR="009C4308">
        <w:rPr>
          <w:rFonts w:ascii="Times New Roman" w:hAnsi="Times New Roman" w:cs="Times New Roman"/>
        </w:rPr>
        <w:t>. Our SWOT analysis reveals clear strengths in diversi</w:t>
      </w:r>
      <w:r w:rsidR="0026797C">
        <w:rPr>
          <w:rFonts w:ascii="Times New Roman" w:hAnsi="Times New Roman" w:cs="Times New Roman"/>
        </w:rPr>
        <w:t>fication and demographic</w:t>
      </w:r>
      <w:r w:rsidR="00A238CA">
        <w:rPr>
          <w:rFonts w:ascii="Times New Roman" w:hAnsi="Times New Roman" w:cs="Times New Roman"/>
        </w:rPr>
        <w:t xml:space="preserve"> alignment, balanced against notable weaknesses in operational complexity, regulatory hurdles</w:t>
      </w:r>
      <w:r w:rsidR="00754E49">
        <w:rPr>
          <w:rFonts w:ascii="Times New Roman" w:hAnsi="Times New Roman" w:cs="Times New Roman"/>
        </w:rPr>
        <w:t xml:space="preserve">, and heightened sensitivity to earnings potential. </w:t>
      </w:r>
      <w:r w:rsidR="00754E49">
        <w:rPr>
          <w:rFonts w:ascii="Times New Roman" w:hAnsi="Times New Roman" w:cs="Times New Roman"/>
        </w:rPr>
        <w:lastRenderedPageBreak/>
        <w:t xml:space="preserve">Opportunities in robotic-assisted surgery </w:t>
      </w:r>
      <w:r w:rsidR="00817576">
        <w:rPr>
          <w:rFonts w:ascii="Times New Roman" w:hAnsi="Times New Roman" w:cs="Times New Roman"/>
        </w:rPr>
        <w:t>and market penetration are promising, yet they are counterbalanced by intense competition from</w:t>
      </w:r>
      <w:r w:rsidR="00431C2B">
        <w:rPr>
          <w:rFonts w:ascii="Times New Roman" w:hAnsi="Times New Roman" w:cs="Times New Roman"/>
        </w:rPr>
        <w:t xml:space="preserve"> equally formidable opposition</w:t>
      </w:r>
      <w:r w:rsidR="00043A23">
        <w:rPr>
          <w:rFonts w:ascii="Times New Roman" w:hAnsi="Times New Roman" w:cs="Times New Roman"/>
        </w:rPr>
        <w:t>, and the risk of valuation compression appears as the company’s growth meets, rather than exceeds,</w:t>
      </w:r>
      <w:r w:rsidR="0044251B">
        <w:rPr>
          <w:rFonts w:ascii="Times New Roman" w:hAnsi="Times New Roman" w:cs="Times New Roman"/>
        </w:rPr>
        <w:t xml:space="preserve"> </w:t>
      </w:r>
      <w:r w:rsidR="009B1268">
        <w:rPr>
          <w:rFonts w:ascii="Times New Roman" w:hAnsi="Times New Roman" w:cs="Times New Roman"/>
        </w:rPr>
        <w:t>lofty market assumptions.</w:t>
      </w:r>
    </w:p>
    <w:p w14:paraId="552D72C4" w14:textId="5848119D" w:rsidR="009B1268" w:rsidRDefault="009B1268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Valuation analysis highlights this tension</w:t>
      </w:r>
      <w:r w:rsidR="00D41BB3">
        <w:rPr>
          <w:rFonts w:ascii="Times New Roman" w:hAnsi="Times New Roman" w:cs="Times New Roman"/>
        </w:rPr>
        <w:t>; where Bloomberg-derived models suggest</w:t>
      </w:r>
      <w:r w:rsidR="0095626E">
        <w:rPr>
          <w:rFonts w:ascii="Times New Roman" w:hAnsi="Times New Roman" w:cs="Times New Roman"/>
        </w:rPr>
        <w:t xml:space="preserve"> undervaluation, more conservative DCF scenarios point t</w:t>
      </w:r>
      <w:r w:rsidR="00C916EC">
        <w:rPr>
          <w:rFonts w:ascii="Times New Roman" w:hAnsi="Times New Roman" w:cs="Times New Roman"/>
        </w:rPr>
        <w:t>o slight or even significant overvaluation</w:t>
      </w:r>
      <w:r w:rsidR="00F13861">
        <w:rPr>
          <w:rFonts w:ascii="Times New Roman" w:hAnsi="Times New Roman" w:cs="Times New Roman"/>
        </w:rPr>
        <w:t xml:space="preserve">. Stryker’s recent earnings miss and resulting </w:t>
      </w:r>
      <w:r w:rsidR="00F52DC8">
        <w:rPr>
          <w:rFonts w:ascii="Times New Roman" w:hAnsi="Times New Roman" w:cs="Times New Roman"/>
        </w:rPr>
        <w:t>~10-2</w:t>
      </w:r>
      <w:r w:rsidR="00F13861">
        <w:rPr>
          <w:rFonts w:ascii="Times New Roman" w:hAnsi="Times New Roman" w:cs="Times New Roman"/>
        </w:rPr>
        <w:t xml:space="preserve">0% stock decline </w:t>
      </w:r>
      <w:r w:rsidR="00F52DC8">
        <w:rPr>
          <w:rFonts w:ascii="Times New Roman" w:hAnsi="Times New Roman" w:cs="Times New Roman"/>
        </w:rPr>
        <w:t>highlights how the market has already locked in</w:t>
      </w:r>
      <w:r w:rsidR="003C179D">
        <w:rPr>
          <w:rFonts w:ascii="Times New Roman" w:hAnsi="Times New Roman" w:cs="Times New Roman"/>
        </w:rPr>
        <w:t xml:space="preserve"> expectations of</w:t>
      </w:r>
      <w:r w:rsidR="00F52DC8">
        <w:rPr>
          <w:rFonts w:ascii="Times New Roman" w:hAnsi="Times New Roman" w:cs="Times New Roman"/>
        </w:rPr>
        <w:t xml:space="preserve"> </w:t>
      </w:r>
      <w:r w:rsidR="00885385">
        <w:rPr>
          <w:rFonts w:ascii="Times New Roman" w:hAnsi="Times New Roman" w:cs="Times New Roman"/>
        </w:rPr>
        <w:t xml:space="preserve">near-perfect execution. The company’s inconsistent performance against the “Rule of 40” further showcases that its current valuation leaves little </w:t>
      </w:r>
      <w:r w:rsidR="00123C60">
        <w:rPr>
          <w:rFonts w:ascii="Times New Roman" w:hAnsi="Times New Roman" w:cs="Times New Roman"/>
        </w:rPr>
        <w:t>room for error when it comes to execution missteps.</w:t>
      </w:r>
    </w:p>
    <w:p w14:paraId="5D8887EE" w14:textId="123D76BF" w:rsidR="00123C60" w:rsidRDefault="00123C60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a Merger &amp; Acquisition perspective, Striker represents a high-quality but currently expensive acquisition target. Acquiring at today’s levels would require paying a substantial premium on top of already optimistic growth and multiple assumptions, increasing the </w:t>
      </w:r>
      <w:r w:rsidR="003728CB">
        <w:rPr>
          <w:rFonts w:ascii="Times New Roman" w:hAnsi="Times New Roman" w:cs="Times New Roman"/>
        </w:rPr>
        <w:t>pressure</w:t>
      </w:r>
      <w:r>
        <w:rPr>
          <w:rFonts w:ascii="Times New Roman" w:hAnsi="Times New Roman" w:cs="Times New Roman"/>
        </w:rPr>
        <w:t xml:space="preserve"> </w:t>
      </w:r>
      <w:r w:rsidR="003728CB">
        <w:rPr>
          <w:rFonts w:ascii="Times New Roman" w:hAnsi="Times New Roman" w:cs="Times New Roman"/>
        </w:rPr>
        <w:t xml:space="preserve">that post-deal value incentive </w:t>
      </w:r>
      <w:r w:rsidR="00EA7990">
        <w:rPr>
          <w:rFonts w:ascii="Times New Roman" w:hAnsi="Times New Roman" w:cs="Times New Roman"/>
        </w:rPr>
        <w:t>creates</w:t>
      </w:r>
      <w:r w:rsidR="003728CB">
        <w:rPr>
          <w:rFonts w:ascii="Times New Roman" w:hAnsi="Times New Roman" w:cs="Times New Roman"/>
        </w:rPr>
        <w:t>.</w:t>
      </w:r>
      <w:r w:rsidR="00EA7990">
        <w:rPr>
          <w:rFonts w:ascii="Times New Roman" w:hAnsi="Times New Roman" w:cs="Times New Roman"/>
        </w:rPr>
        <w:t xml:space="preserve"> Instead, a tentative approach must be taken, where </w:t>
      </w:r>
      <w:r w:rsidR="007C376E">
        <w:rPr>
          <w:rFonts w:ascii="Times New Roman" w:hAnsi="Times New Roman" w:cs="Times New Roman"/>
        </w:rPr>
        <w:t>we monitor for a pullback toward our more conservative ranges. Meanwhile,</w:t>
      </w:r>
      <w:r w:rsidR="00F479EE">
        <w:rPr>
          <w:rFonts w:ascii="Times New Roman" w:hAnsi="Times New Roman" w:cs="Times New Roman"/>
        </w:rPr>
        <w:t xml:space="preserve"> we should undertake a short position while hedging our bets using long calls</w:t>
      </w:r>
      <w:r w:rsidR="00D85D80">
        <w:rPr>
          <w:rFonts w:ascii="Times New Roman" w:hAnsi="Times New Roman" w:cs="Times New Roman"/>
        </w:rPr>
        <w:t xml:space="preserve">; playing both sides </w:t>
      </w:r>
      <w:r w:rsidR="00341B89">
        <w:rPr>
          <w:rFonts w:ascii="Times New Roman" w:hAnsi="Times New Roman" w:cs="Times New Roman"/>
        </w:rPr>
        <w:t>of the position as efficiently as possible to build an entry at a more attractive point in time</w:t>
      </w:r>
      <w:r w:rsidR="00F541C6">
        <w:rPr>
          <w:rFonts w:ascii="Times New Roman" w:hAnsi="Times New Roman" w:cs="Times New Roman"/>
        </w:rPr>
        <w:t xml:space="preserve"> as to not waste capital and resources.</w:t>
      </w:r>
    </w:p>
    <w:p w14:paraId="7EEB1774" w14:textId="4ADC3009" w:rsidR="00F541C6" w:rsidRDefault="00F541C6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such, Stryker’s underl</w:t>
      </w:r>
      <w:r w:rsidR="0001264D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ing business remains structurally sound and well-positioned for multi-year growth</w:t>
      </w:r>
      <w:r w:rsidR="00787358">
        <w:rPr>
          <w:rFonts w:ascii="Times New Roman" w:hAnsi="Times New Roman" w:cs="Times New Roman"/>
        </w:rPr>
        <w:t xml:space="preserve">. The primary question is one of timing and price. By waiting for a more reasonable valuation that better aligns with </w:t>
      </w:r>
      <w:r w:rsidR="002E1460">
        <w:rPr>
          <w:rFonts w:ascii="Times New Roman" w:hAnsi="Times New Roman" w:cs="Times New Roman"/>
        </w:rPr>
        <w:t>appropriate</w:t>
      </w:r>
      <w:r w:rsidR="00787358">
        <w:rPr>
          <w:rFonts w:ascii="Times New Roman" w:hAnsi="Times New Roman" w:cs="Times New Roman"/>
        </w:rPr>
        <w:t xml:space="preserve"> growth and margin assumptions, we can</w:t>
      </w:r>
      <w:r w:rsidR="002E1460">
        <w:rPr>
          <w:rFonts w:ascii="Times New Roman" w:hAnsi="Times New Roman" w:cs="Times New Roman"/>
        </w:rPr>
        <w:t xml:space="preserve"> secure this high-quality MedTech franchise on terms that support</w:t>
      </w:r>
      <w:r w:rsidR="00DD7604">
        <w:rPr>
          <w:rFonts w:ascii="Times New Roman" w:hAnsi="Times New Roman" w:cs="Times New Roman"/>
        </w:rPr>
        <w:t>s an</w:t>
      </w:r>
      <w:r w:rsidR="00106640">
        <w:rPr>
          <w:rFonts w:ascii="Times New Roman" w:hAnsi="Times New Roman" w:cs="Times New Roman"/>
        </w:rPr>
        <w:t xml:space="preserve"> impressive long-term </w:t>
      </w:r>
      <w:r w:rsidR="00DD7604">
        <w:rPr>
          <w:rFonts w:ascii="Times New Roman" w:hAnsi="Times New Roman" w:cs="Times New Roman"/>
        </w:rPr>
        <w:t>payoff</w:t>
      </w:r>
      <w:r w:rsidR="00143A45">
        <w:rPr>
          <w:rFonts w:ascii="Times New Roman" w:hAnsi="Times New Roman" w:cs="Times New Roman"/>
        </w:rPr>
        <w:t>. Patient capital handling, paired with careful execution monitoring, should ultimately be rewarded in a sector as resilient as MedTech.</w:t>
      </w:r>
    </w:p>
    <w:p w14:paraId="62EF65F8" w14:textId="2FE539C5" w:rsidR="00BE1D9F" w:rsidRDefault="00197641" w:rsidP="00BC150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concludes my </w:t>
      </w:r>
      <w:r w:rsidR="00BE1D9F">
        <w:rPr>
          <w:rFonts w:ascii="Times New Roman" w:hAnsi="Times New Roman" w:cs="Times New Roman"/>
        </w:rPr>
        <w:t>analysis,</w:t>
      </w:r>
      <w:r>
        <w:rPr>
          <w:rFonts w:ascii="Times New Roman" w:hAnsi="Times New Roman" w:cs="Times New Roman"/>
        </w:rPr>
        <w:t xml:space="preserve"> which I hope provides a clear, actionable framework for evaluating </w:t>
      </w:r>
      <w:r w:rsidR="00BE1D9F">
        <w:rPr>
          <w:rFonts w:ascii="Times New Roman" w:hAnsi="Times New Roman" w:cs="Times New Roman"/>
        </w:rPr>
        <w:t>our potential acquisition opportunity of Stryker Corporation.</w:t>
      </w:r>
    </w:p>
    <w:p w14:paraId="47213D57" w14:textId="77777777" w:rsidR="00BE1D9F" w:rsidRDefault="00BE1D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0BDB4E" w14:textId="72FC95C6" w:rsidR="00973361" w:rsidRPr="00973361" w:rsidRDefault="00BE1D9F" w:rsidP="00973361">
      <w:pPr>
        <w:pStyle w:val="Heading3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4B98DF30" w14:textId="75445568" w:rsidR="000F7A75" w:rsidRPr="00A3296E" w:rsidRDefault="000F7A75" w:rsidP="000F7A75">
      <w:pPr>
        <w:rPr>
          <w:rFonts w:ascii="Times New Roman" w:hAnsi="Times New Roman" w:cs="Times New Roman"/>
        </w:rPr>
      </w:pPr>
      <w:r w:rsidRPr="00A3296E">
        <w:rPr>
          <w:rFonts w:ascii="Times New Roman" w:hAnsi="Times New Roman" w:cs="Times New Roman"/>
        </w:rPr>
        <w:t xml:space="preserve">Yahoo Finance. (n.d.). </w:t>
      </w:r>
      <w:r w:rsidRPr="00A3296E">
        <w:rPr>
          <w:rFonts w:ascii="Times New Roman" w:hAnsi="Times New Roman" w:cs="Times New Roman"/>
          <w:i/>
          <w:iCs/>
        </w:rPr>
        <w:t>Stryker Corporation (SYK) Company Profile &amp; Facts - Yahoo Finance</w:t>
      </w:r>
      <w:r w:rsidRPr="00A3296E">
        <w:rPr>
          <w:rFonts w:ascii="Times New Roman" w:hAnsi="Times New Roman" w:cs="Times New Roman"/>
        </w:rPr>
        <w:t>. Finance.yahoo.com. https://finance.yahoo.com/quote/SYK/profile/</w:t>
      </w:r>
    </w:p>
    <w:p w14:paraId="0951A18D" w14:textId="77777777" w:rsidR="0042209F" w:rsidRPr="00A3296E" w:rsidRDefault="0042209F" w:rsidP="0042209F">
      <w:pPr>
        <w:rPr>
          <w:rFonts w:ascii="Times New Roman" w:hAnsi="Times New Roman" w:cs="Times New Roman"/>
        </w:rPr>
      </w:pPr>
      <w:r w:rsidRPr="00A3296E">
        <w:rPr>
          <w:rFonts w:ascii="Times New Roman" w:hAnsi="Times New Roman" w:cs="Times New Roman"/>
        </w:rPr>
        <w:t>Bloomberg L.P. (2025) </w:t>
      </w:r>
      <w:r w:rsidRPr="00A3296E">
        <w:rPr>
          <w:rFonts w:ascii="Times New Roman" w:hAnsi="Times New Roman" w:cs="Times New Roman"/>
          <w:i/>
          <w:iCs/>
        </w:rPr>
        <w:t>SYK US Equity- Company Financial (Multiple Periods). 12/31/2019 to 12/31/2025</w:t>
      </w:r>
      <w:r w:rsidRPr="00A3296E">
        <w:rPr>
          <w:rFonts w:ascii="Times New Roman" w:hAnsi="Times New Roman" w:cs="Times New Roman"/>
        </w:rPr>
        <w:t>. Accessed May 1, 2026 from Bloomberg terminal.</w:t>
      </w:r>
    </w:p>
    <w:p w14:paraId="6AD2389E" w14:textId="59D2C66A" w:rsidR="002935CF" w:rsidRPr="00A3296E" w:rsidRDefault="002935CF" w:rsidP="002935CF">
      <w:pPr>
        <w:rPr>
          <w:rFonts w:ascii="Times New Roman" w:hAnsi="Times New Roman" w:cs="Times New Roman"/>
        </w:rPr>
      </w:pPr>
      <w:r w:rsidRPr="00A3296E">
        <w:rPr>
          <w:rFonts w:ascii="Times New Roman" w:hAnsi="Times New Roman" w:cs="Times New Roman"/>
        </w:rPr>
        <w:t xml:space="preserve">Stryker Corporation. (2026). </w:t>
      </w:r>
      <w:r w:rsidRPr="00A3296E">
        <w:rPr>
          <w:rFonts w:ascii="Times New Roman" w:hAnsi="Times New Roman" w:cs="Times New Roman"/>
          <w:i/>
          <w:iCs/>
        </w:rPr>
        <w:t>Customer Updates: Stryker Network Disruption</w:t>
      </w:r>
      <w:r w:rsidRPr="00A3296E">
        <w:rPr>
          <w:rFonts w:ascii="Times New Roman" w:hAnsi="Times New Roman" w:cs="Times New Roman"/>
        </w:rPr>
        <w:t>. Stryker.com. https://www.stryker.com/us/en/about/news/2026/a-message-to-our-customers-03-2026.html</w:t>
      </w:r>
    </w:p>
    <w:p w14:paraId="6CB58811" w14:textId="32127715" w:rsidR="00732698" w:rsidRPr="00A3296E" w:rsidRDefault="00732698" w:rsidP="00732698">
      <w:pPr>
        <w:rPr>
          <w:rFonts w:ascii="Times New Roman" w:hAnsi="Times New Roman" w:cs="Times New Roman"/>
        </w:rPr>
      </w:pPr>
      <w:r w:rsidRPr="00A3296E">
        <w:rPr>
          <w:rFonts w:ascii="Times New Roman" w:hAnsi="Times New Roman" w:cs="Times New Roman"/>
        </w:rPr>
        <w:t xml:space="preserve">Wallstreet Prep. (2024, January 3). </w:t>
      </w:r>
      <w:r w:rsidRPr="00A3296E">
        <w:rPr>
          <w:rFonts w:ascii="Times New Roman" w:hAnsi="Times New Roman" w:cs="Times New Roman"/>
          <w:i/>
          <w:iCs/>
        </w:rPr>
        <w:t>The Rule of 40</w:t>
      </w:r>
      <w:r w:rsidRPr="00A3296E">
        <w:rPr>
          <w:rFonts w:ascii="Times New Roman" w:hAnsi="Times New Roman" w:cs="Times New Roman"/>
        </w:rPr>
        <w:t>. Wall Street Prep. https://www.wallstreetprep.com/knowledge/rule-of-40/</w:t>
      </w:r>
    </w:p>
    <w:p w14:paraId="57C39440" w14:textId="77777777" w:rsidR="00FD4378" w:rsidRPr="00BE1D9F" w:rsidRDefault="00FD4378" w:rsidP="00BE1D9F"/>
    <w:sectPr w:rsidR="00FD4378" w:rsidRPr="00BE1D9F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A6D5" w14:textId="77777777" w:rsidR="00F07C6E" w:rsidRDefault="00F07C6E" w:rsidP="00A64C9A">
      <w:pPr>
        <w:spacing w:after="0" w:line="240" w:lineRule="auto"/>
      </w:pPr>
      <w:r>
        <w:separator/>
      </w:r>
    </w:p>
  </w:endnote>
  <w:endnote w:type="continuationSeparator" w:id="0">
    <w:p w14:paraId="06D5D9D8" w14:textId="77777777" w:rsidR="00F07C6E" w:rsidRDefault="00F07C6E" w:rsidP="00A6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B1CD" w14:textId="77777777" w:rsidR="00F07C6E" w:rsidRDefault="00F07C6E" w:rsidP="00A64C9A">
      <w:pPr>
        <w:spacing w:after="0" w:line="240" w:lineRule="auto"/>
      </w:pPr>
      <w:r>
        <w:separator/>
      </w:r>
    </w:p>
  </w:footnote>
  <w:footnote w:type="continuationSeparator" w:id="0">
    <w:p w14:paraId="2FFE1F8F" w14:textId="77777777" w:rsidR="00F07C6E" w:rsidRDefault="00F07C6E" w:rsidP="00A64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7D461" w14:textId="764A5F45" w:rsidR="00A64C9A" w:rsidRPr="00A64C9A" w:rsidRDefault="00A64C9A">
    <w:pPr>
      <w:pStyle w:val="Header"/>
      <w:jc w:val="right"/>
      <w:rPr>
        <w:rFonts w:ascii="Times New Roman" w:hAnsi="Times New Roman" w:cs="Times New Roman"/>
      </w:rPr>
    </w:pPr>
    <w:r w:rsidRPr="00A64C9A">
      <w:rPr>
        <w:rFonts w:ascii="Times New Roman" w:hAnsi="Times New Roman" w:cs="Times New Roman"/>
      </w:rPr>
      <w:t xml:space="preserve">Waseem </w:t>
    </w:r>
    <w:sdt>
      <w:sdtPr>
        <w:rPr>
          <w:rFonts w:ascii="Times New Roman" w:hAnsi="Times New Roman" w:cs="Times New Roman"/>
        </w:rPr>
        <w:id w:val="64539063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A64C9A">
          <w:rPr>
            <w:rFonts w:ascii="Times New Roman" w:hAnsi="Times New Roman" w:cs="Times New Roman"/>
          </w:rPr>
          <w:fldChar w:fldCharType="begin"/>
        </w:r>
        <w:r w:rsidRPr="00A64C9A">
          <w:rPr>
            <w:rFonts w:ascii="Times New Roman" w:hAnsi="Times New Roman" w:cs="Times New Roman"/>
          </w:rPr>
          <w:instrText xml:space="preserve"> PAGE   \* MERGEFORMAT </w:instrText>
        </w:r>
        <w:r w:rsidRPr="00A64C9A">
          <w:rPr>
            <w:rFonts w:ascii="Times New Roman" w:hAnsi="Times New Roman" w:cs="Times New Roman"/>
          </w:rPr>
          <w:fldChar w:fldCharType="separate"/>
        </w:r>
        <w:r w:rsidRPr="00A64C9A">
          <w:rPr>
            <w:rFonts w:ascii="Times New Roman" w:hAnsi="Times New Roman" w:cs="Times New Roman"/>
            <w:noProof/>
          </w:rPr>
          <w:t>2</w:t>
        </w:r>
        <w:r w:rsidRPr="00A64C9A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693AD778" w14:textId="77777777" w:rsidR="00A64C9A" w:rsidRDefault="00A64C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9A"/>
    <w:rsid w:val="000015D1"/>
    <w:rsid w:val="00003F62"/>
    <w:rsid w:val="0001264D"/>
    <w:rsid w:val="00012DB7"/>
    <w:rsid w:val="0001563A"/>
    <w:rsid w:val="00023730"/>
    <w:rsid w:val="000248AA"/>
    <w:rsid w:val="00027917"/>
    <w:rsid w:val="00035150"/>
    <w:rsid w:val="00035219"/>
    <w:rsid w:val="00040720"/>
    <w:rsid w:val="00043A23"/>
    <w:rsid w:val="0006015B"/>
    <w:rsid w:val="0006215C"/>
    <w:rsid w:val="00063210"/>
    <w:rsid w:val="000668A7"/>
    <w:rsid w:val="000719A9"/>
    <w:rsid w:val="00074893"/>
    <w:rsid w:val="00074F83"/>
    <w:rsid w:val="000751D5"/>
    <w:rsid w:val="000774B2"/>
    <w:rsid w:val="00087989"/>
    <w:rsid w:val="000945AD"/>
    <w:rsid w:val="00096273"/>
    <w:rsid w:val="000A3D66"/>
    <w:rsid w:val="000A40A9"/>
    <w:rsid w:val="000A65EB"/>
    <w:rsid w:val="000A7D00"/>
    <w:rsid w:val="000A7D42"/>
    <w:rsid w:val="000B0F67"/>
    <w:rsid w:val="000C5DAE"/>
    <w:rsid w:val="000D62FA"/>
    <w:rsid w:val="000E3253"/>
    <w:rsid w:val="000E4505"/>
    <w:rsid w:val="000E5D52"/>
    <w:rsid w:val="000F7A30"/>
    <w:rsid w:val="000F7A75"/>
    <w:rsid w:val="001002F1"/>
    <w:rsid w:val="001048EF"/>
    <w:rsid w:val="00106640"/>
    <w:rsid w:val="0011549F"/>
    <w:rsid w:val="00122BFB"/>
    <w:rsid w:val="00123AD3"/>
    <w:rsid w:val="00123C60"/>
    <w:rsid w:val="00130475"/>
    <w:rsid w:val="0013160D"/>
    <w:rsid w:val="00132720"/>
    <w:rsid w:val="00143A45"/>
    <w:rsid w:val="001463E1"/>
    <w:rsid w:val="00154AFA"/>
    <w:rsid w:val="0016572C"/>
    <w:rsid w:val="00165B8C"/>
    <w:rsid w:val="00174070"/>
    <w:rsid w:val="00177641"/>
    <w:rsid w:val="001958C4"/>
    <w:rsid w:val="001973DF"/>
    <w:rsid w:val="00197641"/>
    <w:rsid w:val="001A1303"/>
    <w:rsid w:val="001D6261"/>
    <w:rsid w:val="001D68C2"/>
    <w:rsid w:val="001F3F22"/>
    <w:rsid w:val="001F586F"/>
    <w:rsid w:val="00200ECD"/>
    <w:rsid w:val="00201754"/>
    <w:rsid w:val="00205E10"/>
    <w:rsid w:val="00214064"/>
    <w:rsid w:val="0022509C"/>
    <w:rsid w:val="00231796"/>
    <w:rsid w:val="00243A65"/>
    <w:rsid w:val="00251722"/>
    <w:rsid w:val="00251C0F"/>
    <w:rsid w:val="00252315"/>
    <w:rsid w:val="00260E2F"/>
    <w:rsid w:val="002619C3"/>
    <w:rsid w:val="002661AF"/>
    <w:rsid w:val="0026797C"/>
    <w:rsid w:val="00272649"/>
    <w:rsid w:val="0027622B"/>
    <w:rsid w:val="0028169C"/>
    <w:rsid w:val="00283F1D"/>
    <w:rsid w:val="002935CF"/>
    <w:rsid w:val="002B1D9F"/>
    <w:rsid w:val="002E0595"/>
    <w:rsid w:val="002E1460"/>
    <w:rsid w:val="002E358C"/>
    <w:rsid w:val="002E3CA6"/>
    <w:rsid w:val="002F2681"/>
    <w:rsid w:val="002F4CD5"/>
    <w:rsid w:val="002F6624"/>
    <w:rsid w:val="00300BEA"/>
    <w:rsid w:val="00302450"/>
    <w:rsid w:val="00312361"/>
    <w:rsid w:val="0031289A"/>
    <w:rsid w:val="00317ACB"/>
    <w:rsid w:val="003201A1"/>
    <w:rsid w:val="00321038"/>
    <w:rsid w:val="00322500"/>
    <w:rsid w:val="00336FED"/>
    <w:rsid w:val="003419A3"/>
    <w:rsid w:val="00341B89"/>
    <w:rsid w:val="00343789"/>
    <w:rsid w:val="003454F2"/>
    <w:rsid w:val="003531FE"/>
    <w:rsid w:val="00357B4B"/>
    <w:rsid w:val="00357EE3"/>
    <w:rsid w:val="0036601A"/>
    <w:rsid w:val="0036697E"/>
    <w:rsid w:val="00371364"/>
    <w:rsid w:val="003728CB"/>
    <w:rsid w:val="00382A26"/>
    <w:rsid w:val="00384BCA"/>
    <w:rsid w:val="003A17DC"/>
    <w:rsid w:val="003A1A47"/>
    <w:rsid w:val="003A2EC9"/>
    <w:rsid w:val="003A41C2"/>
    <w:rsid w:val="003A75E3"/>
    <w:rsid w:val="003B38B4"/>
    <w:rsid w:val="003B3A14"/>
    <w:rsid w:val="003B62CD"/>
    <w:rsid w:val="003C179D"/>
    <w:rsid w:val="003C1C88"/>
    <w:rsid w:val="003D2849"/>
    <w:rsid w:val="003D2EF9"/>
    <w:rsid w:val="003E3EE5"/>
    <w:rsid w:val="003E49C5"/>
    <w:rsid w:val="003E4EFB"/>
    <w:rsid w:val="003E79E5"/>
    <w:rsid w:val="003F4107"/>
    <w:rsid w:val="003F6A6E"/>
    <w:rsid w:val="003F6B53"/>
    <w:rsid w:val="00401403"/>
    <w:rsid w:val="004015C5"/>
    <w:rsid w:val="00410119"/>
    <w:rsid w:val="0041092A"/>
    <w:rsid w:val="00413ABE"/>
    <w:rsid w:val="0042209F"/>
    <w:rsid w:val="00422906"/>
    <w:rsid w:val="0042290C"/>
    <w:rsid w:val="00422C3C"/>
    <w:rsid w:val="00422DDE"/>
    <w:rsid w:val="00424B54"/>
    <w:rsid w:val="00425597"/>
    <w:rsid w:val="00431C2B"/>
    <w:rsid w:val="00435C12"/>
    <w:rsid w:val="0044251B"/>
    <w:rsid w:val="004473AF"/>
    <w:rsid w:val="004543FA"/>
    <w:rsid w:val="004567E3"/>
    <w:rsid w:val="004652F2"/>
    <w:rsid w:val="004676A0"/>
    <w:rsid w:val="00470C1E"/>
    <w:rsid w:val="00474C66"/>
    <w:rsid w:val="00477535"/>
    <w:rsid w:val="004778E5"/>
    <w:rsid w:val="00485733"/>
    <w:rsid w:val="00493C81"/>
    <w:rsid w:val="00496222"/>
    <w:rsid w:val="004A2038"/>
    <w:rsid w:val="004A2B32"/>
    <w:rsid w:val="004A57C3"/>
    <w:rsid w:val="004B26AD"/>
    <w:rsid w:val="004B4183"/>
    <w:rsid w:val="004B6C84"/>
    <w:rsid w:val="004C097A"/>
    <w:rsid w:val="004C1626"/>
    <w:rsid w:val="004C660D"/>
    <w:rsid w:val="004D13A1"/>
    <w:rsid w:val="004D76CA"/>
    <w:rsid w:val="004D7C30"/>
    <w:rsid w:val="004D7F10"/>
    <w:rsid w:val="004F0906"/>
    <w:rsid w:val="004F7EE5"/>
    <w:rsid w:val="00501A55"/>
    <w:rsid w:val="005077DD"/>
    <w:rsid w:val="0051145C"/>
    <w:rsid w:val="0051261F"/>
    <w:rsid w:val="00513727"/>
    <w:rsid w:val="00514466"/>
    <w:rsid w:val="00514737"/>
    <w:rsid w:val="00515F07"/>
    <w:rsid w:val="00520246"/>
    <w:rsid w:val="00525AD2"/>
    <w:rsid w:val="00530BEF"/>
    <w:rsid w:val="00531C22"/>
    <w:rsid w:val="0053439A"/>
    <w:rsid w:val="00537D38"/>
    <w:rsid w:val="00552B2E"/>
    <w:rsid w:val="00552DCD"/>
    <w:rsid w:val="00552E65"/>
    <w:rsid w:val="00556399"/>
    <w:rsid w:val="00562A21"/>
    <w:rsid w:val="005821F8"/>
    <w:rsid w:val="005872A5"/>
    <w:rsid w:val="00592BE2"/>
    <w:rsid w:val="00594E68"/>
    <w:rsid w:val="00596CE3"/>
    <w:rsid w:val="00597413"/>
    <w:rsid w:val="005A0D32"/>
    <w:rsid w:val="005C224F"/>
    <w:rsid w:val="005C6E1B"/>
    <w:rsid w:val="005C7DB1"/>
    <w:rsid w:val="005D0287"/>
    <w:rsid w:val="005D332A"/>
    <w:rsid w:val="005D48EB"/>
    <w:rsid w:val="005D77A9"/>
    <w:rsid w:val="005D78E5"/>
    <w:rsid w:val="005D78FE"/>
    <w:rsid w:val="005E713D"/>
    <w:rsid w:val="005E731A"/>
    <w:rsid w:val="005E745B"/>
    <w:rsid w:val="005E78E0"/>
    <w:rsid w:val="005F1BF8"/>
    <w:rsid w:val="006049FE"/>
    <w:rsid w:val="00611DAD"/>
    <w:rsid w:val="00626C74"/>
    <w:rsid w:val="006316E3"/>
    <w:rsid w:val="00633246"/>
    <w:rsid w:val="00633834"/>
    <w:rsid w:val="00643477"/>
    <w:rsid w:val="006463EC"/>
    <w:rsid w:val="0065190B"/>
    <w:rsid w:val="0065201F"/>
    <w:rsid w:val="006537F9"/>
    <w:rsid w:val="00655A61"/>
    <w:rsid w:val="00656125"/>
    <w:rsid w:val="00657049"/>
    <w:rsid w:val="006672C7"/>
    <w:rsid w:val="00683900"/>
    <w:rsid w:val="006912F9"/>
    <w:rsid w:val="0069520E"/>
    <w:rsid w:val="006977B5"/>
    <w:rsid w:val="006A0A02"/>
    <w:rsid w:val="006B1A96"/>
    <w:rsid w:val="006B23F9"/>
    <w:rsid w:val="006B24B2"/>
    <w:rsid w:val="006B5281"/>
    <w:rsid w:val="006B7E5E"/>
    <w:rsid w:val="006B7F8D"/>
    <w:rsid w:val="006C000E"/>
    <w:rsid w:val="006C0F96"/>
    <w:rsid w:val="006F10B0"/>
    <w:rsid w:val="006F5C30"/>
    <w:rsid w:val="006F70F3"/>
    <w:rsid w:val="00702E14"/>
    <w:rsid w:val="007063EA"/>
    <w:rsid w:val="00707BBB"/>
    <w:rsid w:val="00710582"/>
    <w:rsid w:val="00713F9F"/>
    <w:rsid w:val="00716008"/>
    <w:rsid w:val="0072477E"/>
    <w:rsid w:val="00727A69"/>
    <w:rsid w:val="00732698"/>
    <w:rsid w:val="007343AC"/>
    <w:rsid w:val="00734B62"/>
    <w:rsid w:val="00744860"/>
    <w:rsid w:val="00746A05"/>
    <w:rsid w:val="007506E6"/>
    <w:rsid w:val="007516A4"/>
    <w:rsid w:val="00751E1D"/>
    <w:rsid w:val="00754E49"/>
    <w:rsid w:val="007645ED"/>
    <w:rsid w:val="00767A7C"/>
    <w:rsid w:val="00767FE6"/>
    <w:rsid w:val="0077462C"/>
    <w:rsid w:val="00775CD9"/>
    <w:rsid w:val="00782081"/>
    <w:rsid w:val="00787358"/>
    <w:rsid w:val="007928D1"/>
    <w:rsid w:val="00797795"/>
    <w:rsid w:val="007A1493"/>
    <w:rsid w:val="007A24B4"/>
    <w:rsid w:val="007A3859"/>
    <w:rsid w:val="007B2939"/>
    <w:rsid w:val="007C376E"/>
    <w:rsid w:val="007C7DA2"/>
    <w:rsid w:val="007D70CD"/>
    <w:rsid w:val="007E3E02"/>
    <w:rsid w:val="007E70AF"/>
    <w:rsid w:val="00801B0C"/>
    <w:rsid w:val="00802751"/>
    <w:rsid w:val="00807832"/>
    <w:rsid w:val="00811C7F"/>
    <w:rsid w:val="008139B0"/>
    <w:rsid w:val="00813DF7"/>
    <w:rsid w:val="00817576"/>
    <w:rsid w:val="00830391"/>
    <w:rsid w:val="00835295"/>
    <w:rsid w:val="0086346C"/>
    <w:rsid w:val="008821FA"/>
    <w:rsid w:val="008836F1"/>
    <w:rsid w:val="00885385"/>
    <w:rsid w:val="00897C85"/>
    <w:rsid w:val="008A1BBA"/>
    <w:rsid w:val="008A1F47"/>
    <w:rsid w:val="008A287C"/>
    <w:rsid w:val="008A565D"/>
    <w:rsid w:val="008C4919"/>
    <w:rsid w:val="008C52B2"/>
    <w:rsid w:val="008D16EB"/>
    <w:rsid w:val="008D2931"/>
    <w:rsid w:val="008D7A86"/>
    <w:rsid w:val="008E3B10"/>
    <w:rsid w:val="008F24C1"/>
    <w:rsid w:val="008F2DD0"/>
    <w:rsid w:val="00900EF1"/>
    <w:rsid w:val="009010C0"/>
    <w:rsid w:val="009044A6"/>
    <w:rsid w:val="00907498"/>
    <w:rsid w:val="0091024E"/>
    <w:rsid w:val="00910D7E"/>
    <w:rsid w:val="009128D4"/>
    <w:rsid w:val="00917BCA"/>
    <w:rsid w:val="00920B7D"/>
    <w:rsid w:val="00925862"/>
    <w:rsid w:val="00936856"/>
    <w:rsid w:val="00937752"/>
    <w:rsid w:val="009452C3"/>
    <w:rsid w:val="009475F6"/>
    <w:rsid w:val="00952DA2"/>
    <w:rsid w:val="00953D7F"/>
    <w:rsid w:val="009555B3"/>
    <w:rsid w:val="0095626E"/>
    <w:rsid w:val="00957F55"/>
    <w:rsid w:val="0097164F"/>
    <w:rsid w:val="00973361"/>
    <w:rsid w:val="00977849"/>
    <w:rsid w:val="0097791F"/>
    <w:rsid w:val="00980B08"/>
    <w:rsid w:val="00990A8C"/>
    <w:rsid w:val="00991712"/>
    <w:rsid w:val="00996C23"/>
    <w:rsid w:val="009A51AB"/>
    <w:rsid w:val="009B1268"/>
    <w:rsid w:val="009B1327"/>
    <w:rsid w:val="009B3AC0"/>
    <w:rsid w:val="009C0973"/>
    <w:rsid w:val="009C287B"/>
    <w:rsid w:val="009C2E45"/>
    <w:rsid w:val="009C4308"/>
    <w:rsid w:val="009C7E8A"/>
    <w:rsid w:val="009D150C"/>
    <w:rsid w:val="009E1D01"/>
    <w:rsid w:val="009E60BA"/>
    <w:rsid w:val="009E7D8A"/>
    <w:rsid w:val="009F5A05"/>
    <w:rsid w:val="00A03530"/>
    <w:rsid w:val="00A05FF9"/>
    <w:rsid w:val="00A0676B"/>
    <w:rsid w:val="00A07A8E"/>
    <w:rsid w:val="00A11C23"/>
    <w:rsid w:val="00A13552"/>
    <w:rsid w:val="00A238CA"/>
    <w:rsid w:val="00A3296E"/>
    <w:rsid w:val="00A37D1B"/>
    <w:rsid w:val="00A57B88"/>
    <w:rsid w:val="00A644EF"/>
    <w:rsid w:val="00A64C9A"/>
    <w:rsid w:val="00A91026"/>
    <w:rsid w:val="00A928C5"/>
    <w:rsid w:val="00A94D88"/>
    <w:rsid w:val="00AB186B"/>
    <w:rsid w:val="00AB3E3F"/>
    <w:rsid w:val="00AB7774"/>
    <w:rsid w:val="00AB7F71"/>
    <w:rsid w:val="00AD0625"/>
    <w:rsid w:val="00AD0FF5"/>
    <w:rsid w:val="00AD1E69"/>
    <w:rsid w:val="00AE04F8"/>
    <w:rsid w:val="00AE0CB3"/>
    <w:rsid w:val="00AE3F7F"/>
    <w:rsid w:val="00AE6C53"/>
    <w:rsid w:val="00AF3BD3"/>
    <w:rsid w:val="00B11DA8"/>
    <w:rsid w:val="00B11E3A"/>
    <w:rsid w:val="00B225EC"/>
    <w:rsid w:val="00B26A8D"/>
    <w:rsid w:val="00B32BD5"/>
    <w:rsid w:val="00B34B6E"/>
    <w:rsid w:val="00B351D3"/>
    <w:rsid w:val="00B44B69"/>
    <w:rsid w:val="00B46A37"/>
    <w:rsid w:val="00B4796B"/>
    <w:rsid w:val="00B54959"/>
    <w:rsid w:val="00B54C9C"/>
    <w:rsid w:val="00B621D1"/>
    <w:rsid w:val="00B70D26"/>
    <w:rsid w:val="00B74345"/>
    <w:rsid w:val="00B9045F"/>
    <w:rsid w:val="00B90EBF"/>
    <w:rsid w:val="00B920FB"/>
    <w:rsid w:val="00B9639A"/>
    <w:rsid w:val="00B970F5"/>
    <w:rsid w:val="00B971B3"/>
    <w:rsid w:val="00BA385F"/>
    <w:rsid w:val="00BA4D86"/>
    <w:rsid w:val="00BA79D5"/>
    <w:rsid w:val="00BB1FC2"/>
    <w:rsid w:val="00BB3368"/>
    <w:rsid w:val="00BB631E"/>
    <w:rsid w:val="00BC1503"/>
    <w:rsid w:val="00BC2E67"/>
    <w:rsid w:val="00BC3FEA"/>
    <w:rsid w:val="00BD193A"/>
    <w:rsid w:val="00BE1D9F"/>
    <w:rsid w:val="00BE3721"/>
    <w:rsid w:val="00BE6CE0"/>
    <w:rsid w:val="00BF06A7"/>
    <w:rsid w:val="00BF0843"/>
    <w:rsid w:val="00BF22DD"/>
    <w:rsid w:val="00C13516"/>
    <w:rsid w:val="00C170E9"/>
    <w:rsid w:val="00C21C86"/>
    <w:rsid w:val="00C2413C"/>
    <w:rsid w:val="00C3187C"/>
    <w:rsid w:val="00C32645"/>
    <w:rsid w:val="00C32877"/>
    <w:rsid w:val="00C459FF"/>
    <w:rsid w:val="00C47C1A"/>
    <w:rsid w:val="00C47EC2"/>
    <w:rsid w:val="00C52145"/>
    <w:rsid w:val="00C52664"/>
    <w:rsid w:val="00C5350C"/>
    <w:rsid w:val="00C55D11"/>
    <w:rsid w:val="00C604E7"/>
    <w:rsid w:val="00C633B9"/>
    <w:rsid w:val="00C6691F"/>
    <w:rsid w:val="00C67183"/>
    <w:rsid w:val="00C70FF5"/>
    <w:rsid w:val="00C75CBD"/>
    <w:rsid w:val="00C779EA"/>
    <w:rsid w:val="00C81B53"/>
    <w:rsid w:val="00C86316"/>
    <w:rsid w:val="00C916EC"/>
    <w:rsid w:val="00C94407"/>
    <w:rsid w:val="00C97B7D"/>
    <w:rsid w:val="00CA2D15"/>
    <w:rsid w:val="00CA2DBB"/>
    <w:rsid w:val="00CA39BB"/>
    <w:rsid w:val="00CA7598"/>
    <w:rsid w:val="00CB136C"/>
    <w:rsid w:val="00CB2F6E"/>
    <w:rsid w:val="00CB4035"/>
    <w:rsid w:val="00CB6B8C"/>
    <w:rsid w:val="00CC49E9"/>
    <w:rsid w:val="00CC6B68"/>
    <w:rsid w:val="00CC7AB1"/>
    <w:rsid w:val="00CD00F5"/>
    <w:rsid w:val="00CD2567"/>
    <w:rsid w:val="00CD39C1"/>
    <w:rsid w:val="00CD542C"/>
    <w:rsid w:val="00CD6C23"/>
    <w:rsid w:val="00CE08A1"/>
    <w:rsid w:val="00CE4AD3"/>
    <w:rsid w:val="00CE7A15"/>
    <w:rsid w:val="00CF369C"/>
    <w:rsid w:val="00D04012"/>
    <w:rsid w:val="00D138D8"/>
    <w:rsid w:val="00D30A1C"/>
    <w:rsid w:val="00D30F15"/>
    <w:rsid w:val="00D320B9"/>
    <w:rsid w:val="00D3458D"/>
    <w:rsid w:val="00D41BB3"/>
    <w:rsid w:val="00D465A0"/>
    <w:rsid w:val="00D56FED"/>
    <w:rsid w:val="00D60455"/>
    <w:rsid w:val="00D63FA2"/>
    <w:rsid w:val="00D64936"/>
    <w:rsid w:val="00D72867"/>
    <w:rsid w:val="00D72D17"/>
    <w:rsid w:val="00D84444"/>
    <w:rsid w:val="00D85D80"/>
    <w:rsid w:val="00D87214"/>
    <w:rsid w:val="00DA1170"/>
    <w:rsid w:val="00DA151A"/>
    <w:rsid w:val="00DA217D"/>
    <w:rsid w:val="00DA259B"/>
    <w:rsid w:val="00DA7546"/>
    <w:rsid w:val="00DC1043"/>
    <w:rsid w:val="00DC5AAF"/>
    <w:rsid w:val="00DD48F8"/>
    <w:rsid w:val="00DD5379"/>
    <w:rsid w:val="00DD5C86"/>
    <w:rsid w:val="00DD7604"/>
    <w:rsid w:val="00E0025C"/>
    <w:rsid w:val="00E006E3"/>
    <w:rsid w:val="00E05443"/>
    <w:rsid w:val="00E06C1A"/>
    <w:rsid w:val="00E11E02"/>
    <w:rsid w:val="00E243C2"/>
    <w:rsid w:val="00E25747"/>
    <w:rsid w:val="00E270A6"/>
    <w:rsid w:val="00E531CE"/>
    <w:rsid w:val="00E6618E"/>
    <w:rsid w:val="00E7181F"/>
    <w:rsid w:val="00E8370D"/>
    <w:rsid w:val="00E84C6D"/>
    <w:rsid w:val="00E85E26"/>
    <w:rsid w:val="00E93813"/>
    <w:rsid w:val="00E96520"/>
    <w:rsid w:val="00E96B26"/>
    <w:rsid w:val="00E97018"/>
    <w:rsid w:val="00EA01C2"/>
    <w:rsid w:val="00EA7990"/>
    <w:rsid w:val="00EC4A6D"/>
    <w:rsid w:val="00EC4DB7"/>
    <w:rsid w:val="00EC6C0A"/>
    <w:rsid w:val="00EC7386"/>
    <w:rsid w:val="00ED4077"/>
    <w:rsid w:val="00ED4D57"/>
    <w:rsid w:val="00EE0915"/>
    <w:rsid w:val="00EE491B"/>
    <w:rsid w:val="00EF125F"/>
    <w:rsid w:val="00EF24C4"/>
    <w:rsid w:val="00EF3F24"/>
    <w:rsid w:val="00EF504E"/>
    <w:rsid w:val="00EF632D"/>
    <w:rsid w:val="00F070C6"/>
    <w:rsid w:val="00F07C6E"/>
    <w:rsid w:val="00F07DC3"/>
    <w:rsid w:val="00F1257E"/>
    <w:rsid w:val="00F13861"/>
    <w:rsid w:val="00F17F40"/>
    <w:rsid w:val="00F210C0"/>
    <w:rsid w:val="00F30767"/>
    <w:rsid w:val="00F344C9"/>
    <w:rsid w:val="00F41A45"/>
    <w:rsid w:val="00F41C43"/>
    <w:rsid w:val="00F452D0"/>
    <w:rsid w:val="00F479EE"/>
    <w:rsid w:val="00F52DC8"/>
    <w:rsid w:val="00F5405B"/>
    <w:rsid w:val="00F541C6"/>
    <w:rsid w:val="00F56E1B"/>
    <w:rsid w:val="00F6607C"/>
    <w:rsid w:val="00F72F83"/>
    <w:rsid w:val="00F74378"/>
    <w:rsid w:val="00F85CFD"/>
    <w:rsid w:val="00F8698D"/>
    <w:rsid w:val="00F878A7"/>
    <w:rsid w:val="00F87EA8"/>
    <w:rsid w:val="00F91A46"/>
    <w:rsid w:val="00F92B99"/>
    <w:rsid w:val="00F93627"/>
    <w:rsid w:val="00F97162"/>
    <w:rsid w:val="00F97F60"/>
    <w:rsid w:val="00FA12D3"/>
    <w:rsid w:val="00FA1804"/>
    <w:rsid w:val="00FA415B"/>
    <w:rsid w:val="00FB2255"/>
    <w:rsid w:val="00FB3C04"/>
    <w:rsid w:val="00FB7AD9"/>
    <w:rsid w:val="00FD4378"/>
    <w:rsid w:val="00FE18AB"/>
    <w:rsid w:val="00FE30FA"/>
    <w:rsid w:val="00FE7F01"/>
    <w:rsid w:val="00FF0E43"/>
    <w:rsid w:val="00FF3A85"/>
    <w:rsid w:val="00FF48F0"/>
    <w:rsid w:val="00FF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DC8B"/>
  <w15:chartTrackingRefBased/>
  <w15:docId w15:val="{E15F4F82-F991-4150-8AA0-2AD3B42D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9A"/>
  </w:style>
  <w:style w:type="paragraph" w:styleId="Heading1">
    <w:name w:val="heading 1"/>
    <w:basedOn w:val="Normal"/>
    <w:next w:val="Normal"/>
    <w:link w:val="Heading1Char"/>
    <w:uiPriority w:val="9"/>
    <w:qFormat/>
    <w:rsid w:val="00A6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C9A"/>
  </w:style>
  <w:style w:type="paragraph" w:styleId="Footer">
    <w:name w:val="footer"/>
    <w:basedOn w:val="Normal"/>
    <w:link w:val="FooterChar"/>
    <w:uiPriority w:val="99"/>
    <w:unhideWhenUsed/>
    <w:rsid w:val="00A64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C9A"/>
  </w:style>
  <w:style w:type="table" w:styleId="TableGrid">
    <w:name w:val="Table Grid"/>
    <w:basedOn w:val="TableNormal"/>
    <w:uiPriority w:val="39"/>
    <w:rsid w:val="00024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D48F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1902</TotalTime>
  <Pages>9</Pages>
  <Words>3189</Words>
  <Characters>18180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Waseem</dc:creator>
  <cp:keywords/>
  <dc:description/>
  <cp:lastModifiedBy>Harris Waseem</cp:lastModifiedBy>
  <cp:revision>552</cp:revision>
  <dcterms:created xsi:type="dcterms:W3CDTF">2026-05-09T21:37:00Z</dcterms:created>
  <dcterms:modified xsi:type="dcterms:W3CDTF">2026-05-13T04:01:00Z</dcterms:modified>
</cp:coreProperties>
</file>