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5B0A6" w14:textId="19F444AA" w:rsidR="007C13AB" w:rsidRDefault="007C13AB" w:rsidP="007C13AB">
      <w:pPr>
        <w:pStyle w:val="Heading1"/>
        <w:rPr>
          <w:rFonts w:cs="Arial"/>
          <w:b w:val="0"/>
          <w:bCs/>
        </w:rPr>
      </w:pPr>
      <w:r w:rsidRPr="002A2ED0">
        <w:rPr>
          <w:rFonts w:cs="Arial"/>
          <w:bCs/>
        </w:rPr>
        <w:br/>
      </w:r>
      <w:r>
        <w:rPr>
          <w:rFonts w:cs="Arial"/>
          <w:bCs/>
        </w:rPr>
        <w:t>The Marital Trust</w:t>
      </w:r>
    </w:p>
    <w:p w14:paraId="512C51EB" w14:textId="77777777" w:rsidR="007C13AB" w:rsidRPr="00651D4C" w:rsidRDefault="007C13AB" w:rsidP="00097277">
      <w:pPr>
        <w:pStyle w:val="NormalTrajan"/>
      </w:pPr>
      <w:r w:rsidRPr="00651D4C">
        <w:t>Our Trustee shall allocate the remaining deceased Trustor’s trust property to the Marital Trust.</w:t>
      </w:r>
    </w:p>
    <w:p w14:paraId="1668C36B" w14:textId="0547DA4C" w:rsidR="007C13AB" w:rsidRPr="007C13AB" w:rsidRDefault="007C13AB" w:rsidP="00097277">
      <w:pPr>
        <w:pStyle w:val="NormalTrajan"/>
      </w:pPr>
      <w:r w:rsidRPr="00651D4C">
        <w:t xml:space="preserve">Our Trustee shall administer the Marital Trust as provided in this Article.  </w:t>
      </w:r>
    </w:p>
    <w:p w14:paraId="7290E839" w14:textId="79C5A731" w:rsidR="007C13AB" w:rsidRDefault="007C13AB" w:rsidP="007C13AB">
      <w:pPr>
        <w:pStyle w:val="Heading2"/>
      </w:pPr>
      <w:r>
        <w:t>Trustee of the Marital Trust</w:t>
      </w:r>
    </w:p>
    <w:p w14:paraId="157DEBD3" w14:textId="2772F7AA" w:rsidR="007C13AB" w:rsidRPr="007C13AB" w:rsidRDefault="007C13AB" w:rsidP="00097277">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Default="007C13AB" w:rsidP="007C13AB">
      <w:pPr>
        <w:pStyle w:val="Heading2"/>
      </w:pPr>
      <w:r>
        <w:t>The Surviving Trustor’s Right to Amend</w:t>
      </w:r>
    </w:p>
    <w:p w14:paraId="0E15CC67" w14:textId="77777777" w:rsidR="007C13AB" w:rsidRPr="00651D4C" w:rsidRDefault="007C13AB" w:rsidP="00097277">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097277">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097277">
      <w:pPr>
        <w:pStyle w:val="TrajanNormal"/>
      </w:pPr>
      <w:r w:rsidRPr="00651D4C">
        <w:t>The right to amend by restatement may be exercised only by the surviving Trustor.</w:t>
      </w:r>
    </w:p>
    <w:p w14:paraId="5F0094E3" w14:textId="4B958769" w:rsidR="007C13AB" w:rsidRDefault="00E20835" w:rsidP="007C13AB">
      <w:pPr>
        <w:pStyle w:val="Heading2"/>
      </w:pPr>
      <w:r>
        <w:t xml:space="preserve">Marital Trust </w:t>
      </w:r>
      <w:proofErr w:type="gramStart"/>
      <w:r>
        <w:t>As</w:t>
      </w:r>
      <w:proofErr w:type="gramEnd"/>
      <w:r>
        <w:t xml:space="preserve"> Only Trust</w:t>
      </w:r>
    </w:p>
    <w:p w14:paraId="28EFD348" w14:textId="53D5C6D0" w:rsidR="00E20835" w:rsidRPr="00E20835" w:rsidRDefault="00E20835" w:rsidP="00097277">
      <w:pPr>
        <w:pStyle w:val="TrajanNormal"/>
      </w:pPr>
      <w:r w:rsidRPr="00651D4C">
        <w:t>If the Marital Trust is the only trust established on the death of the deceased Trustor, a transfer to that trust need not be evidenced by a change of titl</w:t>
      </w:r>
      <w:r>
        <w:t>e.</w:t>
      </w:r>
    </w:p>
    <w:p w14:paraId="644F1387" w14:textId="528CAFB7" w:rsidR="007C13AB" w:rsidRDefault="00E20835" w:rsidP="007C13AB">
      <w:pPr>
        <w:pStyle w:val="Heading2"/>
      </w:pPr>
      <w:r>
        <w:t>Separate Share for Deceased Trustor’s Trust Property</w:t>
      </w:r>
    </w:p>
    <w:p w14:paraId="38FB3422" w14:textId="77777777" w:rsidR="00E20835" w:rsidRPr="00651D4C" w:rsidRDefault="00E20835" w:rsidP="00097277">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097277">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097277">
      <w:pPr>
        <w:pStyle w:val="TrajanNormal"/>
      </w:pPr>
      <w:r w:rsidRPr="00651D4C">
        <w:t xml:space="preserve">Our Trustee shall distribute as much of the principal and accumulated income of the separate share to the main share of the Marital Trust as the surviving Trustor directs.  This </w:t>
      </w:r>
      <w:r w:rsidRPr="00651D4C">
        <w:lastRenderedPageBreak/>
        <w:t>right to direct distribution from the separate share to the main account may be exercised only by the surviving Trustor.</w:t>
      </w:r>
    </w:p>
    <w:p w14:paraId="31616697" w14:textId="18FC4920" w:rsidR="007C13AB" w:rsidRDefault="00E20835" w:rsidP="007C13AB">
      <w:pPr>
        <w:pStyle w:val="Heading2"/>
      </w:pPr>
      <w:r>
        <w:t>Distribution of Income</w:t>
      </w:r>
    </w:p>
    <w:p w14:paraId="2CF2F3B7" w14:textId="3A3206C9" w:rsidR="00E20835" w:rsidRPr="00E20835" w:rsidRDefault="00E20835" w:rsidP="00097277">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the surviving Trustor at least quarter-annually.  Nothing contained in this instrument may limit the right of the surviving Trustor to receive the Marital Trust’s entire net income.</w:t>
      </w:r>
    </w:p>
    <w:p w14:paraId="025B4CF0" w14:textId="7D4B48B4" w:rsidR="007C13AB" w:rsidRDefault="00E20835" w:rsidP="007C13AB">
      <w:pPr>
        <w:pStyle w:val="Heading2"/>
      </w:pPr>
      <w:r>
        <w:t>Distributions of Principal</w:t>
      </w:r>
    </w:p>
    <w:p w14:paraId="03B6A00E" w14:textId="77777777" w:rsidR="00E20835" w:rsidRPr="00651D4C" w:rsidRDefault="00E20835" w:rsidP="00097277">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097277">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Default="00E20835" w:rsidP="007C13AB">
      <w:pPr>
        <w:pStyle w:val="Heading2"/>
      </w:pPr>
      <w:r>
        <w:t>Unproductive Property</w:t>
      </w:r>
    </w:p>
    <w:p w14:paraId="27E65CB2" w14:textId="1BC10EFE" w:rsidR="00E20835" w:rsidRPr="00E20835" w:rsidRDefault="00E20835" w:rsidP="00097277">
      <w:pPr>
        <w:pStyle w:val="TrajanNormal"/>
      </w:pPr>
      <w:r w:rsidRPr="00651D4C">
        <w:t>At the direction of the surviving Trustor, our Trustee shall convert any unproductive property held in the Marital Trust to productive property.</w:t>
      </w:r>
    </w:p>
    <w:p w14:paraId="45154776" w14:textId="25257BAC" w:rsidR="007C13AB" w:rsidRDefault="00E20835" w:rsidP="00097277">
      <w:pPr>
        <w:pStyle w:val="Heading2"/>
      </w:pPr>
      <w:r w:rsidRPr="00097277">
        <w:t>Trust</w:t>
      </w:r>
      <w:r>
        <w:t xml:space="preserve"> Distributions during the Incapacity of the Surviving Trustor</w:t>
      </w:r>
    </w:p>
    <w:p w14:paraId="105A8F9A" w14:textId="346566CF" w:rsidR="00E20835" w:rsidRPr="00E20835" w:rsidRDefault="00E20835" w:rsidP="00097277">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 </w:t>
      </w:r>
      <w:r w:rsidR="00097E12">
        <w:t>Section 4.03</w:t>
      </w:r>
      <w:r w:rsidRPr="00651D4C">
        <w:t>.</w:t>
      </w:r>
    </w:p>
    <w:p w14:paraId="4C33CCDE" w14:textId="5010F7CB" w:rsidR="00E20835" w:rsidRDefault="00E20835" w:rsidP="007C13AB">
      <w:pPr>
        <w:pStyle w:val="Heading2"/>
      </w:pPr>
      <w:r>
        <w:t>General Power of Appointment</w:t>
      </w:r>
    </w:p>
    <w:p w14:paraId="162A651C" w14:textId="5D2757E9" w:rsidR="00E20835" w:rsidRPr="00E20835" w:rsidRDefault="00E20835" w:rsidP="00097277">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Default="00E20835" w:rsidP="007C13AB">
      <w:pPr>
        <w:pStyle w:val="Heading2"/>
      </w:pPr>
      <w:r>
        <w:t>Administration following the Surviving Trustor’s Death</w:t>
      </w:r>
    </w:p>
    <w:p w14:paraId="47EAAB95" w14:textId="7A1B88F2" w:rsidR="00E20835" w:rsidRPr="00651D4C" w:rsidRDefault="00E20835" w:rsidP="00097277">
      <w:pPr>
        <w:pStyle w:val="TrajanNormal"/>
      </w:pPr>
      <w:bookmarkStart w:id="0" w:name="_Hlk512955143"/>
      <w:r w:rsidRPr="00651D4C">
        <w:t>The Marital Trust becomes irrevocable upon the death of the surviving Trustor, and our Trustee shall administer the Marital Trust consistent with the provisions of</w:t>
      </w:r>
      <w:r w:rsidR="00867E8C">
        <w:t xml:space="preserve"> Article Five</w:t>
      </w:r>
      <w:r w:rsidRPr="00651D4C">
        <w:t xml:space="preserve"> for administration following the death of the first of us to die.</w:t>
      </w:r>
      <w:bookmarkEnd w:id="0"/>
    </w:p>
    <w:p w14:paraId="4582F7A1" w14:textId="4A98E74F" w:rsidR="002A2ED0" w:rsidRPr="00E20835" w:rsidRDefault="00724103" w:rsidP="00097277">
      <w:pPr>
        <w:pStyle w:val="TrajanNormal"/>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w:t>
      </w:r>
      <w:r w:rsidRPr="00D553A9">
        <w:lastRenderedPageBreak/>
        <w:t xml:space="preserve">Grantor's remaining trust property. Our Trustee shall then administer the unappointed balance or remainder of the Marital Trust as provided in </w:t>
      </w:r>
      <w:r>
        <w:t>Article Ten.</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C04045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ind w:left="0" w:firstLine="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569ED"/>
    <w:rsid w:val="00097277"/>
    <w:rsid w:val="00097E12"/>
    <w:rsid w:val="000F116E"/>
    <w:rsid w:val="00166C02"/>
    <w:rsid w:val="00176685"/>
    <w:rsid w:val="001C2EAC"/>
    <w:rsid w:val="001E62E1"/>
    <w:rsid w:val="001F0A9F"/>
    <w:rsid w:val="001F4F7C"/>
    <w:rsid w:val="00210E7D"/>
    <w:rsid w:val="00234DA9"/>
    <w:rsid w:val="00256534"/>
    <w:rsid w:val="002A2ED0"/>
    <w:rsid w:val="002D0423"/>
    <w:rsid w:val="002E34D8"/>
    <w:rsid w:val="00394530"/>
    <w:rsid w:val="00462FBE"/>
    <w:rsid w:val="004762A3"/>
    <w:rsid w:val="004A11E2"/>
    <w:rsid w:val="004F1790"/>
    <w:rsid w:val="00504C63"/>
    <w:rsid w:val="005126D1"/>
    <w:rsid w:val="00531835"/>
    <w:rsid w:val="0054297B"/>
    <w:rsid w:val="00584B1E"/>
    <w:rsid w:val="0058710C"/>
    <w:rsid w:val="00663AA4"/>
    <w:rsid w:val="00671CCB"/>
    <w:rsid w:val="00676B09"/>
    <w:rsid w:val="00691B3F"/>
    <w:rsid w:val="006940F5"/>
    <w:rsid w:val="006D2A75"/>
    <w:rsid w:val="0070579F"/>
    <w:rsid w:val="00710D8A"/>
    <w:rsid w:val="00724103"/>
    <w:rsid w:val="0072570C"/>
    <w:rsid w:val="0076232B"/>
    <w:rsid w:val="007840A4"/>
    <w:rsid w:val="00786079"/>
    <w:rsid w:val="007A26F7"/>
    <w:rsid w:val="007C13AB"/>
    <w:rsid w:val="007F2A27"/>
    <w:rsid w:val="00820D67"/>
    <w:rsid w:val="00867E8C"/>
    <w:rsid w:val="008A35AA"/>
    <w:rsid w:val="008C6D48"/>
    <w:rsid w:val="008D310A"/>
    <w:rsid w:val="009607A2"/>
    <w:rsid w:val="00976620"/>
    <w:rsid w:val="00981F02"/>
    <w:rsid w:val="00982029"/>
    <w:rsid w:val="009A05DD"/>
    <w:rsid w:val="009C1443"/>
    <w:rsid w:val="009D2AE1"/>
    <w:rsid w:val="00A0725A"/>
    <w:rsid w:val="00A20AF6"/>
    <w:rsid w:val="00A2209A"/>
    <w:rsid w:val="00A35957"/>
    <w:rsid w:val="00A538CF"/>
    <w:rsid w:val="00A82C9E"/>
    <w:rsid w:val="00AF00A9"/>
    <w:rsid w:val="00B33F66"/>
    <w:rsid w:val="00B536C0"/>
    <w:rsid w:val="00BC153B"/>
    <w:rsid w:val="00BF1A35"/>
    <w:rsid w:val="00C15B9E"/>
    <w:rsid w:val="00C72B84"/>
    <w:rsid w:val="00D170EA"/>
    <w:rsid w:val="00DC3484"/>
    <w:rsid w:val="00DD518D"/>
    <w:rsid w:val="00E20835"/>
    <w:rsid w:val="00E8622F"/>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097277"/>
    <w:pPr>
      <w:keepNext/>
      <w:keepLines/>
      <w:numPr>
        <w:numId w:val="7"/>
      </w:numPr>
      <w:spacing w:before="240" w:after="0" w:line="240" w:lineRule="auto"/>
      <w:jc w:val="center"/>
      <w:outlineLvl w:val="0"/>
    </w:pPr>
    <w:rPr>
      <w:rFonts w:ascii="Arial" w:eastAsiaTheme="majorEastAsia" w:hAnsi="Arial" w:cstheme="majorBidi"/>
      <w:b/>
      <w:kern w:val="16"/>
      <w:sz w:val="32"/>
      <w:szCs w:val="32"/>
      <w14:ligatures w14:val="none"/>
    </w:rPr>
  </w:style>
  <w:style w:type="paragraph" w:styleId="Heading2">
    <w:name w:val="heading 2"/>
    <w:basedOn w:val="Normal"/>
    <w:next w:val="Normal"/>
    <w:link w:val="Heading2Char"/>
    <w:uiPriority w:val="9"/>
    <w:unhideWhenUsed/>
    <w:qFormat/>
    <w:rsid w:val="00097277"/>
    <w:pPr>
      <w:keepNext/>
      <w:keepLines/>
      <w:numPr>
        <w:ilvl w:val="1"/>
        <w:numId w:val="7"/>
      </w:numPr>
      <w:tabs>
        <w:tab w:val="left" w:pos="1800"/>
      </w:tabs>
      <w:spacing w:before="240" w:after="240" w:line="240" w:lineRule="auto"/>
      <w:ind w:left="1800" w:hanging="1800"/>
      <w:outlineLvl w:val="1"/>
    </w:pPr>
    <w:rPr>
      <w:rFonts w:ascii="Arial" w:eastAsiaTheme="majorEastAsia" w:hAnsi="Arial" w:cstheme="majorBidi"/>
      <w:b/>
      <w:kern w:val="16"/>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097277"/>
    <w:rPr>
      <w:rFonts w:ascii="Arial" w:eastAsiaTheme="majorEastAsia" w:hAnsi="Arial" w:cstheme="majorBidi"/>
      <w:b/>
      <w:kern w:val="16"/>
      <w:sz w:val="32"/>
      <w:szCs w:val="32"/>
      <w14:ligatures w14:val="none"/>
    </w:rPr>
  </w:style>
  <w:style w:type="character" w:customStyle="1" w:styleId="Heading2Char">
    <w:name w:val="Heading 2 Char"/>
    <w:basedOn w:val="DefaultParagraphFont"/>
    <w:link w:val="Heading2"/>
    <w:uiPriority w:val="9"/>
    <w:rsid w:val="00097277"/>
    <w:rPr>
      <w:rFonts w:ascii="Arial" w:eastAsiaTheme="majorEastAsia" w:hAnsi="Arial" w:cstheme="majorBidi"/>
      <w:b/>
      <w:kern w:val="16"/>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val="0"/>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rajan">
    <w:name w:val="Normal Trajan"/>
    <w:basedOn w:val="Normal"/>
    <w:link w:val="NormalTrajanChar"/>
    <w:qFormat/>
    <w:rsid w:val="00097277"/>
    <w:pPr>
      <w:spacing w:line="240" w:lineRule="auto"/>
    </w:pPr>
    <w:rPr>
      <w:kern w:val="16"/>
      <w:szCs w:val="20"/>
    </w:rPr>
  </w:style>
  <w:style w:type="character" w:customStyle="1" w:styleId="NormalTrajanChar">
    <w:name w:val="Normal Trajan Char"/>
    <w:basedOn w:val="DefaultParagraphFont"/>
    <w:link w:val="NormalTrajan"/>
    <w:rsid w:val="00097277"/>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814</Words>
  <Characters>4375</Characters>
  <Application>Microsoft Office Word</Application>
  <DocSecurity>0</DocSecurity>
  <Lines>71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2025-06-16T22:37:00Z</dcterms:created>
  <dcterms:modified xsi:type="dcterms:W3CDTF">2025-07-02T23:57:00Z</dcterms:modified>
</cp:coreProperties>
</file>