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AA08" w14:textId="74A6A9D3" w:rsidR="001E1D8E" w:rsidRPr="001E1D8E" w:rsidRDefault="001E1D8E" w:rsidP="00AA2E93">
      <w:pPr>
        <w:pStyle w:val="SubsubsectionNormal"/>
        <w:numPr>
          <w:ilvl w:val="0"/>
          <w:numId w:val="7"/>
        </w:numPr>
      </w:pPr>
      <w:r w:rsidRPr="001E1D8E">
        <w:t>The incapacitated Trustor’s attending physician; and</w:t>
      </w:r>
    </w:p>
    <w:p w14:paraId="17340548" w14:textId="4A08A68A" w:rsidR="0058710C" w:rsidRPr="001E1D8E" w:rsidRDefault="001E1D8E" w:rsidP="00AA2E93">
      <w:pPr>
        <w:pStyle w:val="SubsubsectionNormal"/>
        <w:numPr>
          <w:ilvl w:val="0"/>
          <w:numId w:val="7"/>
        </w:numPr>
      </w:pPr>
      <w:proofErr w:type="gramStart"/>
      <w:r w:rsidRPr="001E1D8E">
        <w:t xml:space="preserve">{{ </w:t>
      </w:r>
      <w:proofErr w:type="spellStart"/>
      <w:r>
        <w:t>successor</w:t>
      </w:r>
      <w:r w:rsidRPr="001E1D8E">
        <w:t>trustee</w:t>
      </w:r>
      <w:r>
        <w:t>s</w:t>
      </w:r>
      <w:proofErr w:type="spellEnd"/>
      <w:proofErr w:type="gramEnd"/>
      <w:r>
        <w:t>[</w:t>
      </w:r>
      <w:r w:rsidR="00C70588">
        <w:t>0</w:t>
      </w:r>
      <w:r>
        <w:t>]</w:t>
      </w:r>
      <w:r w:rsidR="000D42F7">
        <w:t>.</w:t>
      </w:r>
      <w:proofErr w:type="gramStart"/>
      <w:r w:rsidR="000D42F7">
        <w:t>name</w:t>
      </w:r>
      <w:r w:rsidRPr="001E1D8E">
        <w:t xml:space="preserve"> }</w:t>
      </w:r>
      <w:proofErr w:type="gramEnd"/>
      <w:r w:rsidRPr="001E1D8E">
        <w:t>}.</w:t>
      </w:r>
    </w:p>
    <w:sectPr w:rsidR="0058710C" w:rsidRPr="001E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939CD"/>
    <w:multiLevelType w:val="hybridMultilevel"/>
    <w:tmpl w:val="1654E46E"/>
    <w:lvl w:ilvl="0" w:tplc="0190448E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1365399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8E"/>
    <w:rsid w:val="00015BA7"/>
    <w:rsid w:val="00043CF6"/>
    <w:rsid w:val="00051DFF"/>
    <w:rsid w:val="000D42F7"/>
    <w:rsid w:val="000F116E"/>
    <w:rsid w:val="00104580"/>
    <w:rsid w:val="00176685"/>
    <w:rsid w:val="001E1D8E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6833B5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A2E93"/>
    <w:rsid w:val="00AF00A9"/>
    <w:rsid w:val="00B51675"/>
    <w:rsid w:val="00BC153B"/>
    <w:rsid w:val="00C70588"/>
    <w:rsid w:val="00C72B84"/>
    <w:rsid w:val="00DD518D"/>
    <w:rsid w:val="00FE155D"/>
    <w:rsid w:val="00FF185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365"/>
  <w15:chartTrackingRefBased/>
  <w15:docId w15:val="{A05A790C-933F-4B58-949F-F9861CB4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8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8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8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8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8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E1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8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1E1D8E"/>
    <w:rPr>
      <w:b/>
      <w:bCs/>
      <w:smallCaps/>
      <w:color w:val="0F4761" w:themeColor="accent1" w:themeShade="BF"/>
      <w:spacing w:val="5"/>
    </w:rPr>
  </w:style>
  <w:style w:type="paragraph" w:customStyle="1" w:styleId="SubsubsectionNormal">
    <w:name w:val="Subsubsection Normal"/>
    <w:basedOn w:val="Normal"/>
    <w:qFormat/>
    <w:rsid w:val="00AA2E93"/>
    <w:pPr>
      <w:tabs>
        <w:tab w:val="left" w:pos="288"/>
      </w:tabs>
      <w:spacing w:before="120" w:after="120" w:line="240" w:lineRule="auto"/>
      <w:ind w:left="2448" w:right="2160" w:hanging="288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77</Characters>
  <Application>Microsoft Office Word</Application>
  <DocSecurity>0</DocSecurity>
  <Lines>2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4</cp:revision>
  <dcterms:created xsi:type="dcterms:W3CDTF">2025-05-20T22:30:00Z</dcterms:created>
  <dcterms:modified xsi:type="dcterms:W3CDTF">2025-07-07T18:08:00Z</dcterms:modified>
</cp:coreProperties>
</file>