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EB594" w14:textId="61E8C763" w:rsidR="00D6410E" w:rsidRPr="00675C23" w:rsidRDefault="000100F4" w:rsidP="00675C23">
      <w:pPr>
        <w:pStyle w:val="Heading3"/>
      </w:pPr>
      <w:bookmarkStart w:id="0" w:name="_Toc198997441"/>
      <w:bookmarkStart w:id="1" w:name="_Toc199511134"/>
      <w:bookmarkStart w:id="2" w:name="_Hlk199513594"/>
      <w:r w:rsidRPr="00675C23">
        <w:t xml:space="preserve">Trustees of the </w:t>
      </w:r>
      <w:r w:rsidR="00A34796" w:rsidRPr="00675C23">
        <w:t xml:space="preserve">Separate </w:t>
      </w:r>
      <w:r w:rsidRPr="00675C23">
        <w:t>Trusts</w:t>
      </w:r>
    </w:p>
    <w:p w14:paraId="1BEF23DF" w14:textId="77777777" w:rsidR="000100F4" w:rsidRPr="00EA369C" w:rsidRDefault="000100F4" w:rsidP="00675C23">
      <w:pPr>
        <w:pStyle w:val="SubsectionNormal"/>
      </w:pPr>
      <w:r w:rsidRPr="00EA369C">
        <w:t xml:space="preserve">The Primary Beneficiary of a separate trust created under this instrument, at any time after attaining {{ </w:t>
      </w:r>
      <w:proofErr w:type="spellStart"/>
      <w:r w:rsidRPr="00EA369C">
        <w:t>trusteeage</w:t>
      </w:r>
      <w:proofErr w:type="spellEnd"/>
      <w:r w:rsidRPr="00EA369C">
        <w:t xml:space="preserve"> }} years of age, may appoint himself or herself as a Co-Trustee of his or her separate trust, may serve as the sole Trustee of the trust, and may name any one or more individual or corporate fiduciaries to serve as current or successor Trustee or Co-Trustee.</w:t>
      </w:r>
    </w:p>
    <w:p w14:paraId="403FE2C0" w14:textId="77777777" w:rsidR="000100F4" w:rsidRPr="00EA369C" w:rsidRDefault="000100F4" w:rsidP="00675C23">
      <w:pPr>
        <w:pStyle w:val="SubsectionNormal"/>
      </w:pPr>
      <w:r w:rsidRPr="00EA369C">
        <w:t>Notwithstanding the preceding paragraph, in the event that the then-serving non-beneficiary Trustee determines, in its sole and absolute discretion, that the Primary Beneficiary is involved in substance abuse, or is financially irresponsible, or is mentally or emotionally unstable, or has a creditor or gambling problem, or an existing judgment against them, or is in the midst of a divorce, or otherwise in the judgment of the non-beneficiary Trustee is not suited to fulfilling the responsibilities of acting as a Co-Trustee or sole Trustee, the then-serving non-beneficiary Trustee shall state in writing that it would not be in the best interest of the Primary Beneficiary to serve as Trustee, in which case the non-beneficiary Trustee will continue to serve as sole Trustee until such time as the non-beneficiary Trustee determines that serving as a trustee would be in the Primary Beneficiary’s best interest.</w:t>
      </w:r>
    </w:p>
    <w:p w14:paraId="6DEAB730" w14:textId="77777777" w:rsidR="000100F4" w:rsidRPr="00EA369C" w:rsidRDefault="000100F4" w:rsidP="00675C23">
      <w:pPr>
        <w:pStyle w:val="SubsectionNormal"/>
      </w:pPr>
      <w:r w:rsidRPr="00EA369C">
        <w:t xml:space="preserve">Notwithstanding the preceding paragraph, in the event that the then-serving Trustee determines, in its sole and absolute discretion, that the Primary Beneficiary is capable and well suited to fulfilling the responsibilities of acting as Trustee prior to attaining {{ </w:t>
      </w:r>
      <w:proofErr w:type="spellStart"/>
      <w:r w:rsidRPr="00EA369C">
        <w:t>trusteeage</w:t>
      </w:r>
      <w:proofErr w:type="spellEnd"/>
      <w:r w:rsidRPr="00EA369C">
        <w:t xml:space="preserve"> }} years of age, the then-serving Trustee may state in writing (referencing this provision) that it consents to having the Primary Beneficiary serve as Trustee, in which case upon the resignation of the then-serving Trustee, the Primary Beneficiary may serve as the Trustee of his or her separate trust share.</w:t>
      </w:r>
    </w:p>
    <w:p w14:paraId="6082ABAA" w14:textId="77777777" w:rsidR="000100F4" w:rsidRPr="00EA369C" w:rsidRDefault="000100F4" w:rsidP="00675C23">
      <w:pPr>
        <w:pStyle w:val="SubsectionNormal"/>
      </w:pPr>
      <w:r w:rsidRPr="00EA369C">
        <w:t xml:space="preserve">If the interest of a beneficiary </w:t>
      </w:r>
      <w:proofErr w:type="gramStart"/>
      <w:r w:rsidRPr="00EA369C">
        <w:t>will be</w:t>
      </w:r>
      <w:proofErr w:type="gramEnd"/>
      <w:r w:rsidRPr="00EA369C">
        <w:t xml:space="preserve"> merged into a life estate or an estate for years because the beneficiary is serving as sole Trustee, the beneficiary must appoint a Co-Trustee to avoid this merger.  Similarly, if the interest of a beneficiary becomes or is likely to become subject to the claims of any creditor or to legal process </w:t>
      </w:r>
      <w:proofErr w:type="gramStart"/>
      <w:r w:rsidRPr="00EA369C">
        <w:t>as a result of</w:t>
      </w:r>
      <w:proofErr w:type="gramEnd"/>
      <w:r w:rsidRPr="00EA369C">
        <w:t xml:space="preserve"> serving as sole Trustee, the beneficiary must appoint an Independent Trustee to serve as Co-Trustee.</w:t>
      </w:r>
    </w:p>
    <w:p w14:paraId="10008316" w14:textId="77777777" w:rsidR="000100F4" w:rsidRDefault="000100F4" w:rsidP="00675C23">
      <w:pPr>
        <w:pStyle w:val="SubsectionNormal"/>
      </w:pPr>
      <w:r w:rsidRPr="00EA369C">
        <w:t xml:space="preserve">Notwithstanding the previous provisions, the Primary Beneficiary of any trust administered as a supplemental needs trust under this instrument may never appoint himself or herself as a Co-Trustee of his or her separate </w:t>
      </w:r>
      <w:proofErr w:type="gramStart"/>
      <w:r w:rsidRPr="00EA369C">
        <w:t>trust, and</w:t>
      </w:r>
      <w:proofErr w:type="gramEnd"/>
      <w:r w:rsidRPr="00EA369C">
        <w:t xml:space="preserve"> may not serve as the sole Trustee of his or her separate trust.</w:t>
      </w:r>
    </w:p>
    <w:p w14:paraId="74CD4BD6" w14:textId="0EEA7202" w:rsidR="000100F4" w:rsidRPr="00675C23" w:rsidRDefault="000100F4" w:rsidP="00675C23">
      <w:pPr>
        <w:pStyle w:val="Heading3"/>
      </w:pPr>
      <w:r w:rsidRPr="00675C23">
        <w:t>Appointment of Successor Trustees by the Surviving Trustor</w:t>
      </w:r>
    </w:p>
    <w:p w14:paraId="27889A6C" w14:textId="69B06A74" w:rsidR="00A34796" w:rsidRPr="00A34796" w:rsidRDefault="000100F4" w:rsidP="00675C23">
      <w:pPr>
        <w:pStyle w:val="SubsectionNormal"/>
      </w:pPr>
      <w:r w:rsidRPr="000100F4">
        <w:t xml:space="preserve">After the death of one of us, the surviving Trustor may appoint the current or successor Trustees for any trust created under this instrument.  The surviving Trustor may amend or revoke this appointment.  Except for the Trustee of the Marital Trust, any Trustee appointed by the surviving Trustor to a trust of which the surviving Trustor is a beneficiary must be an </w:t>
      </w:r>
      <w:r w:rsidRPr="000100F4">
        <w:lastRenderedPageBreak/>
        <w:t>individual or corporate fiduciary that is not related or subordinate to the surviving Trustor within the meaning of Internal Revenue Code Section 672(c).</w:t>
      </w:r>
    </w:p>
    <w:bookmarkEnd w:id="0"/>
    <w:bookmarkEnd w:id="1"/>
    <w:bookmarkEnd w:id="2"/>
    <w:sectPr w:rsidR="00A34796" w:rsidRPr="00A34796" w:rsidSect="00D6410E">
      <w:pgSz w:w="12240" w:h="15840"/>
      <w:pgMar w:top="1440" w:right="1800" w:bottom="1440" w:left="1800" w:header="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7C160" w14:textId="77777777" w:rsidR="001F6BCA" w:rsidRDefault="001F6BCA">
      <w:pPr>
        <w:spacing w:before="0" w:after="0" w:line="240" w:lineRule="auto"/>
      </w:pPr>
      <w:r>
        <w:separator/>
      </w:r>
    </w:p>
  </w:endnote>
  <w:endnote w:type="continuationSeparator" w:id="0">
    <w:p w14:paraId="144C2992" w14:textId="77777777" w:rsidR="001F6BCA" w:rsidRDefault="001F6B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1" w:fontKey="{1C4FC1B7-EC8D-4858-8C69-CBCCEA8360A6}"/>
    <w:embedBold r:id="rId2" w:fontKey="{1E103241-EDA8-4425-8F6B-4F5FC6EC2CE4}"/>
    <w:embedItalic r:id="rId3" w:fontKey="{66B19A75-A4BC-4107-8282-4EF814D0E3DB}"/>
  </w:font>
  <w:font w:name="Aptos Display">
    <w:charset w:val="00"/>
    <w:family w:val="swiss"/>
    <w:pitch w:val="variable"/>
    <w:sig w:usb0="20000287" w:usb1="00000003" w:usb2="00000000" w:usb3="00000000" w:csb0="0000019F" w:csb1="00000000"/>
    <w:embedRegular r:id="rId4" w:fontKey="{0A890874-57CE-4C25-AF7C-663F1CB04D1E}"/>
    <w:embedBold r:id="rId5" w:fontKey="{5AAF9561-57B7-47D7-AA64-EA2EF6D377A6}"/>
    <w:embedItalic r:id="rId6" w:fontKey="{17A056BE-6848-4A19-9004-32C019ECACFA}"/>
  </w:font>
  <w:font w:name="Liberation Sans">
    <w:altName w:val="Arial"/>
    <w:charset w:val="01"/>
    <w:family w:val="swiss"/>
    <w:pitch w:val="variable"/>
    <w:embedRegular r:id="rId7" w:fontKey="{1867A95E-EBDA-4E5B-A36D-BB177A9B39CA}"/>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embedRegular r:id="rId8" w:fontKey="{474192F9-976B-4F91-B968-76A7D94F2DF4}"/>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5CA1BE" w14:textId="77777777" w:rsidR="001F6BCA" w:rsidRDefault="001F6BCA">
      <w:pPr>
        <w:spacing w:before="0" w:after="0" w:line="240" w:lineRule="auto"/>
      </w:pPr>
      <w:r>
        <w:separator/>
      </w:r>
    </w:p>
  </w:footnote>
  <w:footnote w:type="continuationSeparator" w:id="0">
    <w:p w14:paraId="3785E2E3" w14:textId="77777777" w:rsidR="001F6BCA" w:rsidRDefault="001F6BC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445DC"/>
    <w:multiLevelType w:val="multilevel"/>
    <w:tmpl w:val="A554FD94"/>
    <w:lvl w:ilvl="0">
      <w:start w:val="1"/>
      <w:numFmt w:val="none"/>
      <w:pStyle w:val="ClientNotation"/>
      <w:suff w:val="nothing"/>
      <w:lvlText w:val=""/>
      <w:lvlJc w:val="left"/>
      <w:pPr>
        <w:tabs>
          <w:tab w:val="num" w:pos="0"/>
        </w:tabs>
        <w:ind w:left="0" w:firstLine="0"/>
      </w:pPr>
      <w:rPr>
        <w:rFonts w:cs="Times New Roman"/>
      </w:rPr>
    </w:lvl>
    <w:lvl w:ilvl="1">
      <w:start w:val="1"/>
      <w:numFmt w:val="lowerRoman"/>
      <w:lvlText w:val="(%2)"/>
      <w:lvlJc w:val="right"/>
      <w:pPr>
        <w:tabs>
          <w:tab w:val="num" w:pos="0"/>
        </w:tabs>
        <w:ind w:left="720" w:hanging="173"/>
      </w:pPr>
      <w:rPr>
        <w:rFonts w:cs="Times New Roman"/>
      </w:rPr>
    </w:lvl>
    <w:lvl w:ilvl="2">
      <w:start w:val="1"/>
      <w:numFmt w:val="lowerLetter"/>
      <w:lvlText w:val="(%3)"/>
      <w:lvlJc w:val="right"/>
      <w:pPr>
        <w:tabs>
          <w:tab w:val="num" w:pos="0"/>
        </w:tabs>
        <w:ind w:left="1339" w:hanging="187"/>
      </w:pPr>
      <w:rPr>
        <w:rFonts w:cs="Times New Roman"/>
      </w:rPr>
    </w:lvl>
    <w:lvl w:ilvl="3">
      <w:start w:val="1"/>
      <w:numFmt w:val="none"/>
      <w:suff w:val="nothing"/>
      <w:lvlText w:val=""/>
      <w:lvlJc w:val="left"/>
      <w:pPr>
        <w:tabs>
          <w:tab w:val="num" w:pos="0"/>
        </w:tabs>
        <w:ind w:left="720" w:firstLine="0"/>
      </w:pPr>
      <w:rPr>
        <w:rFonts w:cs="Times New Roman"/>
      </w:rPr>
    </w:lvl>
    <w:lvl w:ilvl="4">
      <w:start w:val="1"/>
      <w:numFmt w:val="lowerRoman"/>
      <w:lvlText w:val="(%5)"/>
      <w:lvlJc w:val="right"/>
      <w:pPr>
        <w:tabs>
          <w:tab w:val="num" w:pos="0"/>
        </w:tabs>
        <w:ind w:left="1440" w:hanging="173"/>
      </w:pPr>
      <w:rPr>
        <w:rFonts w:cs="Times New Roman"/>
      </w:rPr>
    </w:lvl>
    <w:lvl w:ilvl="5">
      <w:start w:val="1"/>
      <w:numFmt w:val="lowerLetter"/>
      <w:lvlText w:val="(%6)"/>
      <w:lvlJc w:val="right"/>
      <w:pPr>
        <w:tabs>
          <w:tab w:val="num" w:pos="0"/>
        </w:tabs>
        <w:ind w:left="2059" w:hanging="187"/>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 w15:restartNumberingAfterBreak="0">
    <w:nsid w:val="050A0898"/>
    <w:multiLevelType w:val="multilevel"/>
    <w:tmpl w:val="D126541A"/>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15:restartNumberingAfterBreak="0">
    <w:nsid w:val="072B2997"/>
    <w:multiLevelType w:val="multilevel"/>
    <w:tmpl w:val="A42A593C"/>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15:restartNumberingAfterBreak="0">
    <w:nsid w:val="090E215D"/>
    <w:multiLevelType w:val="multilevel"/>
    <w:tmpl w:val="60F86558"/>
    <w:lvl w:ilvl="0">
      <w:start w:val="1"/>
      <w:numFmt w:val="decimal"/>
      <w:pStyle w:val="TrajanSectionHeading"/>
      <w:lvlText w:val="Section %1"/>
      <w:lvlJc w:val="left"/>
      <w:pPr>
        <w:tabs>
          <w:tab w:val="num" w:pos="0"/>
        </w:tabs>
        <w:ind w:left="36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15:restartNumberingAfterBreak="0">
    <w:nsid w:val="097508BC"/>
    <w:multiLevelType w:val="multilevel"/>
    <w:tmpl w:val="100E40EC"/>
    <w:lvl w:ilvl="0">
      <w:start w:val="1"/>
      <w:numFmt w:val="cardinalText"/>
      <w:suff w:val="nothing"/>
      <w:lvlText w:val="Article %1"/>
      <w:lvlJc w:val="left"/>
      <w:pPr>
        <w:ind w:left="0" w:firstLine="0"/>
      </w:pPr>
      <w:rPr>
        <w:rFonts w:ascii="Arial" w:hAnsi="Arial" w:hint="default"/>
        <w:b/>
        <w:i w:val="0"/>
        <w:color w:val="auto"/>
        <w:sz w:val="32"/>
      </w:rPr>
    </w:lvl>
    <w:lvl w:ilvl="1">
      <w:start w:val="1"/>
      <w:numFmt w:val="decimalZero"/>
      <w:lvlText w:val="Section %1.%2"/>
      <w:lvlJc w:val="left"/>
      <w:pPr>
        <w:tabs>
          <w:tab w:val="num" w:pos="1800"/>
        </w:tabs>
        <w:ind w:left="0" w:firstLine="0"/>
      </w:pPr>
      <w:rPr>
        <w:rFonts w:ascii="Arial" w:hAnsi="Arial" w:hint="default"/>
        <w:b/>
        <w:i w:val="0"/>
        <w:color w:val="auto"/>
        <w:sz w:val="24"/>
      </w:rPr>
    </w:lvl>
    <w:lvl w:ilvl="2">
      <w:start w:val="1"/>
      <w:numFmt w:val="lowerLetter"/>
      <w:pStyle w:val="Heading3"/>
      <w:lvlText w:val="(%3)"/>
      <w:lvlJc w:val="left"/>
      <w:pPr>
        <w:tabs>
          <w:tab w:val="num" w:pos="1800"/>
        </w:tabs>
        <w:ind w:left="1800" w:hanging="1080"/>
      </w:pPr>
      <w:rPr>
        <w:rFonts w:hint="default"/>
        <w:b/>
        <w:i w:val="0"/>
        <w:color w:val="auto"/>
        <w:sz w:val="24"/>
      </w:rPr>
    </w:lvl>
    <w:lvl w:ilvl="3">
      <w:start w:val="1"/>
      <w:numFmt w:val="decimal"/>
      <w:pStyle w:val="Heading4"/>
      <w:lvlText w:val="(%4)"/>
      <w:lvlJc w:val="left"/>
      <w:pPr>
        <w:tabs>
          <w:tab w:val="num" w:pos="0"/>
        </w:tabs>
        <w:ind w:left="1440" w:firstLine="0"/>
      </w:pPr>
      <w:rPr>
        <w:rFonts w:hint="default"/>
        <w:color w:val="000000" w:themeColor="text1"/>
      </w:rPr>
    </w:lvl>
    <w:lvl w:ilvl="4">
      <w:start w:val="1"/>
      <w:numFmt w:val="lowerLetter"/>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5" w15:restartNumberingAfterBreak="0">
    <w:nsid w:val="0A0A59BE"/>
    <w:multiLevelType w:val="multilevel"/>
    <w:tmpl w:val="2B7814E8"/>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6" w15:restartNumberingAfterBreak="0">
    <w:nsid w:val="149C5EB4"/>
    <w:multiLevelType w:val="multilevel"/>
    <w:tmpl w:val="B8A88F16"/>
    <w:lvl w:ilvl="0">
      <w:start w:val="1"/>
      <w:numFmt w:val="cardinalText"/>
      <w:pStyle w:val="PrimaryArticle"/>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7" w15:restartNumberingAfterBreak="0">
    <w:nsid w:val="17665ED4"/>
    <w:multiLevelType w:val="multilevel"/>
    <w:tmpl w:val="480C6A4A"/>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8" w15:restartNumberingAfterBreak="0">
    <w:nsid w:val="19C54B2F"/>
    <w:multiLevelType w:val="multilevel"/>
    <w:tmpl w:val="FE90A738"/>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9" w15:restartNumberingAfterBreak="0">
    <w:nsid w:val="1C534083"/>
    <w:multiLevelType w:val="multilevel"/>
    <w:tmpl w:val="1FF2059A"/>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0" w15:restartNumberingAfterBreak="0">
    <w:nsid w:val="1F3A1EE3"/>
    <w:multiLevelType w:val="multilevel"/>
    <w:tmpl w:val="167623C2"/>
    <w:lvl w:ilvl="0">
      <w:start w:val="1"/>
      <w:numFmt w:val="cardinalText"/>
      <w:suff w:val="nothing"/>
      <w:lvlText w:val="Article %1"/>
      <w:lvlJc w:val="left"/>
      <w:pPr>
        <w:ind w:left="0" w:firstLine="0"/>
      </w:pPr>
      <w:rPr>
        <w:rFonts w:ascii="Arial" w:hAnsi="Arial" w:hint="default"/>
        <w:b/>
        <w:i w:val="0"/>
        <w:color w:val="auto"/>
        <w:sz w:val="32"/>
      </w:rPr>
    </w:lvl>
    <w:lvl w:ilvl="1">
      <w:start w:val="1"/>
      <w:numFmt w:val="decimalZero"/>
      <w:isLgl/>
      <w:lvlText w:val="Section %1.%2"/>
      <w:lvlJc w:val="left"/>
      <w:pPr>
        <w:tabs>
          <w:tab w:val="num" w:pos="1800"/>
        </w:tabs>
        <w:ind w:left="0" w:firstLine="0"/>
      </w:pPr>
      <w:rPr>
        <w:rFonts w:ascii="Arial" w:hAnsi="Arial" w:hint="default"/>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rFonts w:hint="default"/>
        <w:b/>
        <w:i w:val="0"/>
        <w:color w:val="auto"/>
        <w:sz w:val="24"/>
      </w:rPr>
    </w:lvl>
    <w:lvl w:ilvl="3">
      <w:start w:val="1"/>
      <w:numFmt w:val="decimal"/>
      <w:lvlText w:val="(%4)"/>
      <w:lvlJc w:val="left"/>
      <w:pPr>
        <w:tabs>
          <w:tab w:val="num" w:pos="0"/>
        </w:tabs>
        <w:ind w:left="1440" w:firstLine="0"/>
      </w:pPr>
      <w:rPr>
        <w:rFonts w:hint="default"/>
        <w:color w:val="000000" w:themeColor="text1"/>
      </w:rPr>
    </w:lvl>
    <w:lvl w:ilvl="4">
      <w:start w:val="1"/>
      <w:numFmt w:val="lowerLetter"/>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11" w15:restartNumberingAfterBreak="0">
    <w:nsid w:val="24C606C9"/>
    <w:multiLevelType w:val="multilevel"/>
    <w:tmpl w:val="FFF887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2AB527AF"/>
    <w:multiLevelType w:val="multilevel"/>
    <w:tmpl w:val="52A4DCA4"/>
    <w:lvl w:ilvl="0">
      <w:start w:val="1"/>
      <w:numFmt w:val="none"/>
      <w:suff w:val="nothing"/>
      <w:lvlText w:val=""/>
      <w:lvlJc w:val="left"/>
      <w:pPr>
        <w:tabs>
          <w:tab w:val="num" w:pos="0"/>
        </w:tabs>
        <w:ind w:left="0" w:firstLine="0"/>
      </w:pPr>
      <w:rPr>
        <w:rFonts w:cs="Times New Roman"/>
      </w:rPr>
    </w:lvl>
    <w:lvl w:ilvl="1">
      <w:start w:val="1"/>
      <w:numFmt w:val="cardinalText"/>
      <w:suff w:val="nothing"/>
      <w:lvlText w:val="Article %2"/>
      <w:lvlJc w:val="left"/>
      <w:pPr>
        <w:tabs>
          <w:tab w:val="num" w:pos="0"/>
        </w:tabs>
        <w:ind w:left="0" w:firstLine="0"/>
      </w:pPr>
      <w:rPr>
        <w:rFonts w:cs="Times New Roman"/>
      </w:rPr>
    </w:lvl>
    <w:lvl w:ilvl="2">
      <w:start w:val="1"/>
      <w:numFmt w:val="decimalZero"/>
      <w:lvlText w:val="Section %2.%3"/>
      <w:lvlJc w:val="left"/>
      <w:pPr>
        <w:tabs>
          <w:tab w:val="num" w:pos="1800"/>
        </w:tabs>
        <w:ind w:left="1800" w:hanging="1800"/>
      </w:pPr>
      <w:rPr>
        <w:rFonts w:cs="Times New Roman"/>
      </w:rPr>
    </w:lvl>
    <w:lvl w:ilvl="3">
      <w:start w:val="1"/>
      <w:numFmt w:val="lowerLetter"/>
      <w:lvlText w:val="(%4)"/>
      <w:lvlJc w:val="left"/>
      <w:pPr>
        <w:tabs>
          <w:tab w:val="num" w:pos="1440"/>
        </w:tabs>
        <w:ind w:left="1440" w:hanging="720"/>
      </w:pPr>
      <w:rPr>
        <w:rFonts w:cs="Times New Roman"/>
      </w:rPr>
    </w:lvl>
    <w:lvl w:ilvl="4">
      <w:start w:val="1"/>
      <w:numFmt w:val="decimal"/>
      <w:lvlText w:val="(%5)"/>
      <w:lvlJc w:val="left"/>
      <w:pPr>
        <w:tabs>
          <w:tab w:val="num" w:pos="2160"/>
        </w:tabs>
        <w:ind w:left="2160" w:hanging="720"/>
      </w:pPr>
      <w:rPr>
        <w:rFonts w:cs="Times New Roman"/>
      </w:rPr>
    </w:lvl>
    <w:lvl w:ilvl="5">
      <w:start w:val="1"/>
      <w:numFmt w:val="lowerLetter"/>
      <w:lvlText w:val="(%6)"/>
      <w:lvlJc w:val="left"/>
      <w:pPr>
        <w:tabs>
          <w:tab w:val="num" w:pos="2880"/>
        </w:tabs>
        <w:ind w:left="2880" w:hanging="720"/>
      </w:pPr>
      <w:rPr>
        <w:rFonts w:cs="Times New Roman"/>
      </w:rPr>
    </w:lvl>
    <w:lvl w:ilvl="6">
      <w:start w:val="1"/>
      <w:numFmt w:val="none"/>
      <w:suff w:val="nothing"/>
      <w:lvlText w:val="%7"/>
      <w:lvlJc w:val="left"/>
      <w:pPr>
        <w:tabs>
          <w:tab w:val="num" w:pos="0"/>
        </w:tabs>
        <w:ind w:left="1296" w:hanging="1296"/>
      </w:pPr>
      <w:rPr>
        <w:rFonts w:cs="Times New Roman"/>
      </w:rPr>
    </w:lvl>
    <w:lvl w:ilvl="7">
      <w:start w:val="1"/>
      <w:numFmt w:val="none"/>
      <w:suff w:val="nothing"/>
      <w:lvlText w:val=""/>
      <w:lvlJc w:val="left"/>
      <w:pPr>
        <w:tabs>
          <w:tab w:val="num" w:pos="0"/>
        </w:tabs>
        <w:ind w:left="1440" w:firstLine="31329"/>
      </w:pPr>
      <w:rPr>
        <w:rFonts w:cs="Times New Roman"/>
      </w:rPr>
    </w:lvl>
    <w:lvl w:ilvl="8">
      <w:start w:val="1"/>
      <w:numFmt w:val="none"/>
      <w:suff w:val="nothing"/>
      <w:lvlText w:val=""/>
      <w:lvlJc w:val="left"/>
      <w:pPr>
        <w:tabs>
          <w:tab w:val="num" w:pos="0"/>
        </w:tabs>
        <w:ind w:left="1584" w:firstLine="31185"/>
      </w:pPr>
      <w:rPr>
        <w:rFonts w:cs="Times New Roman"/>
      </w:rPr>
    </w:lvl>
  </w:abstractNum>
  <w:abstractNum w:abstractNumId="13" w15:restartNumberingAfterBreak="0">
    <w:nsid w:val="312355F2"/>
    <w:multiLevelType w:val="multilevel"/>
    <w:tmpl w:val="C8D41838"/>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4" w15:restartNumberingAfterBreak="0">
    <w:nsid w:val="40275BE4"/>
    <w:multiLevelType w:val="multilevel"/>
    <w:tmpl w:val="E4FC3E34"/>
    <w:lvl w:ilvl="0">
      <w:start w:val="1"/>
      <w:numFmt w:val="cardinalText"/>
      <w:pStyle w:val="TrajanArticleHeading"/>
      <w:lvlText w:val="Article %1"/>
      <w:lvlJc w:val="center"/>
      <w:pPr>
        <w:tabs>
          <w:tab w:val="num" w:pos="0"/>
        </w:tabs>
        <w:ind w:left="1440" w:hanging="360"/>
      </w:pPr>
    </w:lvl>
    <w:lvl w:ilvl="1">
      <w:start w:val="1"/>
      <w:numFmt w:val="lowerLetter"/>
      <w:pStyle w:val="TrajanArticleHeading"/>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5" w15:restartNumberingAfterBreak="0">
    <w:nsid w:val="480C371E"/>
    <w:multiLevelType w:val="multilevel"/>
    <w:tmpl w:val="90F81410"/>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6" w15:restartNumberingAfterBreak="0">
    <w:nsid w:val="4D550C62"/>
    <w:multiLevelType w:val="multilevel"/>
    <w:tmpl w:val="825441CA"/>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7" w15:restartNumberingAfterBreak="0">
    <w:nsid w:val="52DE4B23"/>
    <w:multiLevelType w:val="multilevel"/>
    <w:tmpl w:val="78084E42"/>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8" w15:restartNumberingAfterBreak="0">
    <w:nsid w:val="548A07A9"/>
    <w:multiLevelType w:val="multilevel"/>
    <w:tmpl w:val="29C2657A"/>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9" w15:restartNumberingAfterBreak="0">
    <w:nsid w:val="5B564104"/>
    <w:multiLevelType w:val="multilevel"/>
    <w:tmpl w:val="0080A63E"/>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0" w15:restartNumberingAfterBreak="0">
    <w:nsid w:val="5C090ADC"/>
    <w:multiLevelType w:val="multilevel"/>
    <w:tmpl w:val="BB74D8F6"/>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1" w15:restartNumberingAfterBreak="0">
    <w:nsid w:val="5DE13ABB"/>
    <w:multiLevelType w:val="multilevel"/>
    <w:tmpl w:val="8CAABC74"/>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2" w15:restartNumberingAfterBreak="0">
    <w:nsid w:val="5E2A2C3B"/>
    <w:multiLevelType w:val="multilevel"/>
    <w:tmpl w:val="0972A5E2"/>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3" w15:restartNumberingAfterBreak="0">
    <w:nsid w:val="62757186"/>
    <w:multiLevelType w:val="multilevel"/>
    <w:tmpl w:val="DFE4D0A0"/>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4" w15:restartNumberingAfterBreak="0">
    <w:nsid w:val="70E83E1A"/>
    <w:multiLevelType w:val="multilevel"/>
    <w:tmpl w:val="481CC54E"/>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5" w15:restartNumberingAfterBreak="0">
    <w:nsid w:val="79E814DA"/>
    <w:multiLevelType w:val="multilevel"/>
    <w:tmpl w:val="278C92CE"/>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6" w15:restartNumberingAfterBreak="0">
    <w:nsid w:val="7F7F7827"/>
    <w:multiLevelType w:val="multilevel"/>
    <w:tmpl w:val="9A5063B2"/>
    <w:lvl w:ilvl="0">
      <w:start w:val="1"/>
      <w:numFmt w:val="cardinalText"/>
      <w:suff w:val="nothing"/>
      <w:lvlText w:val="Article %1"/>
      <w:lvlJc w:val="left"/>
      <w:pPr>
        <w:tabs>
          <w:tab w:val="num" w:pos="0"/>
        </w:tabs>
        <w:ind w:left="0" w:firstLine="0"/>
      </w:pPr>
      <w:rPr>
        <w:rFonts w:ascii="Arial" w:hAnsi="Arial"/>
        <w:b/>
        <w:i w:val="0"/>
        <w:color w:val="auto"/>
        <w:sz w:val="32"/>
      </w:rPr>
    </w:lvl>
    <w:lvl w:ilvl="1">
      <w:start w:val="1"/>
      <w:numFmt w:val="decimalZero"/>
      <w:lvlText w:val="Section %1.%2"/>
      <w:lvlJc w:val="left"/>
      <w:pPr>
        <w:tabs>
          <w:tab w:val="num" w:pos="1800"/>
        </w:tabs>
        <w:ind w:left="0" w:firstLine="0"/>
      </w:pPr>
      <w:rPr>
        <w:rFonts w:ascii="Arial" w:hAnsi="Arial"/>
        <w:b/>
        <w:i w:val="0"/>
        <w:caps w:val="0"/>
        <w:smallCaps w:val="0"/>
        <w:strike w:val="0"/>
        <w:dstrike w:val="0"/>
        <w:vanish w:val="0"/>
        <w:color w:val="auto"/>
        <w:spacing w:val="0"/>
        <w:w w:val="100"/>
        <w:kern w:val="2"/>
        <w:position w:val="0"/>
        <w:sz w:val="24"/>
        <w:u w:val="none"/>
        <w:vertAlign w:val="baseline"/>
      </w:rPr>
    </w:lvl>
    <w:lvl w:ilvl="2">
      <w:start w:val="1"/>
      <w:numFmt w:val="lowerLetter"/>
      <w:lvlText w:val="(%3)"/>
      <w:lvlJc w:val="left"/>
      <w:pPr>
        <w:tabs>
          <w:tab w:val="num" w:pos="0"/>
        </w:tabs>
        <w:ind w:left="720" w:firstLine="0"/>
      </w:pPr>
      <w:rPr>
        <w:b/>
        <w:i w:val="0"/>
        <w:color w:val="auto"/>
        <w:sz w:val="24"/>
      </w:rPr>
    </w:lvl>
    <w:lvl w:ilvl="3">
      <w:start w:val="1"/>
      <w:numFmt w:val="decimal"/>
      <w:lvlText w:val="(%4)"/>
      <w:lvlJc w:val="left"/>
      <w:pPr>
        <w:tabs>
          <w:tab w:val="num" w:pos="0"/>
        </w:tabs>
        <w:ind w:left="1440" w:firstLine="0"/>
      </w:pPr>
      <w:rPr>
        <w:color w:val="000000" w:themeColor="text1"/>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16cid:durableId="329604382">
    <w:abstractNumId w:val="0"/>
  </w:num>
  <w:num w:numId="2" w16cid:durableId="1462378407">
    <w:abstractNumId w:val="3"/>
  </w:num>
  <w:num w:numId="3" w16cid:durableId="121459089">
    <w:abstractNumId w:val="14"/>
  </w:num>
  <w:num w:numId="4" w16cid:durableId="1938977625">
    <w:abstractNumId w:val="4"/>
  </w:num>
  <w:num w:numId="5" w16cid:durableId="728310163">
    <w:abstractNumId w:val="6"/>
  </w:num>
  <w:num w:numId="6" w16cid:durableId="1495756944">
    <w:abstractNumId w:val="10"/>
  </w:num>
  <w:num w:numId="7" w16cid:durableId="1089738744">
    <w:abstractNumId w:val="20"/>
  </w:num>
  <w:num w:numId="8" w16cid:durableId="793059723">
    <w:abstractNumId w:val="5"/>
  </w:num>
  <w:num w:numId="9" w16cid:durableId="1956013245">
    <w:abstractNumId w:val="23"/>
  </w:num>
  <w:num w:numId="10" w16cid:durableId="881985030">
    <w:abstractNumId w:val="26"/>
  </w:num>
  <w:num w:numId="11" w16cid:durableId="1877615819">
    <w:abstractNumId w:val="1"/>
  </w:num>
  <w:num w:numId="12" w16cid:durableId="222571698">
    <w:abstractNumId w:val="15"/>
  </w:num>
  <w:num w:numId="13" w16cid:durableId="505483406">
    <w:abstractNumId w:val="16"/>
  </w:num>
  <w:num w:numId="14" w16cid:durableId="586885533">
    <w:abstractNumId w:val="19"/>
  </w:num>
  <w:num w:numId="15" w16cid:durableId="862085843">
    <w:abstractNumId w:val="18"/>
  </w:num>
  <w:num w:numId="16" w16cid:durableId="1834372768">
    <w:abstractNumId w:val="17"/>
  </w:num>
  <w:num w:numId="17" w16cid:durableId="730228522">
    <w:abstractNumId w:val="24"/>
  </w:num>
  <w:num w:numId="18" w16cid:durableId="2131124524">
    <w:abstractNumId w:val="7"/>
  </w:num>
  <w:num w:numId="19" w16cid:durableId="390229512">
    <w:abstractNumId w:val="2"/>
  </w:num>
  <w:num w:numId="20" w16cid:durableId="2031294270">
    <w:abstractNumId w:val="22"/>
  </w:num>
  <w:num w:numId="21" w16cid:durableId="77799274">
    <w:abstractNumId w:val="25"/>
  </w:num>
  <w:num w:numId="22" w16cid:durableId="930435700">
    <w:abstractNumId w:val="13"/>
  </w:num>
  <w:num w:numId="23" w16cid:durableId="439111756">
    <w:abstractNumId w:val="12"/>
  </w:num>
  <w:num w:numId="24" w16cid:durableId="1495339818">
    <w:abstractNumId w:val="21"/>
  </w:num>
  <w:num w:numId="25" w16cid:durableId="1246769009">
    <w:abstractNumId w:val="8"/>
  </w:num>
  <w:num w:numId="26" w16cid:durableId="416753841">
    <w:abstractNumId w:val="9"/>
  </w:num>
  <w:num w:numId="27" w16cid:durableId="214659304">
    <w:abstractNumId w:val="11"/>
  </w:num>
  <w:num w:numId="28" w16cid:durableId="1146698904">
    <w:abstractNumId w:val="10"/>
    <w:lvlOverride w:ilvl="0"/>
    <w:lvlOverride w:ilvl="1"/>
    <w:lvlOverride w:ilvl="2"/>
    <w:lvlOverride w:ilvl="3">
      <w:startOverride w:val="2"/>
    </w:lvlOverride>
  </w:num>
  <w:num w:numId="29" w16cid:durableId="690449199">
    <w:abstractNumId w:val="10"/>
  </w:num>
  <w:num w:numId="30" w16cid:durableId="1595237485">
    <w:abstractNumId w:val="10"/>
  </w:num>
  <w:num w:numId="31" w16cid:durableId="617955761">
    <w:abstractNumId w:val="10"/>
  </w:num>
  <w:num w:numId="32" w16cid:durableId="900092056">
    <w:abstractNumId w:val="10"/>
  </w:num>
  <w:num w:numId="33" w16cid:durableId="1425568955">
    <w:abstractNumId w:val="10"/>
  </w:num>
  <w:num w:numId="34" w16cid:durableId="964238721">
    <w:abstractNumId w:val="10"/>
  </w:num>
  <w:num w:numId="35" w16cid:durableId="1186022705">
    <w:abstractNumId w:val="10"/>
  </w:num>
  <w:num w:numId="36" w16cid:durableId="759717736">
    <w:abstractNumId w:val="10"/>
  </w:num>
  <w:num w:numId="37" w16cid:durableId="260602697">
    <w:abstractNumId w:val="10"/>
  </w:num>
  <w:num w:numId="38" w16cid:durableId="692997783">
    <w:abstractNumId w:val="10"/>
  </w:num>
  <w:num w:numId="39" w16cid:durableId="115565473">
    <w:abstractNumId w:val="10"/>
  </w:num>
  <w:num w:numId="40" w16cid:durableId="2106874021">
    <w:abstractNumId w:val="10"/>
  </w:num>
  <w:num w:numId="41" w16cid:durableId="1690371993">
    <w:abstractNumId w:val="10"/>
  </w:num>
  <w:num w:numId="42" w16cid:durableId="9458868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TrueTypeFonts/>
  <w:proofState w:spelling="clean" w:grammar="clean"/>
  <w:defaultTabStop w:val="720"/>
  <w:autoHyphenation/>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1CE"/>
    <w:rsid w:val="00003BBF"/>
    <w:rsid w:val="000100F4"/>
    <w:rsid w:val="000763B2"/>
    <w:rsid w:val="001F6BCA"/>
    <w:rsid w:val="00234D74"/>
    <w:rsid w:val="002B0EC4"/>
    <w:rsid w:val="002E3B40"/>
    <w:rsid w:val="00373231"/>
    <w:rsid w:val="00453B63"/>
    <w:rsid w:val="004A5DF2"/>
    <w:rsid w:val="005411CE"/>
    <w:rsid w:val="00675C23"/>
    <w:rsid w:val="006947AB"/>
    <w:rsid w:val="00A13165"/>
    <w:rsid w:val="00A34796"/>
    <w:rsid w:val="00B7173F"/>
    <w:rsid w:val="00D6410E"/>
    <w:rsid w:val="00F130E1"/>
    <w:rsid w:val="00FF595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4550F75"/>
  <w15:docId w15:val="{4FC0CEE4-6E22-451E-B3B4-DEE901788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B73"/>
    <w:pPr>
      <w:spacing w:before="120" w:after="120" w:line="259" w:lineRule="auto"/>
      <w:jc w:val="both"/>
    </w:pPr>
    <w:rPr>
      <w:rFonts w:ascii="Times New Roman" w:hAnsi="Times New Roman"/>
      <w:szCs w:val="22"/>
    </w:rPr>
  </w:style>
  <w:style w:type="paragraph" w:styleId="Heading1">
    <w:name w:val="heading 1"/>
    <w:basedOn w:val="Normal"/>
    <w:next w:val="Normal"/>
    <w:link w:val="Heading1Char"/>
    <w:uiPriority w:val="9"/>
    <w:qFormat/>
    <w:rsid w:val="00103891"/>
    <w:pPr>
      <w:keepNext/>
      <w:keepLines/>
      <w:spacing w:before="240" w:after="0"/>
      <w:jc w:val="center"/>
      <w:outlineLvl w:val="0"/>
    </w:pPr>
    <w:rPr>
      <w:rFonts w:ascii="Arial" w:eastAsiaTheme="majorEastAsia" w:hAnsi="Arial" w:cstheme="majorBidi"/>
      <w:b/>
      <w:bCs/>
      <w:kern w:val="0"/>
      <w:sz w:val="32"/>
      <w:szCs w:val="32"/>
      <w14:ligatures w14:val="none"/>
    </w:rPr>
  </w:style>
  <w:style w:type="paragraph" w:styleId="Heading2">
    <w:name w:val="heading 2"/>
    <w:basedOn w:val="Normal"/>
    <w:next w:val="Normal"/>
    <w:link w:val="Heading2Char"/>
    <w:autoRedefine/>
    <w:uiPriority w:val="9"/>
    <w:unhideWhenUsed/>
    <w:qFormat/>
    <w:rsid w:val="001F6BCA"/>
    <w:pPr>
      <w:keepNext/>
      <w:keepLines/>
      <w:spacing w:before="240" w:after="240"/>
      <w:contextualSpacing/>
      <w:jc w:val="left"/>
      <w:outlineLvl w:val="1"/>
    </w:pPr>
    <w:rPr>
      <w:rFonts w:ascii="Arial" w:eastAsiaTheme="majorEastAsia" w:hAnsi="Arial" w:cstheme="majorBidi"/>
      <w:b/>
      <w:kern w:val="0"/>
      <w:szCs w:val="26"/>
      <w14:ligatures w14:val="none"/>
    </w:rPr>
  </w:style>
  <w:style w:type="paragraph" w:styleId="Heading3">
    <w:name w:val="heading 3"/>
    <w:basedOn w:val="Normal"/>
    <w:next w:val="Normal"/>
    <w:link w:val="Heading3Char"/>
    <w:uiPriority w:val="9"/>
    <w:unhideWhenUsed/>
    <w:qFormat/>
    <w:rsid w:val="00675C23"/>
    <w:pPr>
      <w:keepNext/>
      <w:keepLines/>
      <w:numPr>
        <w:ilvl w:val="2"/>
        <w:numId w:val="4"/>
      </w:numPr>
      <w:spacing w:before="240" w:line="240" w:lineRule="auto"/>
      <w:ind w:right="720"/>
      <w:outlineLvl w:val="2"/>
    </w:pPr>
    <w:rPr>
      <w:rFonts w:ascii="Arial" w:eastAsiaTheme="majorEastAsia" w:hAnsi="Arial" w:cstheme="majorBidi"/>
      <w:b/>
      <w:kern w:val="16"/>
      <w:szCs w:val="24"/>
    </w:rPr>
  </w:style>
  <w:style w:type="paragraph" w:styleId="Heading4">
    <w:name w:val="heading 4"/>
    <w:basedOn w:val="Normal"/>
    <w:next w:val="Normal"/>
    <w:link w:val="Heading4Char"/>
    <w:uiPriority w:val="9"/>
    <w:unhideWhenUsed/>
    <w:qFormat/>
    <w:rsid w:val="00735028"/>
    <w:pPr>
      <w:keepNext/>
      <w:keepLines/>
      <w:numPr>
        <w:ilvl w:val="3"/>
        <w:numId w:val="4"/>
      </w:numPr>
      <w:spacing w:before="40" w:after="0"/>
      <w:outlineLvl w:val="3"/>
    </w:pPr>
    <w:rPr>
      <w:rFonts w:ascii="Arial" w:eastAsiaTheme="majorEastAsia" w:hAnsi="Arial" w:cstheme="majorBidi"/>
      <w:b/>
      <w:iCs/>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A82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4A11E2"/>
    <w:rPr>
      <w:sz w:val="22"/>
      <w:szCs w:val="22"/>
    </w:rPr>
  </w:style>
  <w:style w:type="character" w:customStyle="1" w:styleId="HeaderChar">
    <w:name w:val="Header Char"/>
    <w:basedOn w:val="DefaultParagraphFont"/>
    <w:link w:val="Header"/>
    <w:uiPriority w:val="99"/>
    <w:qFormat/>
    <w:rsid w:val="004A11E2"/>
    <w:rPr>
      <w:sz w:val="22"/>
      <w:szCs w:val="22"/>
    </w:rPr>
  </w:style>
  <w:style w:type="character" w:customStyle="1" w:styleId="Heading1Char">
    <w:name w:val="Heading 1 Char"/>
    <w:basedOn w:val="DefaultParagraphFont"/>
    <w:link w:val="Heading1"/>
    <w:uiPriority w:val="9"/>
    <w:qFormat/>
    <w:rsid w:val="00103891"/>
    <w:rPr>
      <w:rFonts w:ascii="Arial" w:eastAsiaTheme="majorEastAsia" w:hAnsi="Arial" w:cstheme="majorBidi"/>
      <w:b/>
      <w:bCs/>
      <w:kern w:val="0"/>
      <w:sz w:val="32"/>
      <w:szCs w:val="32"/>
      <w14:ligatures w14:val="none"/>
    </w:rPr>
  </w:style>
  <w:style w:type="character" w:customStyle="1" w:styleId="Heading2Char">
    <w:name w:val="Heading 2 Char"/>
    <w:basedOn w:val="DefaultParagraphFont"/>
    <w:link w:val="Heading2"/>
    <w:uiPriority w:val="9"/>
    <w:qFormat/>
    <w:rsid w:val="001F6BCA"/>
    <w:rPr>
      <w:rFonts w:ascii="Arial" w:eastAsiaTheme="majorEastAsia" w:hAnsi="Arial" w:cstheme="majorBidi"/>
      <w:b/>
      <w:kern w:val="0"/>
      <w:szCs w:val="26"/>
      <w14:ligatures w14:val="none"/>
    </w:rPr>
  </w:style>
  <w:style w:type="character" w:customStyle="1" w:styleId="Heading3Char">
    <w:name w:val="Heading 3 Char"/>
    <w:basedOn w:val="DefaultParagraphFont"/>
    <w:link w:val="Heading3"/>
    <w:uiPriority w:val="9"/>
    <w:qFormat/>
    <w:rsid w:val="00675C23"/>
    <w:rPr>
      <w:rFonts w:ascii="Arial" w:eastAsiaTheme="majorEastAsia" w:hAnsi="Arial" w:cstheme="majorBidi"/>
      <w:b/>
      <w:kern w:val="16"/>
    </w:rPr>
  </w:style>
  <w:style w:type="character" w:customStyle="1" w:styleId="Heading4Char">
    <w:name w:val="Heading 4 Char"/>
    <w:basedOn w:val="DefaultParagraphFont"/>
    <w:link w:val="Heading4"/>
    <w:uiPriority w:val="9"/>
    <w:qFormat/>
    <w:rsid w:val="00735028"/>
    <w:rPr>
      <w:rFonts w:ascii="Arial" w:eastAsiaTheme="majorEastAsia" w:hAnsi="Arial" w:cstheme="majorBidi"/>
      <w:b/>
      <w:iCs/>
      <w:kern w:val="0"/>
      <w:szCs w:val="22"/>
      <w14:ligatures w14:val="none"/>
    </w:rPr>
  </w:style>
  <w:style w:type="character" w:customStyle="1" w:styleId="Heading5Char">
    <w:name w:val="Heading 5 Char"/>
    <w:basedOn w:val="DefaultParagraphFont"/>
    <w:link w:val="Heading5"/>
    <w:uiPriority w:val="9"/>
    <w:qFormat/>
    <w:rsid w:val="004A11E2"/>
    <w:rPr>
      <w:rFonts w:asciiTheme="majorHAnsi" w:eastAsiaTheme="majorEastAsia" w:hAnsiTheme="majorHAnsi" w:cstheme="majorBidi"/>
      <w:color w:val="0F4761" w:themeColor="accent1" w:themeShade="BF"/>
      <w:kern w:val="0"/>
      <w:sz w:val="22"/>
      <w:szCs w:val="22"/>
      <w14:ligatures w14:val="none"/>
    </w:rPr>
  </w:style>
  <w:style w:type="character" w:customStyle="1" w:styleId="TextHeading2CharChar">
    <w:name w:val="Text Heading 2 Char Char"/>
    <w:link w:val="TextHeading2"/>
    <w:qFormat/>
    <w:locked/>
    <w:rsid w:val="004A11E2"/>
    <w:rPr>
      <w:rFonts w:ascii="Times New Roman" w:eastAsia="Times New Roman" w:hAnsi="Times New Roman" w:cs="Times New Roman"/>
      <w:kern w:val="0"/>
      <w:szCs w:val="20"/>
      <w14:ligatures w14:val="none"/>
    </w:rPr>
  </w:style>
  <w:style w:type="character" w:customStyle="1" w:styleId="TrajanHeading1Char">
    <w:name w:val="Trajan Heading 1 Char"/>
    <w:basedOn w:val="Heading1Char"/>
    <w:link w:val="TrajanHeading1"/>
    <w:qFormat/>
    <w:rsid w:val="00A538CF"/>
    <w:rPr>
      <w:rFonts w:ascii="Arial" w:eastAsiaTheme="majorEastAsia" w:hAnsi="Arial" w:cs="Arial"/>
      <w:b w:val="0"/>
      <w:bCs w:val="0"/>
      <w:color w:val="0F4761" w:themeColor="accent1" w:themeShade="BF"/>
      <w:kern w:val="0"/>
      <w:sz w:val="36"/>
      <w:szCs w:val="36"/>
      <w14:ligatures w14:val="none"/>
    </w:rPr>
  </w:style>
  <w:style w:type="character" w:customStyle="1" w:styleId="Style1Char">
    <w:name w:val="Style1 Char"/>
    <w:basedOn w:val="DefaultParagraphFont"/>
    <w:link w:val="Style1"/>
    <w:qFormat/>
    <w:rsid w:val="00A538CF"/>
    <w:rPr>
      <w:rFonts w:ascii="Times New Roman" w:hAnsi="Times New Roman"/>
      <w:szCs w:val="22"/>
    </w:rPr>
  </w:style>
  <w:style w:type="character" w:customStyle="1" w:styleId="Heading6Char">
    <w:name w:val="Heading 6 Char"/>
    <w:basedOn w:val="DefaultParagraphFont"/>
    <w:link w:val="Heading6"/>
    <w:uiPriority w:val="9"/>
    <w:semiHidden/>
    <w:qFormat/>
    <w:rsid w:val="00A82C9E"/>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qFormat/>
    <w:rsid w:val="00A82C9E"/>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qFormat/>
    <w:rsid w:val="00A82C9E"/>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qFormat/>
    <w:rsid w:val="00A82C9E"/>
    <w:rPr>
      <w:rFonts w:eastAsiaTheme="majorEastAsia" w:cstheme="majorBidi"/>
      <w:color w:val="272727" w:themeColor="text1" w:themeTint="D8"/>
      <w:sz w:val="22"/>
      <w:szCs w:val="22"/>
    </w:rPr>
  </w:style>
  <w:style w:type="character" w:customStyle="1" w:styleId="TitleChar">
    <w:name w:val="Title Char"/>
    <w:basedOn w:val="DefaultParagraphFont"/>
    <w:link w:val="Title"/>
    <w:uiPriority w:val="10"/>
    <w:qFormat/>
    <w:rsid w:val="00A82C9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82C9E"/>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A82C9E"/>
    <w:rPr>
      <w:i/>
      <w:iCs/>
      <w:color w:val="404040" w:themeColor="text1" w:themeTint="BF"/>
      <w:sz w:val="22"/>
      <w:szCs w:val="22"/>
    </w:rPr>
  </w:style>
  <w:style w:type="character" w:styleId="IntenseEmphasis">
    <w:name w:val="Intense Emphasis"/>
    <w:basedOn w:val="DefaultParagraphFont"/>
    <w:uiPriority w:val="21"/>
    <w:qFormat/>
    <w:rsid w:val="00A82C9E"/>
    <w:rPr>
      <w:i/>
      <w:iCs/>
      <w:color w:val="0F4761" w:themeColor="accent1" w:themeShade="BF"/>
    </w:rPr>
  </w:style>
  <w:style w:type="character" w:customStyle="1" w:styleId="IntenseQuoteChar">
    <w:name w:val="Intense Quote Char"/>
    <w:basedOn w:val="DefaultParagraphFont"/>
    <w:link w:val="IntenseQuote"/>
    <w:uiPriority w:val="30"/>
    <w:qFormat/>
    <w:rsid w:val="00A82C9E"/>
    <w:rPr>
      <w:i/>
      <w:iCs/>
      <w:color w:val="0F4761" w:themeColor="accent1" w:themeShade="BF"/>
      <w:sz w:val="22"/>
      <w:szCs w:val="22"/>
    </w:rPr>
  </w:style>
  <w:style w:type="character" w:styleId="IntenseReference">
    <w:name w:val="Intense Reference"/>
    <w:basedOn w:val="DefaultParagraphFont"/>
    <w:uiPriority w:val="32"/>
    <w:qFormat/>
    <w:rsid w:val="00A82C9E"/>
    <w:rPr>
      <w:b/>
      <w:bCs/>
      <w:smallCaps/>
      <w:color w:val="0F4761" w:themeColor="accent1" w:themeShade="BF"/>
      <w:spacing w:val="5"/>
    </w:rPr>
  </w:style>
  <w:style w:type="character" w:customStyle="1" w:styleId="TextHeading2Char">
    <w:name w:val="Text Heading 2 Char"/>
    <w:basedOn w:val="DefaultParagraphFont"/>
    <w:qFormat/>
    <w:locked/>
    <w:rsid w:val="002A2ED0"/>
    <w:rPr>
      <w:rFonts w:ascii="Times New Roman" w:hAnsi="Times New Roman" w:cs="Times New Roman"/>
      <w:sz w:val="24"/>
      <w:szCs w:val="20"/>
    </w:rPr>
  </w:style>
  <w:style w:type="character" w:customStyle="1" w:styleId="TextHeading3Char">
    <w:name w:val="Text Heading 3 Char"/>
    <w:link w:val="TextHeading3"/>
    <w:qFormat/>
    <w:locked/>
    <w:rsid w:val="002A2ED0"/>
    <w:rPr>
      <w:rFonts w:ascii="Times New Roman" w:eastAsia="Times New Roman" w:hAnsi="Times New Roman" w:cs="Times New Roman"/>
      <w:kern w:val="0"/>
      <w:szCs w:val="20"/>
      <w14:ligatures w14:val="none"/>
    </w:rPr>
  </w:style>
  <w:style w:type="character" w:styleId="PageNumber">
    <w:name w:val="page number"/>
    <w:basedOn w:val="DefaultParagraphFont"/>
    <w:uiPriority w:val="99"/>
    <w:qFormat/>
    <w:rsid w:val="00234DA9"/>
    <w:rPr>
      <w:rFonts w:cs="Times New Roman"/>
    </w:rPr>
  </w:style>
  <w:style w:type="character" w:styleId="Hyperlink">
    <w:name w:val="Hyperlink"/>
    <w:basedOn w:val="DefaultParagraphFont"/>
    <w:uiPriority w:val="99"/>
    <w:unhideWhenUsed/>
    <w:rsid w:val="00394530"/>
    <w:rPr>
      <w:color w:val="467886" w:themeColor="hyperlink"/>
      <w:u w:val="single"/>
    </w:rPr>
  </w:style>
  <w:style w:type="character" w:styleId="UnresolvedMention">
    <w:name w:val="Unresolved Mention"/>
    <w:basedOn w:val="DefaultParagraphFont"/>
    <w:uiPriority w:val="99"/>
    <w:semiHidden/>
    <w:unhideWhenUsed/>
    <w:qFormat/>
    <w:rsid w:val="00394530"/>
    <w:rPr>
      <w:color w:val="605E5C"/>
      <w:shd w:val="clear" w:color="auto" w:fill="E1DFDD"/>
    </w:rPr>
  </w:style>
  <w:style w:type="character" w:customStyle="1" w:styleId="ArticleHeadingChar">
    <w:name w:val="Article Heading Char"/>
    <w:basedOn w:val="Heading1Char"/>
    <w:link w:val="ArticleHeading"/>
    <w:qFormat/>
    <w:rsid w:val="00FE6B73"/>
    <w:rPr>
      <w:rFonts w:ascii="Arial" w:eastAsiaTheme="majorEastAsia" w:hAnsi="Arial" w:cstheme="majorBidi"/>
      <w:b w:val="0"/>
      <w:bCs w:val="0"/>
      <w:kern w:val="2"/>
      <w:sz w:val="32"/>
      <w:szCs w:val="32"/>
      <w14:ligatures w14:val="none"/>
    </w:rPr>
  </w:style>
  <w:style w:type="character" w:customStyle="1" w:styleId="NormalTrajanChar">
    <w:name w:val="Normal Trajan Char"/>
    <w:basedOn w:val="TextHeading2CharChar"/>
    <w:link w:val="NormalTrajan"/>
    <w:qFormat/>
    <w:rsid w:val="00E568AD"/>
    <w:rPr>
      <w:rFonts w:ascii="Times New Roman" w:eastAsia="Times New Roman" w:hAnsi="Times New Roman" w:cs="Times New Roman"/>
      <w:kern w:val="2"/>
      <w:szCs w:val="20"/>
      <w14:ligatures w14:val="none"/>
    </w:rPr>
  </w:style>
  <w:style w:type="character" w:customStyle="1" w:styleId="SubsectionNormalChar">
    <w:name w:val="Subsection Normal Char"/>
    <w:basedOn w:val="DefaultParagraphFont"/>
    <w:link w:val="SubsectionNormal"/>
    <w:qFormat/>
    <w:rsid w:val="00675C23"/>
    <w:rPr>
      <w:rFonts w:ascii="Times New Roman" w:hAnsi="Times New Roman" w:cs="Times New Roman"/>
      <w:kern w:val="16"/>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qFormat/>
    <w:pPr>
      <w:suppressLineNumbers/>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annotateddocumentheader">
    <w:name w:val="annotated_document_header"/>
    <w:basedOn w:val="Normal"/>
    <w:qFormat/>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qFormat/>
    <w:rsid w:val="004A11E2"/>
    <w:pPr>
      <w:numPr>
        <w:numId w:val="1"/>
      </w:numPr>
      <w:tabs>
        <w:tab w:val="left" w:pos="360"/>
        <w:tab w:val="left" w:pos="720"/>
        <w:tab w:val="left" w:pos="1080"/>
        <w:tab w:val="left" w:pos="1440"/>
        <w:tab w:val="left" w:pos="1800"/>
        <w:tab w:val="left" w:pos="2160"/>
        <w:tab w:val="left" w:pos="2520"/>
        <w:tab w:val="left" w:pos="2880"/>
      </w:tabs>
      <w:spacing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qFormat/>
    <w:rsid w:val="004A11E2"/>
    <w:pPr>
      <w:jc w:val="center"/>
    </w:pPr>
    <w:rPr>
      <w:rFonts w:ascii="Arial Black" w:eastAsia="Aptos" w:hAnsi="Arial Black"/>
      <w:caps/>
      <w:color w:val="808080" w:themeColor="background1" w:themeShade="80"/>
      <w:kern w:val="0"/>
      <w:sz w:val="80"/>
      <w:szCs w:val="80"/>
      <w14:ligatures w14:val="none"/>
    </w:rPr>
  </w:style>
  <w:style w:type="paragraph" w:customStyle="1" w:styleId="HeaderandFooter">
    <w:name w:val="Header and Footer"/>
    <w:basedOn w:val="Normal"/>
    <w:qFormat/>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qFormat/>
    <w:rsid w:val="004A11E2"/>
    <w:pPr>
      <w:spacing w:before="120" w:after="120"/>
      <w:jc w:val="both"/>
    </w:pPr>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style>
  <w:style w:type="paragraph" w:customStyle="1" w:styleId="TextHeading2i">
    <w:name w:val="Text Heading 2 (i)"/>
    <w:basedOn w:val="TextHeading2"/>
    <w:qFormat/>
    <w:rsid w:val="004A11E2"/>
  </w:style>
  <w:style w:type="paragraph" w:customStyle="1" w:styleId="TextHeading3">
    <w:name w:val="Text Heading 3"/>
    <w:link w:val="TextHeading3Char"/>
    <w:qFormat/>
    <w:rsid w:val="004A11E2"/>
    <w:pPr>
      <w:spacing w:before="120" w:after="120"/>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style>
  <w:style w:type="paragraph" w:customStyle="1" w:styleId="TextHeading3i">
    <w:name w:val="Text Heading 3 (i)"/>
    <w:basedOn w:val="TextHeading3"/>
    <w:qFormat/>
    <w:rsid w:val="004A11E2"/>
  </w:style>
  <w:style w:type="paragraph" w:customStyle="1" w:styleId="TextHeading4">
    <w:name w:val="Text Heading 4"/>
    <w:qFormat/>
    <w:rsid w:val="004A11E2"/>
    <w:pPr>
      <w:spacing w:before="120" w:after="120"/>
      <w:ind w:left="1440"/>
    </w:pPr>
    <w:rPr>
      <w:rFonts w:ascii="Times New Roman" w:eastAsia="Times New Roman" w:hAnsi="Times New Roman" w:cs="Times New Roman"/>
      <w:kern w:val="0"/>
      <w:szCs w:val="20"/>
      <w14:ligatures w14:val="none"/>
    </w:rPr>
  </w:style>
  <w:style w:type="paragraph" w:customStyle="1" w:styleId="TextHeading5">
    <w:name w:val="Text Heading 5"/>
    <w:qFormat/>
    <w:rsid w:val="004A11E2"/>
    <w:pPr>
      <w:spacing w:before="120" w:after="120"/>
      <w:ind w:left="2160"/>
    </w:pPr>
    <w:rPr>
      <w:rFonts w:ascii="Times New Roman" w:eastAsia="Times New Roman" w:hAnsi="Times New Roman" w:cs="Times New Roman"/>
      <w:kern w:val="0"/>
      <w:szCs w:val="20"/>
      <w14:ligatures w14:val="none"/>
    </w:rPr>
  </w:style>
  <w:style w:type="paragraph" w:customStyle="1" w:styleId="TrajanHeading1">
    <w:name w:val="Trajan Heading 1"/>
    <w:basedOn w:val="Heading1"/>
    <w:link w:val="TrajanHeading1Char"/>
    <w:qFormat/>
    <w:rsid w:val="00A538CF"/>
    <w:rPr>
      <w:rFonts w:cs="Arial"/>
      <w:b w:val="0"/>
      <w:bCs w:val="0"/>
      <w:sz w:val="36"/>
      <w:szCs w:val="36"/>
    </w:rPr>
  </w:style>
  <w:style w:type="paragraph" w:customStyle="1" w:styleId="Style1">
    <w:name w:val="Style1"/>
    <w:basedOn w:val="Normal"/>
    <w:link w:val="Style1Char"/>
    <w:qFormat/>
    <w:rsid w:val="00A538CF"/>
  </w:style>
  <w:style w:type="paragraph" w:customStyle="1" w:styleId="TrajanNormal">
    <w:name w:val="Trajan Normal"/>
    <w:basedOn w:val="Normal"/>
    <w:qFormat/>
    <w:rsid w:val="004F1790"/>
    <w:pPr>
      <w:spacing w:before="160"/>
    </w:pPr>
  </w:style>
  <w:style w:type="paragraph" w:customStyle="1" w:styleId="TrajanSectionHeading">
    <w:name w:val="Trajan Section Heading"/>
    <w:basedOn w:val="TextHeading3"/>
    <w:qFormat/>
    <w:rsid w:val="00A538CF"/>
    <w:pPr>
      <w:numPr>
        <w:numId w:val="2"/>
      </w:numPr>
      <w:ind w:left="720" w:right="0" w:firstLine="0"/>
      <w:jc w:val="left"/>
    </w:pPr>
    <w:rPr>
      <w:rFonts w:ascii="Arial" w:hAnsi="Arial"/>
      <w:b/>
      <w:sz w:val="28"/>
    </w:rPr>
  </w:style>
  <w:style w:type="paragraph" w:customStyle="1" w:styleId="TrajanArticleHeading">
    <w:name w:val="Trajan Article Heading"/>
    <w:basedOn w:val="Heading2"/>
    <w:qFormat/>
    <w:rsid w:val="00A538CF"/>
    <w:pPr>
      <w:numPr>
        <w:numId w:val="3"/>
      </w:numPr>
      <w:spacing w:before="120" w:after="120"/>
      <w:jc w:val="center"/>
    </w:pPr>
    <w:rPr>
      <w:b w:val="0"/>
      <w:sz w:val="32"/>
    </w:rPr>
  </w:style>
  <w:style w:type="paragraph" w:styleId="Title">
    <w:name w:val="Title"/>
    <w:basedOn w:val="Normal"/>
    <w:next w:val="Normal"/>
    <w:link w:val="TitleChar"/>
    <w:uiPriority w:val="10"/>
    <w:qFormat/>
    <w:rsid w:val="00A82C9E"/>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82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C9E"/>
    <w:pPr>
      <w:spacing w:before="160"/>
      <w:jc w:val="center"/>
    </w:pPr>
    <w:rPr>
      <w:i/>
      <w:iCs/>
      <w:color w:val="404040" w:themeColor="text1" w:themeTint="BF"/>
    </w:rPr>
  </w:style>
  <w:style w:type="paragraph" w:styleId="IntenseQuote">
    <w:name w:val="Intense Quote"/>
    <w:basedOn w:val="Normal"/>
    <w:next w:val="Normal"/>
    <w:link w:val="IntenseQuoteChar"/>
    <w:uiPriority w:val="30"/>
    <w:qFormat/>
    <w:rsid w:val="00A82C9E"/>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TOC4">
    <w:name w:val="toc 4"/>
    <w:basedOn w:val="Normal"/>
    <w:next w:val="Normal"/>
    <w:autoRedefine/>
    <w:uiPriority w:val="39"/>
    <w:unhideWhenUsed/>
    <w:rsid w:val="00394530"/>
    <w:pPr>
      <w:spacing w:before="0" w:after="0"/>
      <w:ind w:left="720"/>
      <w:jc w:val="left"/>
    </w:pPr>
    <w:rPr>
      <w:rFonts w:asciiTheme="minorHAnsi" w:hAnsiTheme="minorHAnsi"/>
      <w:sz w:val="18"/>
      <w:szCs w:val="18"/>
    </w:rPr>
  </w:style>
  <w:style w:type="paragraph" w:styleId="TOC1">
    <w:name w:val="toc 1"/>
    <w:basedOn w:val="Normal"/>
    <w:next w:val="Normal"/>
    <w:autoRedefine/>
    <w:uiPriority w:val="39"/>
    <w:unhideWhenUsed/>
    <w:rsid w:val="007C725E"/>
    <w:pPr>
      <w:jc w:val="left"/>
    </w:pPr>
    <w:rPr>
      <w:rFonts w:ascii="Arial" w:hAnsi="Arial"/>
      <w:b/>
      <w:bCs/>
      <w:caps/>
      <w:szCs w:val="20"/>
    </w:rPr>
  </w:style>
  <w:style w:type="paragraph" w:styleId="TOC2">
    <w:name w:val="toc 2"/>
    <w:basedOn w:val="Normal"/>
    <w:next w:val="Normal"/>
    <w:autoRedefine/>
    <w:uiPriority w:val="39"/>
    <w:unhideWhenUsed/>
    <w:rsid w:val="007C725E"/>
    <w:pPr>
      <w:spacing w:before="0" w:after="0"/>
      <w:ind w:left="720"/>
      <w:jc w:val="left"/>
    </w:pPr>
    <w:rPr>
      <w:smallCaps/>
      <w:szCs w:val="20"/>
    </w:rPr>
  </w:style>
  <w:style w:type="paragraph" w:styleId="TOC3">
    <w:name w:val="toc 3"/>
    <w:basedOn w:val="Normal"/>
    <w:next w:val="Normal"/>
    <w:autoRedefine/>
    <w:uiPriority w:val="39"/>
    <w:unhideWhenUsed/>
    <w:rsid w:val="00394530"/>
    <w:pPr>
      <w:spacing w:before="0" w:after="0"/>
      <w:ind w:left="1440"/>
      <w:jc w:val="left"/>
    </w:pPr>
    <w:rPr>
      <w:rFonts w:ascii="Arial" w:hAnsi="Arial"/>
      <w:i/>
      <w:iCs/>
      <w:szCs w:val="20"/>
    </w:rPr>
  </w:style>
  <w:style w:type="paragraph" w:styleId="TOC5">
    <w:name w:val="toc 5"/>
    <w:basedOn w:val="Normal"/>
    <w:next w:val="Normal"/>
    <w:autoRedefine/>
    <w:uiPriority w:val="39"/>
    <w:unhideWhenUsed/>
    <w:rsid w:val="00394530"/>
    <w:pPr>
      <w:spacing w:before="0"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394530"/>
    <w:pPr>
      <w:spacing w:before="0"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394530"/>
    <w:pPr>
      <w:spacing w:before="0"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394530"/>
    <w:pPr>
      <w:spacing w:before="0"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394530"/>
    <w:pPr>
      <w:spacing w:before="0" w:after="0"/>
      <w:ind w:left="1920"/>
      <w:jc w:val="left"/>
    </w:pPr>
    <w:rPr>
      <w:rFonts w:asciiTheme="minorHAnsi" w:hAnsiTheme="minorHAnsi"/>
      <w:sz w:val="18"/>
      <w:szCs w:val="18"/>
    </w:rPr>
  </w:style>
  <w:style w:type="paragraph" w:customStyle="1" w:styleId="ArticleHeading">
    <w:name w:val="Article Heading"/>
    <w:basedOn w:val="Heading1"/>
    <w:next w:val="Heading1"/>
    <w:link w:val="ArticleHeadingChar"/>
    <w:qFormat/>
    <w:rsid w:val="00FE6B73"/>
    <w:pPr>
      <w:spacing w:after="240" w:line="240" w:lineRule="auto"/>
    </w:pPr>
    <w:rPr>
      <w:b w:val="0"/>
      <w:bCs w:val="0"/>
      <w:kern w:val="2"/>
    </w:rPr>
  </w:style>
  <w:style w:type="paragraph" w:customStyle="1" w:styleId="NormalTrajan">
    <w:name w:val="Normal Trajan"/>
    <w:basedOn w:val="TextHeading2"/>
    <w:link w:val="NormalTrajanChar"/>
    <w:autoRedefine/>
    <w:qFormat/>
    <w:rsid w:val="00E568AD"/>
    <w:rPr>
      <w:kern w:val="2"/>
    </w:rPr>
  </w:style>
  <w:style w:type="paragraph" w:customStyle="1" w:styleId="SubsectionNormal">
    <w:name w:val="Subsection Normal"/>
    <w:basedOn w:val="Normal"/>
    <w:link w:val="SubsectionNormalChar"/>
    <w:qFormat/>
    <w:rsid w:val="00675C23"/>
    <w:pPr>
      <w:spacing w:line="240" w:lineRule="auto"/>
      <w:ind w:left="720" w:right="720"/>
    </w:pPr>
    <w:rPr>
      <w:rFonts w:cs="Times New Roman"/>
      <w:kern w:val="16"/>
      <w:szCs w:val="24"/>
    </w:rPr>
  </w:style>
  <w:style w:type="paragraph" w:customStyle="1" w:styleId="SubsubsectionNormal">
    <w:name w:val="Subsubsection Normal"/>
    <w:basedOn w:val="Normal"/>
    <w:qFormat/>
    <w:rsid w:val="00117B27"/>
    <w:pPr>
      <w:spacing w:line="240" w:lineRule="auto"/>
      <w:ind w:left="1440" w:right="1440"/>
    </w:pPr>
    <w:rPr>
      <w:rFonts w:cs="Times New Roman"/>
      <w:szCs w:val="24"/>
    </w:rPr>
  </w:style>
  <w:style w:type="paragraph" w:customStyle="1" w:styleId="TrustName">
    <w:name w:val="Trust Name"/>
    <w:basedOn w:val="Normal"/>
    <w:qFormat/>
    <w:rsid w:val="00FE3131"/>
    <w:pPr>
      <w:spacing w:before="240" w:after="240"/>
      <w:contextualSpacing/>
      <w:jc w:val="center"/>
    </w:pPr>
    <w:rPr>
      <w:rFonts w:ascii="Arial" w:hAnsi="Arial" w:cs="Arial"/>
      <w:b/>
      <w:bCs/>
      <w:caps/>
      <w:sz w:val="36"/>
      <w:szCs w:val="36"/>
    </w:rPr>
  </w:style>
  <w:style w:type="paragraph" w:customStyle="1" w:styleId="PrimaryArticle">
    <w:name w:val="Primary Article"/>
    <w:basedOn w:val="Heading1"/>
    <w:autoRedefine/>
    <w:qFormat/>
    <w:rsid w:val="00BC6F68"/>
    <w:pPr>
      <w:numPr>
        <w:numId w:val="5"/>
      </w:numPr>
      <w:spacing w:after="240" w:line="240" w:lineRule="auto"/>
    </w:pPr>
    <w:rPr>
      <w:kern w:val="2"/>
    </w:rPr>
  </w:style>
  <w:style w:type="paragraph" w:customStyle="1" w:styleId="PrimarySection">
    <w:name w:val="Primary Section"/>
    <w:basedOn w:val="Heading2"/>
    <w:qFormat/>
    <w:rsid w:val="00F11F80"/>
    <w:pPr>
      <w:tabs>
        <w:tab w:val="left" w:pos="2160"/>
      </w:tabs>
      <w:spacing w:before="160" w:after="160" w:line="240" w:lineRule="auto"/>
      <w:ind w:left="1440" w:hanging="1440"/>
      <w:contextualSpacing w:val="0"/>
    </w:pPr>
    <w:rPr>
      <w:kern w:val="2"/>
    </w:rPr>
  </w:style>
  <w:style w:type="paragraph" w:customStyle="1" w:styleId="Subsection">
    <w:name w:val="Subsection"/>
    <w:basedOn w:val="Heading2"/>
    <w:qFormat/>
    <w:rsid w:val="000100F4"/>
    <w:pPr>
      <w:spacing w:before="160" w:after="160" w:line="240" w:lineRule="auto"/>
      <w:ind w:left="2520" w:right="720" w:hanging="1800"/>
      <w:contextualSpacing w:val="0"/>
    </w:pPr>
    <w:rPr>
      <w:kern w:val="2"/>
    </w:rPr>
  </w:style>
  <w:style w:type="paragraph" w:customStyle="1" w:styleId="PrimarySubsection">
    <w:name w:val="Primary Subsection"/>
    <w:basedOn w:val="Heading4"/>
    <w:qFormat/>
    <w:rsid w:val="00F11F80"/>
    <w:pPr>
      <w:numPr>
        <w:ilvl w:val="0"/>
        <w:numId w:val="0"/>
      </w:numPr>
      <w:spacing w:before="160" w:after="160" w:line="240" w:lineRule="auto"/>
      <w:ind w:right="1440"/>
    </w:pPr>
    <w:rPr>
      <w:kern w:val="2"/>
    </w:rPr>
  </w:style>
  <w:style w:type="numbering" w:customStyle="1" w:styleId="ElderDocxListTextHeadings">
    <w:name w:val="ElderDocx List_Text Headings"/>
    <w:qFormat/>
    <w:rsid w:val="004A11E2"/>
  </w:style>
  <w:style w:type="numbering" w:customStyle="1" w:styleId="Section">
    <w:name w:val="Section"/>
    <w:uiPriority w:val="99"/>
    <w:qFormat/>
    <w:rsid w:val="00FE6B73"/>
  </w:style>
  <w:style w:type="numbering" w:customStyle="1" w:styleId="THeading">
    <w:name w:val="T Heading"/>
    <w:uiPriority w:val="99"/>
    <w:qFormat/>
    <w:rsid w:val="00FE3131"/>
  </w:style>
  <w:style w:type="table" w:styleId="TableGrid">
    <w:name w:val="Table Grid"/>
    <w:basedOn w:val="TableNormal"/>
    <w:uiPriority w:val="59"/>
    <w:rsid w:val="00D170E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191BF-43D2-4BA9-911A-4F5B08D6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523</Words>
  <Characters>2720</Characters>
  <Application>Microsoft Office Word</Application>
  <DocSecurity>0</DocSecurity>
  <Lines>46</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Magel</dc:creator>
  <cp:lastModifiedBy>Ryan Magel</cp:lastModifiedBy>
  <cp:revision>7</cp:revision>
  <dcterms:created xsi:type="dcterms:W3CDTF">2025-05-31T16:23:00Z</dcterms:created>
  <dcterms:modified xsi:type="dcterms:W3CDTF">2025-07-07T23:00:00Z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2025-05-23T16:58:00Z</dcterms:created>
  <dc:creator>Ryan Magel</dc:creator>
  <dc:description/>
  <dc:language>en-US</dc:language>
  <cp:lastModifiedBy>Ryan Magel</cp:lastModifiedBy>
  <dcterms:modified xsi:type="dcterms:W3CDTF">2025-05-30T22:19:00Z</dcterms:modified>
  <cp:revision>41</cp:revision>
  <dc:subject/>
  <dc:title/>
</cp:coreProperties>
</file>