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4BEB1" w14:textId="77777777" w:rsidR="00823CBE" w:rsidRDefault="00823CBE">
      <w:pPr>
        <w:autoSpaceDE w:val="0"/>
        <w:autoSpaceDN w:val="0"/>
        <w:adjustRightInd w:val="0"/>
        <w:jc w:val="center"/>
        <w:rPr>
          <w:b/>
        </w:rPr>
      </w:pPr>
      <w:r>
        <w:rPr>
          <w:b/>
        </w:rPr>
        <w:t>NOTICE REGARDING POWER OF ATTORNEY</w:t>
      </w:r>
    </w:p>
    <w:p w14:paraId="1CF48769" w14:textId="77777777" w:rsidR="00823CBE" w:rsidRDefault="00823CBE">
      <w:pPr>
        <w:autoSpaceDE w:val="0"/>
        <w:autoSpaceDN w:val="0"/>
        <w:adjustRightInd w:val="0"/>
      </w:pPr>
    </w:p>
    <w:p w14:paraId="6BFB8B67" w14:textId="77777777" w:rsidR="00823CBE" w:rsidRDefault="00823CBE">
      <w:pPr>
        <w:autoSpaceDE w:val="0"/>
        <w:autoSpaceDN w:val="0"/>
        <w:adjustRightInd w:val="0"/>
        <w:ind w:firstLine="720"/>
      </w:pPr>
      <w:r>
        <w:t>A durable power of attorney is an important legal document. By signing a durable power of attorney, you are authorizing another person or persons to act for you, the principal, without any court supervision or approval. Each person you appoint to serve as your agent should be someone you trust completely. Before you sign the durable power of attorney, you should know these important facts:</w:t>
      </w:r>
    </w:p>
    <w:p w14:paraId="2C1FDA77" w14:textId="77777777" w:rsidR="00823CBE" w:rsidRDefault="00823CBE">
      <w:pPr>
        <w:autoSpaceDE w:val="0"/>
        <w:autoSpaceDN w:val="0"/>
        <w:adjustRightInd w:val="0"/>
      </w:pPr>
    </w:p>
    <w:p w14:paraId="5D0CDE5F" w14:textId="77777777" w:rsidR="00823CBE" w:rsidRDefault="00823CBE">
      <w:pPr>
        <w:autoSpaceDE w:val="0"/>
        <w:autoSpaceDN w:val="0"/>
        <w:adjustRightInd w:val="0"/>
        <w:ind w:firstLine="720"/>
      </w:pPr>
      <w:r>
        <w:t>The power of attorney is a very powerful document designed to give the designated person or persons (your "agent") the ability to manage your financial affairs. For instance, your agent has the power to manage, dispose of, sell, and convey your real and personal property, to open and close bank accounts, to sign your tax returns, and to use your property as security if your agent borrows money on your behalf. These are just a few of the powers you are giving to your agent.</w:t>
      </w:r>
    </w:p>
    <w:p w14:paraId="51BBC5DE" w14:textId="77777777" w:rsidR="00823CBE" w:rsidRDefault="00823CBE">
      <w:pPr>
        <w:autoSpaceDE w:val="0"/>
        <w:autoSpaceDN w:val="0"/>
        <w:adjustRightInd w:val="0"/>
      </w:pPr>
    </w:p>
    <w:p w14:paraId="2BA2A9F2" w14:textId="77777777" w:rsidR="00823CBE" w:rsidRDefault="00823CBE">
      <w:pPr>
        <w:autoSpaceDE w:val="0"/>
        <w:autoSpaceDN w:val="0"/>
        <w:adjustRightInd w:val="0"/>
        <w:ind w:firstLine="720"/>
      </w:pPr>
      <w:r>
        <w:t>Your agent will have the right to be reimbursed for reasonable expenses incurred on your behalf. Also, you will be able to choose whether your agent is entitled to receive compensation for services provided under the durable power of attorney.</w:t>
      </w:r>
    </w:p>
    <w:p w14:paraId="1A5E69A8" w14:textId="77777777" w:rsidR="00823CBE" w:rsidRDefault="00823CBE">
      <w:pPr>
        <w:autoSpaceDE w:val="0"/>
        <w:autoSpaceDN w:val="0"/>
        <w:adjustRightInd w:val="0"/>
      </w:pPr>
    </w:p>
    <w:p w14:paraId="3308031C" w14:textId="77777777" w:rsidR="00823CBE" w:rsidRDefault="00823CBE">
      <w:pPr>
        <w:autoSpaceDE w:val="0"/>
        <w:autoSpaceDN w:val="0"/>
        <w:adjustRightInd w:val="0"/>
        <w:ind w:firstLine="720"/>
      </w:pPr>
      <w:r>
        <w:t>The powers you give your agent will continue to exist for your entire lifetime, unless you state that the durable power of attorney will last for a shorter period of time or unless you otherwise terminate the durable power of attorney.</w:t>
      </w:r>
    </w:p>
    <w:p w14:paraId="556C2209" w14:textId="77777777" w:rsidR="00823CBE" w:rsidRDefault="00823CBE">
      <w:pPr>
        <w:autoSpaceDE w:val="0"/>
        <w:autoSpaceDN w:val="0"/>
        <w:adjustRightInd w:val="0"/>
      </w:pPr>
    </w:p>
    <w:p w14:paraId="30629D72" w14:textId="77777777" w:rsidR="00823CBE" w:rsidRDefault="00823CBE">
      <w:pPr>
        <w:autoSpaceDE w:val="0"/>
        <w:autoSpaceDN w:val="0"/>
        <w:adjustRightInd w:val="0"/>
        <w:ind w:firstLine="720"/>
      </w:pPr>
      <w:r>
        <w:t>The powers you give your agent in the durable power of attorney will be effective the moment you sign the form, and they will continue to exist even if you can no longer make your own decisions respecting the management of your property.</w:t>
      </w:r>
    </w:p>
    <w:p w14:paraId="523EE0A6" w14:textId="77777777" w:rsidR="00823CBE" w:rsidRDefault="00823CBE">
      <w:pPr>
        <w:autoSpaceDE w:val="0"/>
        <w:autoSpaceDN w:val="0"/>
        <w:adjustRightInd w:val="0"/>
      </w:pPr>
    </w:p>
    <w:p w14:paraId="513D3006" w14:textId="77777777" w:rsidR="00823CBE" w:rsidRDefault="00823CBE">
      <w:pPr>
        <w:autoSpaceDE w:val="0"/>
        <w:autoSpaceDN w:val="0"/>
        <w:adjustRightInd w:val="0"/>
        <w:ind w:firstLine="720"/>
      </w:pPr>
      <w:r>
        <w:t>You can amend or change the durable power of attorney only by executing a new durable power of attorney or by executing an amendment through the same formalities as an original. You have the right to revoke or terminate the durable power of attorney at any time, so long as you are competent.</w:t>
      </w:r>
    </w:p>
    <w:p w14:paraId="3368295A" w14:textId="77777777" w:rsidR="00823CBE" w:rsidRDefault="00823CBE">
      <w:pPr>
        <w:autoSpaceDE w:val="0"/>
        <w:autoSpaceDN w:val="0"/>
        <w:adjustRightInd w:val="0"/>
      </w:pPr>
    </w:p>
    <w:p w14:paraId="3E072D00" w14:textId="77777777" w:rsidR="00823CBE" w:rsidRDefault="00823CBE">
      <w:pPr>
        <w:autoSpaceDE w:val="0"/>
        <w:autoSpaceDN w:val="0"/>
        <w:adjustRightInd w:val="0"/>
        <w:ind w:firstLine="720"/>
      </w:pPr>
      <w:r>
        <w:t>You should read the durable power of attorney carefully. When effective, the durable power of attorney will give your agent the right to deal with property that you now have or might acquire in the future.</w:t>
      </w:r>
    </w:p>
    <w:p w14:paraId="34562188" w14:textId="77777777" w:rsidR="00823CBE" w:rsidRDefault="00823CBE">
      <w:pPr>
        <w:autoSpaceDE w:val="0"/>
        <w:autoSpaceDN w:val="0"/>
        <w:adjustRightInd w:val="0"/>
      </w:pPr>
    </w:p>
    <w:p w14:paraId="675131A6" w14:textId="77777777" w:rsidR="00823CBE" w:rsidRDefault="00823CBE">
      <w:pPr>
        <w:autoSpaceDE w:val="0"/>
        <w:autoSpaceDN w:val="0"/>
        <w:adjustRightInd w:val="0"/>
        <w:ind w:firstLine="720"/>
      </w:pPr>
      <w:r>
        <w:t>By signing below, you acknowledge that you have read the foregoing notice.</w:t>
      </w:r>
    </w:p>
    <w:p w14:paraId="30EAA5F1" w14:textId="77777777" w:rsidR="00823CBE" w:rsidRDefault="00823CBE">
      <w:pPr>
        <w:autoSpaceDE w:val="0"/>
        <w:autoSpaceDN w:val="0"/>
        <w:adjustRightInd w:val="0"/>
      </w:pPr>
    </w:p>
    <w:p w14:paraId="34ECD2F6" w14:textId="77777777" w:rsidR="00823CBE" w:rsidRDefault="00F72213">
      <w:pPr>
        <w:autoSpaceDE w:val="0"/>
        <w:autoSpaceDN w:val="0"/>
        <w:adjustRightInd w:val="0"/>
        <w:ind w:firstLine="720"/>
      </w:pPr>
      <w:r>
        <w:t>Dated</w:t>
      </w:r>
      <w:r w:rsidR="00823CBE">
        <w:t xml:space="preserve"> </w:t>
      </w:r>
      <w:r w:rsidR="00C44D95">
        <w:t>__________ ___, 20___</w:t>
      </w:r>
      <w:r w:rsidR="00823CBE">
        <w:t>.</w:t>
      </w:r>
    </w:p>
    <w:p w14:paraId="7C65FAFC" w14:textId="77777777" w:rsidR="00823CBE" w:rsidRDefault="00823CBE">
      <w:pPr>
        <w:autoSpaceDE w:val="0"/>
        <w:autoSpaceDN w:val="0"/>
        <w:adjustRightInd w:val="0"/>
      </w:pPr>
    </w:p>
    <w:p w14:paraId="6F5A8AA8" w14:textId="77777777" w:rsidR="00823CBE" w:rsidRDefault="00823CBE">
      <w:pPr>
        <w:autoSpaceDE w:val="0"/>
        <w:autoSpaceDN w:val="0"/>
        <w:adjustRightInd w:val="0"/>
      </w:pPr>
    </w:p>
    <w:p w14:paraId="7F864BA2" w14:textId="77777777" w:rsidR="00823CBE" w:rsidRDefault="00823CBE" w:rsidP="007E3796">
      <w:pPr>
        <w:tabs>
          <w:tab w:val="right" w:pos="9360"/>
        </w:tabs>
        <w:autoSpaceDE w:val="0"/>
        <w:autoSpaceDN w:val="0"/>
        <w:adjustRightInd w:val="0"/>
        <w:ind w:left="5040"/>
        <w:rPr>
          <w:u w:val="single"/>
        </w:rPr>
      </w:pPr>
      <w:r>
        <w:rPr>
          <w:u w:val="single"/>
        </w:rPr>
        <w:tab/>
      </w:r>
    </w:p>
    <w:p w14:paraId="5E1088C0" w14:textId="1A072189" w:rsidR="00823CBE" w:rsidRPr="00037E0F" w:rsidRDefault="001C5C34" w:rsidP="007E3796">
      <w:pPr>
        <w:tabs>
          <w:tab w:val="right" w:pos="9360"/>
        </w:tabs>
        <w:autoSpaceDE w:val="0"/>
        <w:autoSpaceDN w:val="0"/>
        <w:adjustRightInd w:val="0"/>
        <w:ind w:left="5040"/>
        <w:rPr>
          <w:bCs/>
        </w:rPr>
      </w:pPr>
      <w:r>
        <w:rPr>
          <w:bCs/>
        </w:rPr>
        <w:t>{{ client.name }}</w:t>
      </w:r>
      <w:r w:rsidR="009F2603" w:rsidRPr="00037E0F">
        <w:rPr>
          <w:bCs/>
        </w:rPr>
        <w:t xml:space="preserve">, </w:t>
      </w:r>
      <w:r w:rsidR="00987920" w:rsidRPr="00037E0F">
        <w:rPr>
          <w:bCs/>
        </w:rPr>
        <w:t>P</w:t>
      </w:r>
      <w:r w:rsidR="00F72213" w:rsidRPr="00037E0F">
        <w:rPr>
          <w:bCs/>
        </w:rPr>
        <w:t>rincipal</w:t>
      </w:r>
    </w:p>
    <w:p w14:paraId="3B5B142D" w14:textId="77777777" w:rsidR="00823CBE" w:rsidRDefault="00823CBE">
      <w:pPr>
        <w:tabs>
          <w:tab w:val="right" w:pos="9360"/>
        </w:tabs>
        <w:autoSpaceDE w:val="0"/>
        <w:autoSpaceDN w:val="0"/>
        <w:adjustRightInd w:val="0"/>
      </w:pPr>
    </w:p>
    <w:p w14:paraId="3021E7CD" w14:textId="77777777" w:rsidR="00823CBE" w:rsidRDefault="00823CBE">
      <w:pPr>
        <w:autoSpaceDE w:val="0"/>
        <w:autoSpaceDN w:val="0"/>
        <w:adjustRightInd w:val="0"/>
      </w:pPr>
    </w:p>
    <w:sectPr w:rsidR="00823CB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945B" w14:textId="77777777" w:rsidR="006C707F" w:rsidRDefault="006C707F" w:rsidP="00C44D95">
      <w:r>
        <w:separator/>
      </w:r>
    </w:p>
  </w:endnote>
  <w:endnote w:type="continuationSeparator" w:id="0">
    <w:p w14:paraId="3356A853" w14:textId="77777777" w:rsidR="006C707F" w:rsidRDefault="006C707F" w:rsidP="00C4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97913" w14:textId="77777777" w:rsidR="001C5C34" w:rsidRDefault="001C5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66183" w14:textId="042B0E85" w:rsidR="00C44D95" w:rsidRDefault="00C44D95" w:rsidP="00C44D95">
    <w:pPr>
      <w:pStyle w:val="Footer"/>
      <w:jc w:val="center"/>
    </w:pPr>
    <w:r>
      <w:t xml:space="preserve">Notice Regarding Power of Attorney for </w:t>
    </w:r>
    <w:r w:rsidR="001C5C34">
      <w:t>{{ client.name }}</w:t>
    </w:r>
  </w:p>
  <w:p w14:paraId="3137B80E" w14:textId="78966F5E" w:rsidR="00C44D95" w:rsidRDefault="00C44D95" w:rsidP="00C44D95">
    <w:pPr>
      <w:pStyle w:val="Footer"/>
      <w:jc w:val="center"/>
    </w:pPr>
    <w:r w:rsidRPr="005353FE">
      <w:t xml:space="preserve">Page </w:t>
    </w:r>
    <w:r w:rsidRPr="005353FE">
      <w:rPr>
        <w:rStyle w:val="PageNumber"/>
      </w:rPr>
      <w:fldChar w:fldCharType="begin"/>
    </w:r>
    <w:r w:rsidRPr="005353FE">
      <w:rPr>
        <w:rStyle w:val="PageNumber"/>
      </w:rPr>
      <w:instrText xml:space="preserve"> PAGE   \* MERGEFORMAT </w:instrText>
    </w:r>
    <w:r w:rsidRPr="005353FE">
      <w:rPr>
        <w:rStyle w:val="PageNumber"/>
      </w:rPr>
      <w:fldChar w:fldCharType="separate"/>
    </w:r>
    <w:r w:rsidR="00FF660E">
      <w:rPr>
        <w:rStyle w:val="PageNumber"/>
        <w:noProof/>
      </w:rPr>
      <w:t>1</w:t>
    </w:r>
    <w:r w:rsidRPr="005353FE">
      <w:rPr>
        <w:rStyle w:val="PageNumber"/>
      </w:rPr>
      <w:fldChar w:fldCharType="end"/>
    </w:r>
    <w:r w:rsidRPr="005353FE">
      <w:rPr>
        <w:rStyle w:val="PageNumber"/>
      </w:rPr>
      <w:t xml:space="preserve"> of </w:t>
    </w:r>
    <w:r w:rsidRPr="005353FE">
      <w:rPr>
        <w:rStyle w:val="PageNumber"/>
      </w:rPr>
      <w:fldChar w:fldCharType="begin"/>
    </w:r>
    <w:r w:rsidRPr="005353FE">
      <w:rPr>
        <w:rStyle w:val="PageNumber"/>
      </w:rPr>
      <w:instrText xml:space="preserve"> SECTIONPAGES   \* MERGEFORMAT </w:instrText>
    </w:r>
    <w:r w:rsidRPr="005353FE">
      <w:rPr>
        <w:rStyle w:val="PageNumber"/>
      </w:rPr>
      <w:fldChar w:fldCharType="separate"/>
    </w:r>
    <w:r w:rsidR="00D059F8">
      <w:rPr>
        <w:rStyle w:val="PageNumber"/>
        <w:noProof/>
      </w:rPr>
      <w:t>1</w:t>
    </w:r>
    <w:r w:rsidRPr="005353FE">
      <w:rPr>
        <w:rStyle w:val="PageNumber"/>
      </w:rPr>
      <w:fldChar w:fldCharType="end"/>
    </w:r>
  </w:p>
  <w:p w14:paraId="419CC648" w14:textId="77777777" w:rsidR="00C44D95" w:rsidRDefault="00C44D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F250" w14:textId="77777777" w:rsidR="001C5C34" w:rsidRDefault="001C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097F7" w14:textId="77777777" w:rsidR="006C707F" w:rsidRDefault="006C707F" w:rsidP="00C44D95">
      <w:r>
        <w:separator/>
      </w:r>
    </w:p>
  </w:footnote>
  <w:footnote w:type="continuationSeparator" w:id="0">
    <w:p w14:paraId="78F29016" w14:textId="77777777" w:rsidR="006C707F" w:rsidRDefault="006C707F" w:rsidP="00C44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2AD8D" w14:textId="77777777" w:rsidR="001C5C34" w:rsidRDefault="001C5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3C13C" w14:textId="77777777" w:rsidR="001C5C34" w:rsidRDefault="001C5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DF5B2" w14:textId="77777777" w:rsidR="001C5C34" w:rsidRDefault="001C5C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17"/>
    <w:rsid w:val="00037E0F"/>
    <w:rsid w:val="000F18C3"/>
    <w:rsid w:val="0015410D"/>
    <w:rsid w:val="001C5C34"/>
    <w:rsid w:val="002E0896"/>
    <w:rsid w:val="002F419F"/>
    <w:rsid w:val="00440F4D"/>
    <w:rsid w:val="00637547"/>
    <w:rsid w:val="006C707F"/>
    <w:rsid w:val="007E3796"/>
    <w:rsid w:val="0081682B"/>
    <w:rsid w:val="00823CBE"/>
    <w:rsid w:val="00987920"/>
    <w:rsid w:val="009F2603"/>
    <w:rsid w:val="00AF607B"/>
    <w:rsid w:val="00B65117"/>
    <w:rsid w:val="00BB6D8A"/>
    <w:rsid w:val="00C3559C"/>
    <w:rsid w:val="00C44D95"/>
    <w:rsid w:val="00D059F8"/>
    <w:rsid w:val="00ED51C1"/>
    <w:rsid w:val="00F36B65"/>
    <w:rsid w:val="00F72213"/>
    <w:rsid w:val="00FA58BC"/>
    <w:rsid w:val="00FF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E169F5"/>
  <w14:defaultImageDpi w14:val="0"/>
  <w15:chartTrackingRefBased/>
  <w15:docId w15:val="{852A3CEE-2F30-45E8-A364-D4871C8C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locked="1"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Hyperlink" w:locked="1"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locked="1"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rsid w:val="00CC12C8"/>
    <w:pPr>
      <w:widowControl w:val="0"/>
      <w:jc w:val="both"/>
    </w:pPr>
    <w:rPr>
      <w:sz w:val="24"/>
      <w:szCs w:val="24"/>
    </w:rPr>
  </w:style>
  <w:style w:type="paragraph" w:styleId="Heading1">
    <w:name w:val="heading 1"/>
    <w:basedOn w:val="Normal"/>
    <w:next w:val="Normal"/>
    <w:link w:val="Heading1Char"/>
    <w:uiPriority w:val="9"/>
    <w:qFormat/>
    <w:rsid w:val="00CC12C8"/>
    <w:pPr>
      <w:keepNext/>
      <w:spacing w:before="240" w:after="60"/>
      <w:outlineLvl w:val="0"/>
    </w:pPr>
    <w:rPr>
      <w:b/>
      <w:bCs/>
      <w:kern w:val="32"/>
      <w:sz w:val="32"/>
      <w:szCs w:val="32"/>
    </w:rPr>
  </w:style>
  <w:style w:type="paragraph" w:styleId="Heading2">
    <w:name w:val="heading 2"/>
    <w:basedOn w:val="Normal"/>
    <w:next w:val="Normal"/>
    <w:link w:val="Heading2Char"/>
    <w:uiPriority w:val="9"/>
    <w:qFormat/>
    <w:rsid w:val="00CC12C8"/>
    <w:pPr>
      <w:keepNext/>
      <w:spacing w:before="240" w:after="60"/>
      <w:outlineLvl w:val="1"/>
    </w:pPr>
    <w:rPr>
      <w:b/>
      <w:bCs/>
      <w:i/>
      <w:iCs/>
      <w:sz w:val="28"/>
      <w:szCs w:val="28"/>
    </w:rPr>
  </w:style>
  <w:style w:type="paragraph" w:styleId="Heading3">
    <w:name w:val="heading 3"/>
    <w:basedOn w:val="Normal"/>
    <w:next w:val="Normal"/>
    <w:link w:val="Heading3Char"/>
    <w:uiPriority w:val="9"/>
    <w:qFormat/>
    <w:rsid w:val="00CC12C8"/>
    <w:pPr>
      <w:keepNext/>
      <w:spacing w:before="240" w:after="60"/>
      <w:outlineLvl w:val="2"/>
    </w:pPr>
    <w:rPr>
      <w:b/>
      <w:bCs/>
      <w:sz w:val="26"/>
      <w:szCs w:val="26"/>
    </w:rPr>
  </w:style>
  <w:style w:type="paragraph" w:styleId="Heading4">
    <w:name w:val="heading 4"/>
    <w:basedOn w:val="Normal"/>
    <w:next w:val="Normal"/>
    <w:link w:val="Heading4Char"/>
    <w:uiPriority w:val="9"/>
    <w:qFormat/>
    <w:locked/>
    <w:rsid w:val="00CC12C8"/>
    <w:pPr>
      <w:keepNext/>
      <w:spacing w:before="240" w:after="60"/>
      <w:outlineLvl w:val="3"/>
    </w:pPr>
    <w:rPr>
      <w:b/>
      <w:bCs/>
      <w:sz w:val="28"/>
      <w:szCs w:val="28"/>
    </w:rPr>
  </w:style>
  <w:style w:type="paragraph" w:styleId="Heading5">
    <w:name w:val="heading 5"/>
    <w:basedOn w:val="Normal"/>
    <w:next w:val="Normal"/>
    <w:link w:val="Heading5Char"/>
    <w:uiPriority w:val="9"/>
    <w:qFormat/>
    <w:locked/>
    <w:rsid w:val="00CC12C8"/>
    <w:pPr>
      <w:spacing w:before="240" w:after="60"/>
      <w:outlineLvl w:val="4"/>
    </w:pPr>
    <w:rPr>
      <w:b/>
      <w:bCs/>
      <w:i/>
      <w:iCs/>
      <w:sz w:val="26"/>
      <w:szCs w:val="26"/>
    </w:rPr>
  </w:style>
  <w:style w:type="paragraph" w:styleId="Heading6">
    <w:name w:val="heading 6"/>
    <w:basedOn w:val="Normal"/>
    <w:next w:val="Normal"/>
    <w:link w:val="Heading6Char"/>
    <w:uiPriority w:val="9"/>
    <w:qFormat/>
    <w:locked/>
    <w:rsid w:val="00CC12C8"/>
    <w:pPr>
      <w:spacing w:before="240" w:after="60"/>
      <w:outlineLvl w:val="5"/>
    </w:pPr>
    <w:rPr>
      <w:b/>
      <w:bCs/>
      <w:sz w:val="20"/>
      <w:szCs w:val="20"/>
    </w:rPr>
  </w:style>
  <w:style w:type="paragraph" w:styleId="Heading7">
    <w:name w:val="heading 7"/>
    <w:basedOn w:val="Normal"/>
    <w:next w:val="Normal"/>
    <w:link w:val="Heading7Char"/>
    <w:uiPriority w:val="9"/>
    <w:qFormat/>
    <w:locked/>
    <w:rsid w:val="00CC12C8"/>
    <w:pPr>
      <w:spacing w:before="240" w:after="60"/>
      <w:outlineLvl w:val="6"/>
    </w:pPr>
  </w:style>
  <w:style w:type="paragraph" w:styleId="Heading8">
    <w:name w:val="heading 8"/>
    <w:basedOn w:val="Normal"/>
    <w:next w:val="Normal"/>
    <w:link w:val="Heading8Char"/>
    <w:uiPriority w:val="9"/>
    <w:qFormat/>
    <w:locked/>
    <w:rsid w:val="00CC12C8"/>
    <w:pPr>
      <w:spacing w:before="240" w:after="60"/>
      <w:outlineLvl w:val="7"/>
    </w:pPr>
    <w:rPr>
      <w:i/>
      <w:iCs/>
    </w:rPr>
  </w:style>
  <w:style w:type="paragraph" w:styleId="Heading9">
    <w:name w:val="heading 9"/>
    <w:basedOn w:val="Normal"/>
    <w:next w:val="Normal"/>
    <w:link w:val="Heading9Char"/>
    <w:uiPriority w:val="9"/>
    <w:qFormat/>
    <w:locked/>
    <w:rsid w:val="00CC12C8"/>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C12C8"/>
    <w:rPr>
      <w:b/>
      <w:kern w:val="32"/>
      <w:sz w:val="32"/>
    </w:rPr>
  </w:style>
  <w:style w:type="character" w:customStyle="1" w:styleId="Heading2Char">
    <w:name w:val="Heading 2 Char"/>
    <w:link w:val="Heading2"/>
    <w:uiPriority w:val="9"/>
    <w:locked/>
    <w:rsid w:val="00CC12C8"/>
    <w:rPr>
      <w:b/>
      <w:i/>
      <w:sz w:val="28"/>
    </w:rPr>
  </w:style>
  <w:style w:type="character" w:customStyle="1" w:styleId="Heading3Char">
    <w:name w:val="Heading 3 Char"/>
    <w:link w:val="Heading3"/>
    <w:uiPriority w:val="9"/>
    <w:locked/>
    <w:rsid w:val="00CC12C8"/>
    <w:rPr>
      <w:b/>
      <w:sz w:val="26"/>
    </w:rPr>
  </w:style>
  <w:style w:type="character" w:customStyle="1" w:styleId="Heading4Char">
    <w:name w:val="Heading 4 Char"/>
    <w:link w:val="Heading4"/>
    <w:uiPriority w:val="9"/>
    <w:semiHidden/>
    <w:locked/>
    <w:rsid w:val="00CC12C8"/>
    <w:rPr>
      <w:rFonts w:eastAsia="Times New Roman"/>
      <w:b/>
      <w:sz w:val="28"/>
    </w:rPr>
  </w:style>
  <w:style w:type="character" w:customStyle="1" w:styleId="Heading5Char">
    <w:name w:val="Heading 5 Char"/>
    <w:link w:val="Heading5"/>
    <w:uiPriority w:val="9"/>
    <w:semiHidden/>
    <w:locked/>
    <w:rsid w:val="00CC12C8"/>
    <w:rPr>
      <w:rFonts w:eastAsia="Times New Roman"/>
      <w:b/>
      <w:i/>
      <w:sz w:val="26"/>
    </w:rPr>
  </w:style>
  <w:style w:type="character" w:customStyle="1" w:styleId="Heading6Char">
    <w:name w:val="Heading 6 Char"/>
    <w:link w:val="Heading6"/>
    <w:uiPriority w:val="9"/>
    <w:semiHidden/>
    <w:locked/>
    <w:rsid w:val="00CC12C8"/>
    <w:rPr>
      <w:rFonts w:eastAsia="Times New Roman"/>
      <w:b/>
    </w:rPr>
  </w:style>
  <w:style w:type="character" w:customStyle="1" w:styleId="Heading7Char">
    <w:name w:val="Heading 7 Char"/>
    <w:link w:val="Heading7"/>
    <w:uiPriority w:val="9"/>
    <w:semiHidden/>
    <w:locked/>
    <w:rsid w:val="00CC12C8"/>
    <w:rPr>
      <w:rFonts w:eastAsia="Times New Roman"/>
      <w:sz w:val="24"/>
    </w:rPr>
  </w:style>
  <w:style w:type="character" w:customStyle="1" w:styleId="Heading8Char">
    <w:name w:val="Heading 8 Char"/>
    <w:link w:val="Heading8"/>
    <w:uiPriority w:val="9"/>
    <w:semiHidden/>
    <w:locked/>
    <w:rsid w:val="00CC12C8"/>
    <w:rPr>
      <w:rFonts w:eastAsia="Times New Roman"/>
      <w:i/>
      <w:sz w:val="24"/>
    </w:rPr>
  </w:style>
  <w:style w:type="character" w:customStyle="1" w:styleId="Heading9Char">
    <w:name w:val="Heading 9 Char"/>
    <w:link w:val="Heading9"/>
    <w:uiPriority w:val="9"/>
    <w:semiHidden/>
    <w:locked/>
    <w:rsid w:val="00CC12C8"/>
    <w:rPr>
      <w:rFonts w:eastAsia="Times New Roman"/>
    </w:rPr>
  </w:style>
  <w:style w:type="paragraph" w:styleId="CommentText">
    <w:name w:val="annotation text"/>
    <w:basedOn w:val="Normal"/>
    <w:link w:val="CommentTextChar"/>
    <w:uiPriority w:val="99"/>
    <w:rsid w:val="00CC12C8"/>
    <w:rPr>
      <w:sz w:val="20"/>
      <w:szCs w:val="20"/>
    </w:rPr>
  </w:style>
  <w:style w:type="character" w:customStyle="1" w:styleId="CommentTextChar">
    <w:name w:val="Comment Text Char"/>
    <w:link w:val="CommentText"/>
    <w:uiPriority w:val="99"/>
    <w:locked/>
    <w:rsid w:val="00CC12C8"/>
    <w:rPr>
      <w:rFonts w:cs="Times New Roman"/>
    </w:rPr>
  </w:style>
  <w:style w:type="paragraph" w:styleId="BodyTextIndent">
    <w:name w:val="Body Text Indent"/>
    <w:basedOn w:val="Normal"/>
    <w:link w:val="BodyTextIndentChar"/>
    <w:uiPriority w:val="99"/>
    <w:rsid w:val="00CC12C8"/>
    <w:pPr>
      <w:spacing w:after="120"/>
      <w:ind w:left="360"/>
    </w:pPr>
  </w:style>
  <w:style w:type="character" w:customStyle="1" w:styleId="BodyTextIndentChar">
    <w:name w:val="Body Text Indent Char"/>
    <w:link w:val="BodyTextIndent"/>
    <w:uiPriority w:val="99"/>
    <w:locked/>
    <w:rsid w:val="00CC12C8"/>
    <w:rPr>
      <w:rFonts w:cs="Times New Roman"/>
      <w:sz w:val="24"/>
      <w:szCs w:val="24"/>
    </w:rPr>
  </w:style>
  <w:style w:type="paragraph" w:styleId="Header">
    <w:name w:val="header"/>
    <w:basedOn w:val="Normal"/>
    <w:link w:val="HeaderChar"/>
    <w:uiPriority w:val="99"/>
    <w:rsid w:val="00C44D95"/>
    <w:pPr>
      <w:tabs>
        <w:tab w:val="center" w:pos="4680"/>
        <w:tab w:val="right" w:pos="9360"/>
      </w:tabs>
    </w:pPr>
  </w:style>
  <w:style w:type="character" w:customStyle="1" w:styleId="HeaderChar">
    <w:name w:val="Header Char"/>
    <w:link w:val="Header"/>
    <w:uiPriority w:val="99"/>
    <w:rsid w:val="00C44D95"/>
    <w:rPr>
      <w:sz w:val="24"/>
      <w:szCs w:val="24"/>
    </w:rPr>
  </w:style>
  <w:style w:type="paragraph" w:styleId="Footer">
    <w:name w:val="footer"/>
    <w:basedOn w:val="Normal"/>
    <w:link w:val="FooterChar"/>
    <w:uiPriority w:val="99"/>
    <w:rsid w:val="00C44D95"/>
    <w:pPr>
      <w:tabs>
        <w:tab w:val="center" w:pos="4680"/>
        <w:tab w:val="right" w:pos="9360"/>
      </w:tabs>
    </w:pPr>
  </w:style>
  <w:style w:type="character" w:customStyle="1" w:styleId="FooterChar">
    <w:name w:val="Footer Char"/>
    <w:link w:val="Footer"/>
    <w:uiPriority w:val="99"/>
    <w:rsid w:val="00C44D95"/>
    <w:rPr>
      <w:sz w:val="24"/>
      <w:szCs w:val="24"/>
    </w:rPr>
  </w:style>
  <w:style w:type="character" w:styleId="PageNumber">
    <w:name w:val="page number"/>
    <w:uiPriority w:val="99"/>
    <w:rsid w:val="00C44D9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documentManagement>
</p:properties>
</file>

<file path=customXml/itemProps1.xml><?xml version="1.0" encoding="utf-8"?>
<ds:datastoreItem xmlns:ds="http://schemas.openxmlformats.org/officeDocument/2006/customXml" ds:itemID="{01A55C15-218A-4790-96F9-9A373923179F}">
  <ds:schemaRefs>
    <ds:schemaRef ds:uri="http://schemas.microsoft.com/office/2006/metadata/longProperties"/>
  </ds:schemaRefs>
</ds:datastoreItem>
</file>

<file path=customXml/itemProps2.xml><?xml version="1.0" encoding="utf-8"?>
<ds:datastoreItem xmlns:ds="http://schemas.openxmlformats.org/officeDocument/2006/customXml" ds:itemID="{AD749917-63F2-4600-BD12-83436B9E3C85}">
  <ds:schemaRefs>
    <ds:schemaRef ds:uri="http://schemas.microsoft.com/sharepoint/v3/contenttype/forms"/>
  </ds:schemaRefs>
</ds:datastoreItem>
</file>

<file path=customXml/itemProps3.xml><?xml version="1.0" encoding="utf-8"?>
<ds:datastoreItem xmlns:ds="http://schemas.openxmlformats.org/officeDocument/2006/customXml" ds:itemID="{32E0B994-A192-49AC-8E3F-0D007CD6D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01771E-D6F0-468D-82DC-09CC1487C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1883</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Notice Regarding Power of Attorney</vt:lpstr>
    </vt:vector>
  </TitlesOfParts>
  <Company>Microsoft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Regarding Power of Attorney</dc:title>
  <dc:subject/>
  <dc:creator>dma</dc:creator>
  <cp:keywords/>
  <cp:lastModifiedBy>Ryan Magel</cp:lastModifiedBy>
  <cp:revision>4</cp:revision>
  <dcterms:created xsi:type="dcterms:W3CDTF">2025-06-11T16:22:00Z</dcterms:created>
  <dcterms:modified xsi:type="dcterms:W3CDTF">2025-06-11T16:22:00Z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itsynergy</vt:lpwstr>
  </property>
  <property fmtid="{D5CDD505-2E9C-101B-9397-08002B2CF9AE}" pid="3" name="Order">
    <vt:lpwstr>36065800.0000000</vt:lpwstr>
  </property>
  <property fmtid="{D5CDD505-2E9C-101B-9397-08002B2CF9AE}" pid="4" name="display_urn:schemas-microsoft-com:office:office#Author">
    <vt:lpwstr>itsynergy</vt:lpwstr>
  </property>
</Properties>
</file>