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50"/>
        <w:jc w:val="center"/>
      </w:pPr>
      <w:r>
        <w:rPr>
          <w:b/>
          <w:bCs/>
          <w:color w:val="1E2761"/>
          <w:sz w:val="40"/>
          <w:szCs w:val="40"/>
        </w:rPr>
        <w:t xml:space="preserve">NASKAH TEKS BICARA</w:t>
      </w:r>
    </w:p>
    <w:p>
      <w:pPr>
        <w:spacing w:after="400"/>
        <w:jc w:val="center"/>
      </w:pPr>
      <w:r>
        <w:rPr>
          <w:b/>
          <w:bCs/>
          <w:color w:val="333333"/>
          <w:sz w:val="28"/>
          <w:szCs w:val="28"/>
        </w:rPr>
        <w:t xml:space="preserve">Presentasi Tugas: Aplikasi Kasir (Point of Sale) Sederhana</w:t>
      </w:r>
    </w:p>
    <w:p>
      <w:pPr>
        <w:spacing w:after="100"/>
        <w:jc w:val="center"/>
      </w:pPr>
      <w:r>
        <w:rPr>
          <w:i/>
          <w:iCs/>
          <w:color w:val="666666"/>
          <w:sz w:val="22"/>
          <w:szCs w:val="22"/>
        </w:rPr>
        <w:t xml:space="preserve">Berbasis Java Swing &amp; NetBeans – 12 Slide</w:t>
      </w:r>
    </w:p>
    <w:p>
      <w:pPr>
        <w:spacing w:after="40" w:before="400"/>
        <w:jc w:val="center"/>
      </w:pPr>
      <w:r>
        <w:rPr>
          <w:sz w:val="24"/>
          <w:szCs w:val="24"/>
        </w:rPr>
        <w:t xml:space="preserve">Oleh: [Nama Mahasiswa]</w:t>
      </w:r>
    </w:p>
    <w:p>
      <w:pPr>
        <w:spacing w:after="40"/>
        <w:jc w:val="center"/>
      </w:pPr>
      <w:r>
        <w:rPr>
          <w:color w:val="666666"/>
          <w:sz w:val="22"/>
          <w:szCs w:val="22"/>
        </w:rPr>
        <w:t xml:space="preserve">Estimasi total durasi presentasi: ± 10–12 menit</w:t>
      </w:r>
    </w:p>
    <w:p>
      <w:pPr>
        <w:spacing w:before="300"/>
        <w:jc w:val="center"/>
      </w:pPr>
      <w:r>
        <w:rPr>
          <w:i/>
          <w:iCs/>
          <w:color w:val="888888"/>
          <w:sz w:val="20"/>
          <w:szCs w:val="20"/>
        </w:rPr>
        <w:t xml:space="preserve">Catatan: Naskah ini adalah panduan berbicara, silakan disampaikan dengan bahasa sendiri agar terdengar natural dan tidak seperti dibaca.</w:t>
      </w:r>
    </w:p>
    <w:p>
      <w:pPr>
        <w:spacing w:before="400"/>
      </w:pPr>
    </w:p>
    <w:tbl>
      <w:tblPr>
        <w:tblW w:type="pct" w:w="100%"/>
        <w:tblBorders>
          <w:top w:val="single" w:color="CCCCCC" w:sz="4"/>
          <w:left w:val="single" w:color="CCCCCC" w:sz="4"/>
          <w:bottom w:val="single" w:color="CCCCCC" w:sz="4"/>
          <w:right w:val="single" w:color="CCCCCC" w:sz="4"/>
          <w:insideH w:val="single" w:color="DDDDDD" w:sz="2"/>
          <w:insideV w:val="none" w:color="FFFFFF" w:sz="0"/>
        </w:tblBorders>
      </w:tblPr>
      <w:tblGrid>
        <w:gridCol w:w="100"/>
      </w:tblGrid>
      <w:tr>
        <w:tc>
          <w:tcPr>
            <w:tcW w:type="pct" w:w="100%"/>
            <w:shd w:fill="1E2761" w:val="clear"/>
            <w:tcMar>
              <w:top w:type="dxa" w:w="120"/>
              <w:left w:type="dxa" w:w="180"/>
              <w:bottom w:type="dxa" w:w="120"/>
              <w:right w:type="dxa" w:w="180"/>
            </w:tcMar>
          </w:tcPr>
          <w:p>
            <w:r>
              <w:rPr>
                <w:b/>
                <w:bCs/>
                <w:color w:val="FFFFFF"/>
                <w:sz w:val="24"/>
                <w:szCs w:val="24"/>
              </w:rPr>
              <w:t xml:space="preserve">SLIDE 1  –  </w:t>
            </w:r>
            <w:r>
              <w:rPr>
                <w:b/>
                <w:bCs/>
                <w:color w:val="FFFFFF"/>
                <w:sz w:val="24"/>
                <w:szCs w:val="24"/>
              </w:rPr>
              <w:t xml:space="preserve">Pembuka</w:t>
            </w:r>
          </w:p>
        </w:tc>
      </w:tr>
      <w:tr>
        <w:tc>
          <w:tcPr>
            <w:tcW w:type="pct" w:w="100%"/>
            <w:shd w:fill="EEF3FD" w:val="clear"/>
            <w:tcMar>
              <w:top w:type="dxa" w:w="100"/>
              <w:left w:type="dxa" w:w="180"/>
              <w:bottom w:type="dxa" w:w="100"/>
              <w:right w:type="dxa" w:w="180"/>
            </w:tcMar>
          </w:tcPr>
          <w:p>
            <w:pPr>
              <w:spacing w:after="0"/>
            </w:pPr>
            <w:r>
              <w:rPr>
                <w:i/>
                <w:iCs/>
                <w:color w:val="444444"/>
                <w:sz w:val="20"/>
                <w:szCs w:val="20"/>
              </w:rPr>
              <w:t xml:space="preserve">Estimasi waktu: ± 45 detik</w:t>
            </w:r>
          </w:p>
        </w:tc>
      </w:tr>
      <w:tr>
        <w:tc>
          <w:tcPr>
            <w:tcW w:type="pct" w:w="100%"/>
            <w:tcMar>
              <w:top w:type="dxa" w:w="150"/>
              <w:left w:type="dxa" w:w="180"/>
              <w:bottom w:type="dxa" w:w="150"/>
              <w:right w:type="dxa" w:w="180"/>
            </w:tcMar>
          </w:tcPr>
          <w:p>
            <w:pPr>
              <w:spacing w:after="180" w:line="340"/>
              <w:jc w:val="both"/>
            </w:pPr>
            <w:r>
              <w:rPr>
                <w:color w:val="1a1a1a"/>
                <w:sz w:val="24"/>
                <w:szCs w:val="24"/>
              </w:rPr>
              <w:t xml:space="preserve">Selamat pagi/siang/sore, Bapak/Ibu dan teman-teman sekalian. Perkenalkan, nama saya [Nama Mahasiswa]. Pada kesempatan kali ini, saya akan mempresentasikan tugas mata kuliah pemrograman dengan judul Aplikasi Kasir atau Point of Sale sederhana.</w:t>
            </w:r>
          </w:p>
          <w:p>
            <w:pPr>
              <w:spacing w:after="180" w:line="340"/>
              <w:jc w:val="both"/>
            </w:pPr>
            <w:r>
              <w:rPr>
                <w:color w:val="1a1a1a"/>
                <w:sz w:val="24"/>
                <w:szCs w:val="24"/>
              </w:rPr>
              <w:t xml:space="preserve">Aplikasi ini saya bangun menggunakan bahasa pemrograman Java, dengan pustaka antarmuka Java Swing, dan dikembangkan menggunakan IDE NetBeans. Yang membedakan aplikasi ini adalah tidak menggunakan database maupun server sama sekali — aplikasi cukup dijalankan secara lokal di komputer.</w:t>
            </w:r>
          </w:p>
          <w:p>
            <w:pPr>
              <w:spacing w:after="180" w:line="340"/>
              <w:jc w:val="both"/>
            </w:pPr>
            <w:r>
              <w:rPr>
                <w:color w:val="1a1a1a"/>
                <w:sz w:val="24"/>
                <w:szCs w:val="24"/>
              </w:rPr>
              <w:t xml:space="preserve">Baik, langsung saja kita masuk ke pembahasan yang pertama.</w:t>
            </w:r>
          </w:p>
        </w:tc>
      </w:tr>
      <w:tr>
        <w:tc>
          <w:tcPr>
            <w:tcW w:type="pct" w:w="100%"/>
            <w:shd w:fill="FFF7E0" w:val="clear"/>
            <w:tcMar>
              <w:top w:type="dxa" w:w="100"/>
              <w:left w:type="dxa" w:w="180"/>
              <w:bottom w:type="dxa" w:w="100"/>
              <w:right w:type="dxa" w:w="180"/>
            </w:tcMar>
          </w:tcPr>
          <w:p>
            <w:r>
              <w:rPr>
                <w:b/>
                <w:bCs/>
                <w:i/>
                <w:iCs/>
                <w:color w:val="7A5B00"/>
                <w:sz w:val="20"/>
                <w:szCs w:val="20"/>
              </w:rPr>
              <w:t xml:space="preserve">Catatan panggung: </w:t>
            </w:r>
            <w:r>
              <w:rPr>
                <w:i/>
                <w:iCs/>
                <w:color w:val="7A5B00"/>
                <w:sz w:val="20"/>
                <w:szCs w:val="20"/>
              </w:rPr>
              <w:t xml:space="preserve">Tunjukkan slide judul, sebutkan nama &amp; NIM sambil tersenyum ke audiens.</w:t>
            </w:r>
          </w:p>
        </w:tc>
      </w:tr>
    </w:tbl>
    <w:p>
      <w:pPr>
        <w:spacing w:after="300"/>
      </w:pPr>
    </w:p>
    <w:tbl>
      <w:tblPr>
        <w:tblW w:type="pct" w:w="100%"/>
        <w:tblBorders>
          <w:top w:val="single" w:color="CCCCCC" w:sz="4"/>
          <w:left w:val="single" w:color="CCCCCC" w:sz="4"/>
          <w:bottom w:val="single" w:color="CCCCCC" w:sz="4"/>
          <w:right w:val="single" w:color="CCCCCC" w:sz="4"/>
          <w:insideH w:val="single" w:color="DDDDDD" w:sz="2"/>
          <w:insideV w:val="none" w:color="FFFFFF" w:sz="0"/>
        </w:tblBorders>
      </w:tblPr>
      <w:tblGrid>
        <w:gridCol w:w="100"/>
      </w:tblGrid>
      <w:tr>
        <w:tc>
          <w:tcPr>
            <w:tcW w:type="pct" w:w="100%"/>
            <w:shd w:fill="1E2761" w:val="clear"/>
            <w:tcMar>
              <w:top w:type="dxa" w:w="120"/>
              <w:left w:type="dxa" w:w="180"/>
              <w:bottom w:type="dxa" w:w="120"/>
              <w:right w:type="dxa" w:w="180"/>
            </w:tcMar>
          </w:tcPr>
          <w:p>
            <w:r>
              <w:rPr>
                <w:b/>
                <w:bCs/>
                <w:color w:val="FFFFFF"/>
                <w:sz w:val="24"/>
                <w:szCs w:val="24"/>
              </w:rPr>
              <w:t xml:space="preserve">SLIDE 2  –  </w:t>
            </w:r>
            <w:r>
              <w:rPr>
                <w:b/>
                <w:bCs/>
                <w:color w:val="FFFFFF"/>
                <w:sz w:val="24"/>
                <w:szCs w:val="24"/>
              </w:rPr>
              <w:t xml:space="preserve">Latar Belakang &amp; Tujuan</w:t>
            </w:r>
          </w:p>
        </w:tc>
      </w:tr>
      <w:tr>
        <w:tc>
          <w:tcPr>
            <w:tcW w:type="pct" w:w="100%"/>
            <w:shd w:fill="EEF3FD" w:val="clear"/>
            <w:tcMar>
              <w:top w:type="dxa" w:w="100"/>
              <w:left w:type="dxa" w:w="180"/>
              <w:bottom w:type="dxa" w:w="100"/>
              <w:right w:type="dxa" w:w="180"/>
            </w:tcMar>
          </w:tcPr>
          <w:p>
            <w:pPr>
              <w:spacing w:after="0"/>
            </w:pPr>
            <w:r>
              <w:rPr>
                <w:i/>
                <w:iCs/>
                <w:color w:val="444444"/>
                <w:sz w:val="20"/>
                <w:szCs w:val="20"/>
              </w:rPr>
              <w:t xml:space="preserve">Estimasi waktu: ± 60 detik</w:t>
            </w:r>
          </w:p>
        </w:tc>
      </w:tr>
      <w:tr>
        <w:tc>
          <w:tcPr>
            <w:tcW w:type="pct" w:w="100%"/>
            <w:tcMar>
              <w:top w:type="dxa" w:w="150"/>
              <w:left w:type="dxa" w:w="180"/>
              <w:bottom w:type="dxa" w:w="150"/>
              <w:right w:type="dxa" w:w="180"/>
            </w:tcMar>
          </w:tcPr>
          <w:p>
            <w:pPr>
              <w:spacing w:after="180" w:line="340"/>
              <w:jc w:val="both"/>
            </w:pPr>
            <w:r>
              <w:rPr>
                <w:color w:val="1a1a1a"/>
                <w:sz w:val="24"/>
                <w:szCs w:val="24"/>
              </w:rPr>
              <w:t xml:space="preserve">Latar belakang dari tugas ini berangkat dari kebutuhan pencatatan transaksi penjualan yang cepat dan akurat di toko maupun usaha kecil. Sistem kasir atau Point of Sale membantu mencatat barang yang terjual, menghitung total belanja, hingga menghitung kembalian secara otomatis.</w:t>
            </w:r>
          </w:p>
          <w:p>
            <w:pPr>
              <w:spacing w:after="180" w:line="340"/>
              <w:jc w:val="both"/>
            </w:pPr>
            <w:r>
              <w:rPr>
                <w:color w:val="1a1a1a"/>
                <w:sz w:val="24"/>
                <w:szCs w:val="24"/>
              </w:rPr>
              <w:t xml:space="preserve">Sebagai media pembelajaran pemrograman, saya membangun aplikasi kasir sederhana ini dengan sengaja tanpa database maupun server, supaya saya bisa fokus memahami logika program dan konsep pemrograman berorientasi objek terlebih dahulu, sebelum nantinya bisa dikembangkan ke tahap yang lebih kompleks.</w:t>
            </w:r>
          </w:p>
          <w:p>
            <w:pPr>
              <w:spacing w:after="180" w:line="340"/>
              <w:jc w:val="both"/>
            </w:pPr>
            <w:r>
              <w:rPr>
                <w:color w:val="1a1a1a"/>
                <w:sz w:val="24"/>
                <w:szCs w:val="24"/>
              </w:rPr>
              <w:t xml:space="preserve">Ada tiga tujuan utama dari tugas ini: pertama, membangun aplikasi kasir berbasis desktop menggunakan Java dan NetBeans; kedua, menerapkan konsep pemrograman berorientasi objek seperti class, object, dan encapsulation; dan ketiga, memahami alur logika program pada proses transaksi, mulai dari pemilihan barang sampai struk belanja tercetak.</w:t>
            </w:r>
          </w:p>
        </w:tc>
      </w:tr>
    </w:tbl>
    <w:p>
      <w:pPr>
        <w:spacing w:after="300"/>
      </w:pPr>
    </w:p>
    <w:tbl>
      <w:tblPr>
        <w:tblW w:type="pct" w:w="100%"/>
        <w:tblBorders>
          <w:top w:val="single" w:color="CCCCCC" w:sz="4"/>
          <w:left w:val="single" w:color="CCCCCC" w:sz="4"/>
          <w:bottom w:val="single" w:color="CCCCCC" w:sz="4"/>
          <w:right w:val="single" w:color="CCCCCC" w:sz="4"/>
          <w:insideH w:val="single" w:color="DDDDDD" w:sz="2"/>
          <w:insideV w:val="none" w:color="FFFFFF" w:sz="0"/>
        </w:tblBorders>
      </w:tblPr>
      <w:tblGrid>
        <w:gridCol w:w="100"/>
      </w:tblGrid>
      <w:tr>
        <w:tc>
          <w:tcPr>
            <w:tcW w:type="pct" w:w="100%"/>
            <w:shd w:fill="1E2761" w:val="clear"/>
            <w:tcMar>
              <w:top w:type="dxa" w:w="120"/>
              <w:left w:type="dxa" w:w="180"/>
              <w:bottom w:type="dxa" w:w="120"/>
              <w:right w:type="dxa" w:w="180"/>
            </w:tcMar>
          </w:tcPr>
          <w:p>
            <w:r>
              <w:rPr>
                <w:b/>
                <w:bCs/>
                <w:color w:val="FFFFFF"/>
                <w:sz w:val="24"/>
                <w:szCs w:val="24"/>
              </w:rPr>
              <w:t xml:space="preserve">SLIDE 3  –  </w:t>
            </w:r>
            <w:r>
              <w:rPr>
                <w:b/>
                <w:bCs/>
                <w:color w:val="FFFFFF"/>
                <w:sz w:val="24"/>
                <w:szCs w:val="24"/>
              </w:rPr>
              <w:t xml:space="preserve">Ruang Lingkup Aplikasi</w:t>
            </w:r>
          </w:p>
        </w:tc>
      </w:tr>
      <w:tr>
        <w:tc>
          <w:tcPr>
            <w:tcW w:type="pct" w:w="100%"/>
            <w:shd w:fill="EEF3FD" w:val="clear"/>
            <w:tcMar>
              <w:top w:type="dxa" w:w="100"/>
              <w:left w:type="dxa" w:w="180"/>
              <w:bottom w:type="dxa" w:w="100"/>
              <w:right w:type="dxa" w:w="180"/>
            </w:tcMar>
          </w:tcPr>
          <w:p>
            <w:pPr>
              <w:spacing w:after="0"/>
            </w:pPr>
            <w:r>
              <w:rPr>
                <w:i/>
                <w:iCs/>
                <w:color w:val="444444"/>
                <w:sz w:val="20"/>
                <w:szCs w:val="20"/>
              </w:rPr>
              <w:t xml:space="preserve">Estimasi waktu: ± 45 detik</w:t>
            </w:r>
          </w:p>
        </w:tc>
      </w:tr>
      <w:tr>
        <w:tc>
          <w:tcPr>
            <w:tcW w:type="pct" w:w="100%"/>
            <w:tcMar>
              <w:top w:type="dxa" w:w="150"/>
              <w:left w:type="dxa" w:w="180"/>
              <w:bottom w:type="dxa" w:w="150"/>
              <w:right w:type="dxa" w:w="180"/>
            </w:tcMar>
          </w:tcPr>
          <w:p>
            <w:pPr>
              <w:spacing w:after="180" w:line="340"/>
              <w:jc w:val="both"/>
            </w:pPr>
            <w:r>
              <w:rPr>
                <w:color w:val="1a1a1a"/>
                <w:sz w:val="24"/>
                <w:szCs w:val="24"/>
              </w:rPr>
              <w:t xml:space="preserve">Selanjutnya, saya ingin menjelaskan batasan atau ruang lingkup dari aplikasi ini, supaya lebih jelas apa yang dikerjakan dan apa yang tidak.</w:t>
            </w:r>
          </w:p>
          <w:p>
            <w:pPr>
              <w:spacing w:after="180" w:line="340"/>
              <w:jc w:val="both"/>
            </w:pPr>
            <w:r>
              <w:rPr>
                <w:color w:val="1a1a1a"/>
                <w:sz w:val="24"/>
                <w:szCs w:val="24"/>
              </w:rPr>
              <w:t xml:space="preserve">Ada empat batasan utama. Pertama, aplikasi ini tidak menggunakan database sama sekali, jadi tidak ada MySQL atau sejenisnya. Kedua, tidak menggunakan server, jadi tidak perlu koneksi backend. Ketiga, aplikasi berjalan sebagai aplikasi desktop lokal, cukup dijalankan langsung di komputer tanpa internet. Dan keempat, seluruh data produk dan transaksi disimpan sementara di dalam memori program menggunakan struktur data ArrayList selama aplikasi berjalan.</w:t>
            </w:r>
          </w:p>
        </w:tc>
      </w:tr>
    </w:tbl>
    <w:p>
      <w:pPr>
        <w:spacing w:after="300"/>
      </w:pPr>
    </w:p>
    <w:tbl>
      <w:tblPr>
        <w:tblW w:type="pct" w:w="100%"/>
        <w:tblBorders>
          <w:top w:val="single" w:color="CCCCCC" w:sz="4"/>
          <w:left w:val="single" w:color="CCCCCC" w:sz="4"/>
          <w:bottom w:val="single" w:color="CCCCCC" w:sz="4"/>
          <w:right w:val="single" w:color="CCCCCC" w:sz="4"/>
          <w:insideH w:val="single" w:color="DDDDDD" w:sz="2"/>
          <w:insideV w:val="none" w:color="FFFFFF" w:sz="0"/>
        </w:tblBorders>
      </w:tblPr>
      <w:tblGrid>
        <w:gridCol w:w="100"/>
      </w:tblGrid>
      <w:tr>
        <w:tc>
          <w:tcPr>
            <w:tcW w:type="pct" w:w="100%"/>
            <w:shd w:fill="1E2761" w:val="clear"/>
            <w:tcMar>
              <w:top w:type="dxa" w:w="120"/>
              <w:left w:type="dxa" w:w="180"/>
              <w:bottom w:type="dxa" w:w="120"/>
              <w:right w:type="dxa" w:w="180"/>
            </w:tcMar>
          </w:tcPr>
          <w:p>
            <w:r>
              <w:rPr>
                <w:b/>
                <w:bCs/>
                <w:color w:val="FFFFFF"/>
                <w:sz w:val="24"/>
                <w:szCs w:val="24"/>
              </w:rPr>
              <w:t xml:space="preserve">SLIDE 4  –  </w:t>
            </w:r>
            <w:r>
              <w:rPr>
                <w:b/>
                <w:bCs/>
                <w:color w:val="FFFFFF"/>
                <w:sz w:val="24"/>
                <w:szCs w:val="24"/>
              </w:rPr>
              <w:t xml:space="preserve">Teknologi yang Digunakan</w:t>
            </w:r>
          </w:p>
        </w:tc>
      </w:tr>
      <w:tr>
        <w:tc>
          <w:tcPr>
            <w:tcW w:type="pct" w:w="100%"/>
            <w:shd w:fill="EEF3FD" w:val="clear"/>
            <w:tcMar>
              <w:top w:type="dxa" w:w="100"/>
              <w:left w:type="dxa" w:w="180"/>
              <w:bottom w:type="dxa" w:w="100"/>
              <w:right w:type="dxa" w:w="180"/>
            </w:tcMar>
          </w:tcPr>
          <w:p>
            <w:pPr>
              <w:spacing w:after="0"/>
            </w:pPr>
            <w:r>
              <w:rPr>
                <w:i/>
                <w:iCs/>
                <w:color w:val="444444"/>
                <w:sz w:val="20"/>
                <w:szCs w:val="20"/>
              </w:rPr>
              <w:t xml:space="preserve">Estimasi waktu: ± 45 detik</w:t>
            </w:r>
          </w:p>
        </w:tc>
      </w:tr>
      <w:tr>
        <w:tc>
          <w:tcPr>
            <w:tcW w:type="pct" w:w="100%"/>
            <w:tcMar>
              <w:top w:type="dxa" w:w="150"/>
              <w:left w:type="dxa" w:w="180"/>
              <w:bottom w:type="dxa" w:w="150"/>
              <w:right w:type="dxa" w:w="180"/>
            </w:tcMar>
          </w:tcPr>
          <w:p>
            <w:pPr>
              <w:spacing w:after="180" w:line="340"/>
              <w:jc w:val="both"/>
            </w:pPr>
            <w:r>
              <w:rPr>
                <w:color w:val="1a1a1a"/>
                <w:sz w:val="24"/>
                <w:szCs w:val="24"/>
              </w:rPr>
              <w:t xml:space="preserve">Ada tiga teknologi utama yang saya gunakan dalam membangun aplikasi ini.</w:t>
            </w:r>
          </w:p>
          <w:p>
            <w:pPr>
              <w:spacing w:after="180" w:line="340"/>
              <w:jc w:val="both"/>
            </w:pPr>
            <w:r>
              <w:rPr>
                <w:color w:val="1a1a1a"/>
                <w:sz w:val="24"/>
                <w:szCs w:val="24"/>
              </w:rPr>
              <w:t xml:space="preserve">Yang pertama adalah Java, sebagai bahasa pemrograman inti yang bersifat berorientasi objek dan portabel. Yang kedua adalah Java Swing, yaitu pustaka bawaan Java yang saya gunakan untuk membangun seluruh tampilan antarmuka, mulai dari jendela utama, tabel, tombol, hingga kotak dialog. Dan yang ketiga adalah Apache NetBeans, IDE yang saya gunakan untuk menulis kode, meng-compile, dan menjalankan program secara langsung.</w:t>
            </w:r>
          </w:p>
        </w:tc>
      </w:tr>
    </w:tbl>
    <w:p>
      <w:pPr>
        <w:spacing w:after="300"/>
      </w:pPr>
    </w:p>
    <w:tbl>
      <w:tblPr>
        <w:tblW w:type="pct" w:w="100%"/>
        <w:tblBorders>
          <w:top w:val="single" w:color="CCCCCC" w:sz="4"/>
          <w:left w:val="single" w:color="CCCCCC" w:sz="4"/>
          <w:bottom w:val="single" w:color="CCCCCC" w:sz="4"/>
          <w:right w:val="single" w:color="CCCCCC" w:sz="4"/>
          <w:insideH w:val="single" w:color="DDDDDD" w:sz="2"/>
          <w:insideV w:val="none" w:color="FFFFFF" w:sz="0"/>
        </w:tblBorders>
      </w:tblPr>
      <w:tblGrid>
        <w:gridCol w:w="100"/>
      </w:tblGrid>
      <w:tr>
        <w:tc>
          <w:tcPr>
            <w:tcW w:type="pct" w:w="100%"/>
            <w:shd w:fill="1E2761" w:val="clear"/>
            <w:tcMar>
              <w:top w:type="dxa" w:w="120"/>
              <w:left w:type="dxa" w:w="180"/>
              <w:bottom w:type="dxa" w:w="120"/>
              <w:right w:type="dxa" w:w="180"/>
            </w:tcMar>
          </w:tcPr>
          <w:p>
            <w:r>
              <w:rPr>
                <w:b/>
                <w:bCs/>
                <w:color w:val="FFFFFF"/>
                <w:sz w:val="24"/>
                <w:szCs w:val="24"/>
              </w:rPr>
              <w:t xml:space="preserve">SLIDE 5  –  </w:t>
            </w:r>
            <w:r>
              <w:rPr>
                <w:b/>
                <w:bCs/>
                <w:color w:val="FFFFFF"/>
                <w:sz w:val="24"/>
                <w:szCs w:val="24"/>
              </w:rPr>
              <w:t xml:space="preserve">Struktur Program (Rancangan Kelas)</w:t>
            </w:r>
          </w:p>
        </w:tc>
      </w:tr>
      <w:tr>
        <w:tc>
          <w:tcPr>
            <w:tcW w:type="pct" w:w="100%"/>
            <w:shd w:fill="EEF3FD" w:val="clear"/>
            <w:tcMar>
              <w:top w:type="dxa" w:w="100"/>
              <w:left w:type="dxa" w:w="180"/>
              <w:bottom w:type="dxa" w:w="100"/>
              <w:right w:type="dxa" w:w="180"/>
            </w:tcMar>
          </w:tcPr>
          <w:p>
            <w:pPr>
              <w:spacing w:after="0"/>
            </w:pPr>
            <w:r>
              <w:rPr>
                <w:i/>
                <w:iCs/>
                <w:color w:val="444444"/>
                <w:sz w:val="20"/>
                <w:szCs w:val="20"/>
              </w:rPr>
              <w:t xml:space="preserve">Estimasi waktu: ± 60 detik</w:t>
            </w:r>
          </w:p>
        </w:tc>
      </w:tr>
      <w:tr>
        <w:tc>
          <w:tcPr>
            <w:tcW w:type="pct" w:w="100%"/>
            <w:tcMar>
              <w:top w:type="dxa" w:w="150"/>
              <w:left w:type="dxa" w:w="180"/>
              <w:bottom w:type="dxa" w:w="150"/>
              <w:right w:type="dxa" w:w="180"/>
            </w:tcMar>
          </w:tcPr>
          <w:p>
            <w:pPr>
              <w:spacing w:after="180" w:line="340"/>
              <w:jc w:val="both"/>
            </w:pPr>
            <w:r>
              <w:rPr>
                <w:color w:val="1a1a1a"/>
                <w:sz w:val="24"/>
                <w:szCs w:val="24"/>
              </w:rPr>
              <w:t xml:space="preserve">Sekarang saya akan menjelaskan struktur program yang saya bangun. Program ini terdiri dari empat kelas utama yang saling berhubungan, seperti yang terlihat pada diagram di layar.</w:t>
            </w:r>
          </w:p>
          <w:p>
            <w:pPr>
              <w:spacing w:after="180" w:line="340"/>
              <w:jc w:val="both"/>
            </w:pPr>
            <w:r>
              <w:rPr>
                <w:color w:val="1a1a1a"/>
                <w:sz w:val="24"/>
                <w:szCs w:val="24"/>
              </w:rPr>
              <w:t xml:space="preserve">Main.java berfungsi sebagai titik awal atau entry point yang menjalankan aplikasi. KasirFrame.java adalah kelas utama yang berisi tampilan grafis sekaligus seluruh logika proses kasir, mulai dari menambah barang, menghitung total, hingga memproses pembayaran. Sementara itu, Product.java adalah kelas model yang merepresentasikan data barang seperti kode, nama, harga, dan stok. Dan CartItem.java adalah kelas model yang merepresentasikan satu baris item di keranjang belanja, yang merujuk ke satu Product beserta jumlah yang dibeli.</w:t>
            </w:r>
          </w:p>
          <w:p>
            <w:pPr>
              <w:spacing w:after="180" w:line="340"/>
              <w:jc w:val="both"/>
            </w:pPr>
            <w:r>
              <w:rPr>
                <w:color w:val="1a1a1a"/>
                <w:sz w:val="24"/>
                <w:szCs w:val="24"/>
              </w:rPr>
              <w:t xml:space="preserve">Pemisahan ini membuat program lebih terstruktur, karena logika tampilan terpisah dari model data.</w:t>
            </w:r>
          </w:p>
        </w:tc>
      </w:tr>
    </w:tbl>
    <w:p>
      <w:pPr>
        <w:spacing w:after="300"/>
      </w:pPr>
    </w:p>
    <w:tbl>
      <w:tblPr>
        <w:tblW w:type="pct" w:w="100%"/>
        <w:tblBorders>
          <w:top w:val="single" w:color="CCCCCC" w:sz="4"/>
          <w:left w:val="single" w:color="CCCCCC" w:sz="4"/>
          <w:bottom w:val="single" w:color="CCCCCC" w:sz="4"/>
          <w:right w:val="single" w:color="CCCCCC" w:sz="4"/>
          <w:insideH w:val="single" w:color="DDDDDD" w:sz="2"/>
          <w:insideV w:val="none" w:color="FFFFFF" w:sz="0"/>
        </w:tblBorders>
      </w:tblPr>
      <w:tblGrid>
        <w:gridCol w:w="100"/>
      </w:tblGrid>
      <w:tr>
        <w:tc>
          <w:tcPr>
            <w:tcW w:type="pct" w:w="100%"/>
            <w:shd w:fill="1E2761" w:val="clear"/>
            <w:tcMar>
              <w:top w:type="dxa" w:w="120"/>
              <w:left w:type="dxa" w:w="180"/>
              <w:bottom w:type="dxa" w:w="120"/>
              <w:right w:type="dxa" w:w="180"/>
            </w:tcMar>
          </w:tcPr>
          <w:p>
            <w:r>
              <w:rPr>
                <w:b/>
                <w:bCs/>
                <w:color w:val="FFFFFF"/>
                <w:sz w:val="24"/>
                <w:szCs w:val="24"/>
              </w:rPr>
              <w:t xml:space="preserve">SLIDE 6  –  </w:t>
            </w:r>
            <w:r>
              <w:rPr>
                <w:b/>
                <w:bCs/>
                <w:color w:val="FFFFFF"/>
                <w:sz w:val="24"/>
                <w:szCs w:val="24"/>
              </w:rPr>
              <w:t xml:space="preserve">Alur Logika Program (Flowchart)</w:t>
            </w:r>
          </w:p>
        </w:tc>
      </w:tr>
      <w:tr>
        <w:tc>
          <w:tcPr>
            <w:tcW w:type="pct" w:w="100%"/>
            <w:shd w:fill="EEF3FD" w:val="clear"/>
            <w:tcMar>
              <w:top w:type="dxa" w:w="100"/>
              <w:left w:type="dxa" w:w="180"/>
              <w:bottom w:type="dxa" w:w="100"/>
              <w:right w:type="dxa" w:w="180"/>
            </w:tcMar>
          </w:tcPr>
          <w:p>
            <w:pPr>
              <w:spacing w:after="0"/>
            </w:pPr>
            <w:r>
              <w:rPr>
                <w:i/>
                <w:iCs/>
                <w:color w:val="444444"/>
                <w:sz w:val="20"/>
                <w:szCs w:val="20"/>
              </w:rPr>
              <w:t xml:space="preserve">Estimasi waktu: ± 75 detik</w:t>
            </w:r>
          </w:p>
        </w:tc>
      </w:tr>
      <w:tr>
        <w:tc>
          <w:tcPr>
            <w:tcW w:type="pct" w:w="100%"/>
            <w:tcMar>
              <w:top w:type="dxa" w:w="150"/>
              <w:left w:type="dxa" w:w="180"/>
              <w:bottom w:type="dxa" w:w="150"/>
              <w:right w:type="dxa" w:w="180"/>
            </w:tcMar>
          </w:tcPr>
          <w:p>
            <w:pPr>
              <w:spacing w:after="180" w:line="340"/>
              <w:jc w:val="both"/>
            </w:pPr>
            <w:r>
              <w:rPr>
                <w:color w:val="1a1a1a"/>
                <w:sz w:val="24"/>
                <w:szCs w:val="24"/>
              </w:rPr>
              <w:t xml:space="preserve">Bagian ini adalah inti dari presentasi saya, yaitu alur logika program yang digambarkan dalam bentuk flowchart di sebelah kiri layar.</w:t>
            </w:r>
          </w:p>
          <w:p>
            <w:pPr>
              <w:spacing w:after="180" w:line="340"/>
              <w:jc w:val="both"/>
            </w:pPr>
            <w:r>
              <w:rPr>
                <w:color w:val="1a1a1a"/>
                <w:sz w:val="24"/>
                <w:szCs w:val="24"/>
              </w:rPr>
              <w:t xml:space="preserve">Program dimulai dengan menampilkan form kasir beserta daftar produk. Pengguna kemudian memilih produk dan menentukan jumlahnya. Sebelum barang masuk ke keranjang, sistem terlebih dahulu memeriksa apakah stok mencukupi — jika tidak, akan muncul pesan peringatan dan pengguna diminta memilih ulang.</w:t>
            </w:r>
          </w:p>
          <w:p>
            <w:pPr>
              <w:spacing w:after="180" w:line="340"/>
              <w:jc w:val="both"/>
            </w:pPr>
            <w:r>
              <w:rPr>
                <w:color w:val="1a1a1a"/>
                <w:sz w:val="24"/>
                <w:szCs w:val="24"/>
              </w:rPr>
              <w:t xml:space="preserve">Jika stok mencukupi, barang ditambahkan ke keranjang dan total belanja dihitung ulang secara otomatis. Proses ini bisa diulang untuk menambah barang lain. Saat pengguna memilih checkout, sistem akan memvalidasi apakah uang pembayaran mencukupi total belanja. Jika mencukupi, sistem menghitung kembalian, mengurangi stok produk, dan menampilkan struk belanja. Jika tidak, akan muncul pesan bahwa uang tidak cukup.</w:t>
            </w:r>
          </w:p>
          <w:p>
            <w:pPr>
              <w:spacing w:after="180" w:line="340"/>
              <w:jc w:val="both"/>
            </w:pPr>
            <w:r>
              <w:rPr>
                <w:color w:val="1a1a1a"/>
                <w:sz w:val="24"/>
                <w:szCs w:val="24"/>
              </w:rPr>
              <w:t xml:space="preserve">Empat titik penting dalam alur ini saya soroti di sebelah kanan: validasi stok, update total otomatis, validasi pembayaran, dan proses cetak struk sekaligus pengurangan stok.</w:t>
            </w:r>
          </w:p>
        </w:tc>
      </w:tr>
      <w:tr>
        <w:tc>
          <w:tcPr>
            <w:tcW w:type="pct" w:w="100%"/>
            <w:shd w:fill="FFF7E0" w:val="clear"/>
            <w:tcMar>
              <w:top w:type="dxa" w:w="100"/>
              <w:left w:type="dxa" w:w="180"/>
              <w:bottom w:type="dxa" w:w="100"/>
              <w:right w:type="dxa" w:w="180"/>
            </w:tcMar>
          </w:tcPr>
          <w:p>
            <w:r>
              <w:rPr>
                <w:b/>
                <w:bCs/>
                <w:i/>
                <w:iCs/>
                <w:color w:val="7A5B00"/>
                <w:sz w:val="20"/>
                <w:szCs w:val="20"/>
              </w:rPr>
              <w:t xml:space="preserve">Catatan panggung: </w:t>
            </w:r>
            <w:r>
              <w:rPr>
                <w:i/>
                <w:iCs/>
                <w:color w:val="7A5B00"/>
                <w:sz w:val="20"/>
                <w:szCs w:val="20"/>
              </w:rPr>
              <w:t xml:space="preserve">Gunakan pointer/kursor untuk mengikuti alur diagram dari atas ke bawah saat menjelaskan.</w:t>
            </w:r>
          </w:p>
        </w:tc>
      </w:tr>
    </w:tbl>
    <w:p>
      <w:pPr>
        <w:spacing w:after="300"/>
      </w:pPr>
    </w:p>
    <w:tbl>
      <w:tblPr>
        <w:tblW w:type="pct" w:w="100%"/>
        <w:tblBorders>
          <w:top w:val="single" w:color="CCCCCC" w:sz="4"/>
          <w:left w:val="single" w:color="CCCCCC" w:sz="4"/>
          <w:bottom w:val="single" w:color="CCCCCC" w:sz="4"/>
          <w:right w:val="single" w:color="CCCCCC" w:sz="4"/>
          <w:insideH w:val="single" w:color="DDDDDD" w:sz="2"/>
          <w:insideV w:val="none" w:color="FFFFFF" w:sz="0"/>
        </w:tblBorders>
      </w:tblPr>
      <w:tblGrid>
        <w:gridCol w:w="100"/>
      </w:tblGrid>
      <w:tr>
        <w:tc>
          <w:tcPr>
            <w:tcW w:type="pct" w:w="100%"/>
            <w:shd w:fill="1E2761" w:val="clear"/>
            <w:tcMar>
              <w:top w:type="dxa" w:w="120"/>
              <w:left w:type="dxa" w:w="180"/>
              <w:bottom w:type="dxa" w:w="120"/>
              <w:right w:type="dxa" w:w="180"/>
            </w:tcMar>
          </w:tcPr>
          <w:p>
            <w:r>
              <w:rPr>
                <w:b/>
                <w:bCs/>
                <w:color w:val="FFFFFF"/>
                <w:sz w:val="24"/>
                <w:szCs w:val="24"/>
              </w:rPr>
              <w:t xml:space="preserve">SLIDE 7  –  </w:t>
            </w:r>
            <w:r>
              <w:rPr>
                <w:b/>
                <w:bCs/>
                <w:color w:val="FFFFFF"/>
                <w:sz w:val="24"/>
                <w:szCs w:val="24"/>
              </w:rPr>
              <w:t xml:space="preserve">Penjelasan Detail Alur Logika</w:t>
            </w:r>
          </w:p>
        </w:tc>
      </w:tr>
      <w:tr>
        <w:tc>
          <w:tcPr>
            <w:tcW w:type="pct" w:w="100%"/>
            <w:shd w:fill="EEF3FD" w:val="clear"/>
            <w:tcMar>
              <w:top w:type="dxa" w:w="100"/>
              <w:left w:type="dxa" w:w="180"/>
              <w:bottom w:type="dxa" w:w="100"/>
              <w:right w:type="dxa" w:w="180"/>
            </w:tcMar>
          </w:tcPr>
          <w:p>
            <w:pPr>
              <w:spacing w:after="0"/>
            </w:pPr>
            <w:r>
              <w:rPr>
                <w:i/>
                <w:iCs/>
                <w:color w:val="444444"/>
                <w:sz w:val="20"/>
                <w:szCs w:val="20"/>
              </w:rPr>
              <w:t xml:space="preserve">Estimasi waktu: ± 60 detik</w:t>
            </w:r>
          </w:p>
        </w:tc>
      </w:tr>
      <w:tr>
        <w:tc>
          <w:tcPr>
            <w:tcW w:type="pct" w:w="100%"/>
            <w:tcMar>
              <w:top w:type="dxa" w:w="150"/>
              <w:left w:type="dxa" w:w="180"/>
              <w:bottom w:type="dxa" w:w="150"/>
              <w:right w:type="dxa" w:w="180"/>
            </w:tcMar>
          </w:tcPr>
          <w:p>
            <w:pPr>
              <w:spacing w:after="180" w:line="340"/>
              <w:jc w:val="both"/>
            </w:pPr>
            <w:r>
              <w:rPr>
                <w:color w:val="1a1a1a"/>
                <w:sz w:val="24"/>
                <w:szCs w:val="24"/>
              </w:rPr>
              <w:t xml:space="preserve">Untuk memperjelas alur sebelumnya, di slide ini saya rangkum menjadi tujuh langkah utama secara berurutan.</w:t>
            </w:r>
          </w:p>
          <w:p>
            <w:pPr>
              <w:spacing w:after="180" w:line="340"/>
              <w:jc w:val="both"/>
            </w:pPr>
            <w:r>
              <w:rPr>
                <w:color w:val="1a1a1a"/>
                <w:sz w:val="24"/>
                <w:szCs w:val="24"/>
              </w:rPr>
              <w:t xml:space="preserve">Satu, program menampilkan form kasir beserta daftar produk. Dua, pengguna memilih produk dan menentukan jumlah. Tiga, sistem memeriksa kecukupan stok. Empat, jika stok tidak cukup, muncul pesan peringatan. Lima, jika cukup, item ditambahkan ke keranjang dan total dihitung ulang. Enam, saat checkout, sistem memvalidasi jumlah uang pembayaran terhadap total belanja. Dan tujuh, jika valid, kembalian dihitung, stok dikurangi, dan struk belanja ditampilkan.</w:t>
            </w:r>
          </w:p>
          <w:p>
            <w:pPr>
              <w:spacing w:after="180" w:line="340"/>
              <w:jc w:val="both"/>
            </w:pPr>
            <w:r>
              <w:rPr>
                <w:color w:val="1a1a1a"/>
                <w:sz w:val="24"/>
                <w:szCs w:val="24"/>
              </w:rPr>
              <w:t xml:space="preserve">Dengan alur yang jelas seperti ini, program menjadi lebih mudah dipahami dan dikembangkan lebih lanjut.</w:t>
            </w:r>
          </w:p>
        </w:tc>
      </w:tr>
    </w:tbl>
    <w:p>
      <w:pPr>
        <w:spacing w:after="300"/>
      </w:pPr>
    </w:p>
    <w:tbl>
      <w:tblPr>
        <w:tblW w:type="pct" w:w="100%"/>
        <w:tblBorders>
          <w:top w:val="single" w:color="CCCCCC" w:sz="4"/>
          <w:left w:val="single" w:color="CCCCCC" w:sz="4"/>
          <w:bottom w:val="single" w:color="CCCCCC" w:sz="4"/>
          <w:right w:val="single" w:color="CCCCCC" w:sz="4"/>
          <w:insideH w:val="single" w:color="DDDDDD" w:sz="2"/>
          <w:insideV w:val="none" w:color="FFFFFF" w:sz="0"/>
        </w:tblBorders>
      </w:tblPr>
      <w:tblGrid>
        <w:gridCol w:w="100"/>
      </w:tblGrid>
      <w:tr>
        <w:tc>
          <w:tcPr>
            <w:tcW w:type="pct" w:w="100%"/>
            <w:shd w:fill="1E2761" w:val="clear"/>
            <w:tcMar>
              <w:top w:type="dxa" w:w="120"/>
              <w:left w:type="dxa" w:w="180"/>
              <w:bottom w:type="dxa" w:w="120"/>
              <w:right w:type="dxa" w:w="180"/>
            </w:tcMar>
          </w:tcPr>
          <w:p>
            <w:r>
              <w:rPr>
                <w:b/>
                <w:bCs/>
                <w:color w:val="FFFFFF"/>
                <w:sz w:val="24"/>
                <w:szCs w:val="24"/>
              </w:rPr>
              <w:t xml:space="preserve">SLIDE 8  –  </w:t>
            </w:r>
            <w:r>
              <w:rPr>
                <w:b/>
                <w:bCs/>
                <w:color w:val="FFFFFF"/>
                <w:sz w:val="24"/>
                <w:szCs w:val="24"/>
              </w:rPr>
              <w:t xml:space="preserve">Tampilan Antarmuka Program</w:t>
            </w:r>
          </w:p>
        </w:tc>
      </w:tr>
      <w:tr>
        <w:tc>
          <w:tcPr>
            <w:tcW w:type="pct" w:w="100%"/>
            <w:shd w:fill="EEF3FD" w:val="clear"/>
            <w:tcMar>
              <w:top w:type="dxa" w:w="100"/>
              <w:left w:type="dxa" w:w="180"/>
              <w:bottom w:type="dxa" w:w="100"/>
              <w:right w:type="dxa" w:w="180"/>
            </w:tcMar>
          </w:tcPr>
          <w:p>
            <w:pPr>
              <w:spacing w:after="0"/>
            </w:pPr>
            <w:r>
              <w:rPr>
                <w:i/>
                <w:iCs/>
                <w:color w:val="444444"/>
                <w:sz w:val="20"/>
                <w:szCs w:val="20"/>
              </w:rPr>
              <w:t xml:space="preserve">Estimasi waktu: ± 50 detik</w:t>
            </w:r>
          </w:p>
        </w:tc>
      </w:tr>
      <w:tr>
        <w:tc>
          <w:tcPr>
            <w:tcW w:type="pct" w:w="100%"/>
            <w:tcMar>
              <w:top w:type="dxa" w:w="150"/>
              <w:left w:type="dxa" w:w="180"/>
              <w:bottom w:type="dxa" w:w="150"/>
              <w:right w:type="dxa" w:w="180"/>
            </w:tcMar>
          </w:tcPr>
          <w:p>
            <w:pPr>
              <w:spacing w:after="180" w:line="340"/>
              <w:jc w:val="both"/>
            </w:pPr>
            <w:r>
              <w:rPr>
                <w:color w:val="1a1a1a"/>
                <w:sz w:val="24"/>
                <w:szCs w:val="24"/>
              </w:rPr>
              <w:t xml:space="preserve">Selanjutnya, saya akan menunjukkan rancangan tampilan antarmuka program, yang dibangun menggunakan Java Swing.</w:t>
            </w:r>
          </w:p>
          <w:p>
            <w:pPr>
              <w:spacing w:after="180" w:line="340"/>
              <w:jc w:val="both"/>
            </w:pPr>
            <w:r>
              <w:rPr>
                <w:color w:val="1a1a1a"/>
                <w:sz w:val="24"/>
                <w:szCs w:val="24"/>
              </w:rPr>
              <w:t xml:space="preserve">Jendela utama dibagi menjadi dua panel besar. Panel sebelah kiri menampilkan daftar produk dalam bentuk tabel, lengkap dengan kode, nama, harga, dan stok barang, disertai kontrol jumlah dan tombol Tambah ke Keranjang. Panel sebelah kanan menampilkan isi keranjang belanja, total harga yang otomatis diperbarui, serta tombol Hapus Item, Transaksi Baru, dan Bayar atau Checkout.</w:t>
            </w:r>
          </w:p>
          <w:p>
            <w:pPr>
              <w:spacing w:after="180" w:line="340"/>
              <w:jc w:val="both"/>
            </w:pPr>
            <w:r>
              <w:rPr>
                <w:color w:val="1a1a1a"/>
                <w:sz w:val="24"/>
                <w:szCs w:val="24"/>
              </w:rPr>
              <w:t xml:space="preserve">Desain ini dipilih agar kasir dapat bekerja secara cepat, karena seluruh proses dari memilih barang sampai membayar dapat dilakukan dalam satu jendela tanpa perlu berpindah halaman.</w:t>
            </w:r>
          </w:p>
        </w:tc>
      </w:tr>
    </w:tbl>
    <w:p>
      <w:pPr>
        <w:spacing w:after="300"/>
      </w:pPr>
    </w:p>
    <w:tbl>
      <w:tblPr>
        <w:tblW w:type="pct" w:w="100%"/>
        <w:tblBorders>
          <w:top w:val="single" w:color="CCCCCC" w:sz="4"/>
          <w:left w:val="single" w:color="CCCCCC" w:sz="4"/>
          <w:bottom w:val="single" w:color="CCCCCC" w:sz="4"/>
          <w:right w:val="single" w:color="CCCCCC" w:sz="4"/>
          <w:insideH w:val="single" w:color="DDDDDD" w:sz="2"/>
          <w:insideV w:val="none" w:color="FFFFFF" w:sz="0"/>
        </w:tblBorders>
      </w:tblPr>
      <w:tblGrid>
        <w:gridCol w:w="100"/>
      </w:tblGrid>
      <w:tr>
        <w:tc>
          <w:tcPr>
            <w:tcW w:type="pct" w:w="100%"/>
            <w:shd w:fill="1E2761" w:val="clear"/>
            <w:tcMar>
              <w:top w:type="dxa" w:w="120"/>
              <w:left w:type="dxa" w:w="180"/>
              <w:bottom w:type="dxa" w:w="120"/>
              <w:right w:type="dxa" w:w="180"/>
            </w:tcMar>
          </w:tcPr>
          <w:p>
            <w:r>
              <w:rPr>
                <w:b/>
                <w:bCs/>
                <w:color w:val="FFFFFF"/>
                <w:sz w:val="24"/>
                <w:szCs w:val="24"/>
              </w:rPr>
              <w:t xml:space="preserve">SLIDE 9  –  </w:t>
            </w:r>
            <w:r>
              <w:rPr>
                <w:b/>
                <w:bCs/>
                <w:color w:val="FFFFFF"/>
                <w:sz w:val="24"/>
                <w:szCs w:val="24"/>
              </w:rPr>
              <w:t xml:space="preserve">Cara Menjalankan Program di NetBeans</w:t>
            </w:r>
          </w:p>
        </w:tc>
      </w:tr>
      <w:tr>
        <w:tc>
          <w:tcPr>
            <w:tcW w:type="pct" w:w="100%"/>
            <w:shd w:fill="EEF3FD" w:val="clear"/>
            <w:tcMar>
              <w:top w:type="dxa" w:w="100"/>
              <w:left w:type="dxa" w:w="180"/>
              <w:bottom w:type="dxa" w:w="100"/>
              <w:right w:type="dxa" w:w="180"/>
            </w:tcMar>
          </w:tcPr>
          <w:p>
            <w:pPr>
              <w:spacing w:after="0"/>
            </w:pPr>
            <w:r>
              <w:rPr>
                <w:i/>
                <w:iCs/>
                <w:color w:val="444444"/>
                <w:sz w:val="20"/>
                <w:szCs w:val="20"/>
              </w:rPr>
              <w:t xml:space="preserve">Estimasi waktu: ± 50 detik</w:t>
            </w:r>
          </w:p>
        </w:tc>
      </w:tr>
      <w:tr>
        <w:tc>
          <w:tcPr>
            <w:tcW w:type="pct" w:w="100%"/>
            <w:tcMar>
              <w:top w:type="dxa" w:w="150"/>
              <w:left w:type="dxa" w:w="180"/>
              <w:bottom w:type="dxa" w:w="150"/>
              <w:right w:type="dxa" w:w="180"/>
            </w:tcMar>
          </w:tcPr>
          <w:p>
            <w:pPr>
              <w:spacing w:after="180" w:line="340"/>
              <w:jc w:val="both"/>
            </w:pPr>
            <w:r>
              <w:rPr>
                <w:color w:val="1a1a1a"/>
                <w:sz w:val="24"/>
                <w:szCs w:val="24"/>
              </w:rPr>
              <w:t xml:space="preserve">Sekarang saya akan menjelaskan bagaimana cara menjalankan program ini di NetBeans, sebagai bagian dari proses eksekusi program.</w:t>
            </w:r>
          </w:p>
          <w:p>
            <w:pPr>
              <w:spacing w:after="180" w:line="340"/>
              <w:jc w:val="both"/>
            </w:pPr>
            <w:r>
              <w:rPr>
                <w:color w:val="1a1a1a"/>
                <w:sz w:val="24"/>
                <w:szCs w:val="24"/>
              </w:rPr>
              <w:t xml:space="preserve">Langkah pertama adalah membuat project baru bertipe Java Application di NetBeans. Langkah kedua, membuat package bernama kasir dan menyalin seluruh file program ke dalamnya. Langkah ketiga, NetBeans akan meng-compile program secara otomatis. Langkah keempat, kita menjalankan file Main.java dengan cara klik kanan lalu pilih Run File, atau menekan tombol Shift plus F6. Dan langkah kelima, jendela aplikasi kasir akan langsung tampil dan siap digunakan.</w:t>
            </w:r>
          </w:p>
        </w:tc>
      </w:tr>
    </w:tbl>
    <w:p>
      <w:pPr>
        <w:spacing w:after="300"/>
      </w:pPr>
    </w:p>
    <w:tbl>
      <w:tblPr>
        <w:tblW w:type="pct" w:w="100%"/>
        <w:tblBorders>
          <w:top w:val="single" w:color="CCCCCC" w:sz="4"/>
          <w:left w:val="single" w:color="CCCCCC" w:sz="4"/>
          <w:bottom w:val="single" w:color="CCCCCC" w:sz="4"/>
          <w:right w:val="single" w:color="CCCCCC" w:sz="4"/>
          <w:insideH w:val="single" w:color="DDDDDD" w:sz="2"/>
          <w:insideV w:val="none" w:color="FFFFFF" w:sz="0"/>
        </w:tblBorders>
      </w:tblPr>
      <w:tblGrid>
        <w:gridCol w:w="100"/>
      </w:tblGrid>
      <w:tr>
        <w:tc>
          <w:tcPr>
            <w:tcW w:type="pct" w:w="100%"/>
            <w:shd w:fill="1E2761" w:val="clear"/>
            <w:tcMar>
              <w:top w:type="dxa" w:w="120"/>
              <w:left w:type="dxa" w:w="180"/>
              <w:bottom w:type="dxa" w:w="120"/>
              <w:right w:type="dxa" w:w="180"/>
            </w:tcMar>
          </w:tcPr>
          <w:p>
            <w:r>
              <w:rPr>
                <w:b/>
                <w:bCs/>
                <w:color w:val="FFFFFF"/>
                <w:sz w:val="24"/>
                <w:szCs w:val="24"/>
              </w:rPr>
              <w:t xml:space="preserve">SLIDE 10  –  </w:t>
            </w:r>
            <w:r>
              <w:rPr>
                <w:b/>
                <w:bCs/>
                <w:color w:val="FFFFFF"/>
                <w:sz w:val="24"/>
                <w:szCs w:val="24"/>
              </w:rPr>
              <w:t xml:space="preserve">Contoh Skenario Menjalankan Transaksi</w:t>
            </w:r>
          </w:p>
        </w:tc>
      </w:tr>
      <w:tr>
        <w:tc>
          <w:tcPr>
            <w:tcW w:type="pct" w:w="100%"/>
            <w:shd w:fill="EEF3FD" w:val="clear"/>
            <w:tcMar>
              <w:top w:type="dxa" w:w="100"/>
              <w:left w:type="dxa" w:w="180"/>
              <w:bottom w:type="dxa" w:w="100"/>
              <w:right w:type="dxa" w:w="180"/>
            </w:tcMar>
          </w:tcPr>
          <w:p>
            <w:pPr>
              <w:spacing w:after="0"/>
            </w:pPr>
            <w:r>
              <w:rPr>
                <w:i/>
                <w:iCs/>
                <w:color w:val="444444"/>
                <w:sz w:val="20"/>
                <w:szCs w:val="20"/>
              </w:rPr>
              <w:t xml:space="preserve">Estimasi waktu: ± 60 detik</w:t>
            </w:r>
          </w:p>
        </w:tc>
      </w:tr>
      <w:tr>
        <w:tc>
          <w:tcPr>
            <w:tcW w:type="pct" w:w="100%"/>
            <w:tcMar>
              <w:top w:type="dxa" w:w="150"/>
              <w:left w:type="dxa" w:w="180"/>
              <w:bottom w:type="dxa" w:w="150"/>
              <w:right w:type="dxa" w:w="180"/>
            </w:tcMar>
          </w:tcPr>
          <w:p>
            <w:pPr>
              <w:spacing w:after="180" w:line="340"/>
              <w:jc w:val="both"/>
            </w:pPr>
            <w:r>
              <w:rPr>
                <w:color w:val="1a1a1a"/>
                <w:sz w:val="24"/>
                <w:szCs w:val="24"/>
              </w:rPr>
              <w:t xml:space="preserve">Untuk memperlihatkan bagaimana program ini benar-benar berjalan, berikut adalah contoh skenario eksekusi program dari sisi pengguna.</w:t>
            </w:r>
          </w:p>
          <w:p>
            <w:pPr>
              <w:spacing w:after="180" w:line="340"/>
              <w:jc w:val="both"/>
            </w:pPr>
            <w:r>
              <w:rPr>
                <w:color w:val="1a1a1a"/>
                <w:sz w:val="24"/>
                <w:szCs w:val="24"/>
              </w:rPr>
              <w:t xml:space="preserve">Pertama, pengguna memilih produk Indomie Goreng dengan jumlah dua, lalu klik Tambah ke Keranjang. Barang langsung masuk ke keranjang dengan subtotal tujuh ribu rupiah. Kedua, pengguna menambahkan Aqua botol enam ratus mililiter sebanyak satu buah, sehingga total otomatis menjadi sebelas ribu rupiah.</w:t>
            </w:r>
          </w:p>
          <w:p>
            <w:pPr>
              <w:spacing w:after="180" w:line="340"/>
              <w:jc w:val="both"/>
            </w:pPr>
            <w:r>
              <w:rPr>
                <w:color w:val="1a1a1a"/>
                <w:sz w:val="24"/>
                <w:szCs w:val="24"/>
              </w:rPr>
              <w:t xml:space="preserve">Ketiga, pengguna klik tombol Bayar, lalu memasukkan uang dua puluh ribu rupiah. Sistem memvalidasi bahwa uang tersebut mencukupi. Keempat, sistem memproses pembayaran: menghitung kembalian sembilan ribu rupiah, dan secara otomatis mengurangi stok kedua produk tersebut. Dan kelima, struk belanja ditampilkan lengkap dengan rincian item, total, uang bayar, dan kembalian.</w:t>
            </w:r>
          </w:p>
        </w:tc>
      </w:tr>
    </w:tbl>
    <w:p>
      <w:pPr>
        <w:spacing w:after="300"/>
      </w:pPr>
    </w:p>
    <w:tbl>
      <w:tblPr>
        <w:tblW w:type="pct" w:w="100%"/>
        <w:tblBorders>
          <w:top w:val="single" w:color="CCCCCC" w:sz="4"/>
          <w:left w:val="single" w:color="CCCCCC" w:sz="4"/>
          <w:bottom w:val="single" w:color="CCCCCC" w:sz="4"/>
          <w:right w:val="single" w:color="CCCCCC" w:sz="4"/>
          <w:insideH w:val="single" w:color="DDDDDD" w:sz="2"/>
          <w:insideV w:val="none" w:color="FFFFFF" w:sz="0"/>
        </w:tblBorders>
      </w:tblPr>
      <w:tblGrid>
        <w:gridCol w:w="100"/>
      </w:tblGrid>
      <w:tr>
        <w:tc>
          <w:tcPr>
            <w:tcW w:type="pct" w:w="100%"/>
            <w:shd w:fill="1E2761" w:val="clear"/>
            <w:tcMar>
              <w:top w:type="dxa" w:w="120"/>
              <w:left w:type="dxa" w:w="180"/>
              <w:bottom w:type="dxa" w:w="120"/>
              <w:right w:type="dxa" w:w="180"/>
            </w:tcMar>
          </w:tcPr>
          <w:p>
            <w:r>
              <w:rPr>
                <w:b/>
                <w:bCs/>
                <w:color w:val="FFFFFF"/>
                <w:sz w:val="24"/>
                <w:szCs w:val="24"/>
              </w:rPr>
              <w:t xml:space="preserve">SLIDE 11  –  </w:t>
            </w:r>
            <w:r>
              <w:rPr>
                <w:b/>
                <w:bCs/>
                <w:color w:val="FFFFFF"/>
                <w:sz w:val="24"/>
                <w:szCs w:val="24"/>
              </w:rPr>
              <w:t xml:space="preserve">Fitur &amp; Validasi Utama Program</w:t>
            </w:r>
          </w:p>
        </w:tc>
      </w:tr>
      <w:tr>
        <w:tc>
          <w:tcPr>
            <w:tcW w:type="pct" w:w="100%"/>
            <w:shd w:fill="EEF3FD" w:val="clear"/>
            <w:tcMar>
              <w:top w:type="dxa" w:w="100"/>
              <w:left w:type="dxa" w:w="180"/>
              <w:bottom w:type="dxa" w:w="100"/>
              <w:right w:type="dxa" w:w="180"/>
            </w:tcMar>
          </w:tcPr>
          <w:p>
            <w:pPr>
              <w:spacing w:after="0"/>
            </w:pPr>
            <w:r>
              <w:rPr>
                <w:i/>
                <w:iCs/>
                <w:color w:val="444444"/>
                <w:sz w:val="20"/>
                <w:szCs w:val="20"/>
              </w:rPr>
              <w:t xml:space="preserve">Estimasi waktu: ± 50 detik</w:t>
            </w:r>
          </w:p>
        </w:tc>
      </w:tr>
      <w:tr>
        <w:tc>
          <w:tcPr>
            <w:tcW w:type="pct" w:w="100%"/>
            <w:tcMar>
              <w:top w:type="dxa" w:w="150"/>
              <w:left w:type="dxa" w:w="180"/>
              <w:bottom w:type="dxa" w:w="150"/>
              <w:right w:type="dxa" w:w="180"/>
            </w:tcMar>
          </w:tcPr>
          <w:p>
            <w:pPr>
              <w:spacing w:after="180" w:line="340"/>
              <w:jc w:val="both"/>
            </w:pPr>
            <w:r>
              <w:rPr>
                <w:color w:val="1a1a1a"/>
                <w:sz w:val="24"/>
                <w:szCs w:val="24"/>
              </w:rPr>
              <w:t xml:space="preserve">Sebagai rangkuman, aplikasi ini memiliki enam fitur dan validasi utama yang membuatnya berjalan layaknya sistem kasir sederhana.</w:t>
            </w:r>
          </w:p>
          <w:p>
            <w:pPr>
              <w:spacing w:after="180" w:line="340"/>
              <w:jc w:val="both"/>
            </w:pPr>
            <w:r>
              <w:rPr>
                <w:color w:val="1a1a1a"/>
                <w:sz w:val="24"/>
                <w:szCs w:val="24"/>
              </w:rPr>
              <w:t xml:space="preserve">Pertama, validasi stok, yang menolak penambahan barang jika melebihi stok tersedia. Kedua, perhitungan total otomatis setiap kali keranjang berubah. Ketiga, validasi pembayaran yang menolak checkout bila uang bayar kurang dari total. Keempat, perhitungan kembalian secara otomatis. Kelima, pencetakan struk otomatis setelah transaksi berhasil. Dan keenam, pembaruan stok secara real-time setiap kali ada barang yang terjual.</w:t>
            </w:r>
          </w:p>
        </w:tc>
      </w:tr>
    </w:tbl>
    <w:p>
      <w:pPr>
        <w:spacing w:after="300"/>
      </w:pPr>
    </w:p>
    <w:tbl>
      <w:tblPr>
        <w:tblW w:type="pct" w:w="100%"/>
        <w:tblBorders>
          <w:top w:val="single" w:color="CCCCCC" w:sz="4"/>
          <w:left w:val="single" w:color="CCCCCC" w:sz="4"/>
          <w:bottom w:val="single" w:color="CCCCCC" w:sz="4"/>
          <w:right w:val="single" w:color="CCCCCC" w:sz="4"/>
          <w:insideH w:val="single" w:color="DDDDDD" w:sz="2"/>
          <w:insideV w:val="none" w:color="FFFFFF" w:sz="0"/>
        </w:tblBorders>
      </w:tblPr>
      <w:tblGrid>
        <w:gridCol w:w="100"/>
      </w:tblGrid>
      <w:tr>
        <w:tc>
          <w:tcPr>
            <w:tcW w:type="pct" w:w="100%"/>
            <w:shd w:fill="1E2761" w:val="clear"/>
            <w:tcMar>
              <w:top w:type="dxa" w:w="120"/>
              <w:left w:type="dxa" w:w="180"/>
              <w:bottom w:type="dxa" w:w="120"/>
              <w:right w:type="dxa" w:w="180"/>
            </w:tcMar>
          </w:tcPr>
          <w:p>
            <w:r>
              <w:rPr>
                <w:b/>
                <w:bCs/>
                <w:color w:val="FFFFFF"/>
                <w:sz w:val="24"/>
                <w:szCs w:val="24"/>
              </w:rPr>
              <w:t xml:space="preserve">SLIDE 12  –  </w:t>
            </w:r>
            <w:r>
              <w:rPr>
                <w:b/>
                <w:bCs/>
                <w:color w:val="FFFFFF"/>
                <w:sz w:val="24"/>
                <w:szCs w:val="24"/>
              </w:rPr>
              <w:t xml:space="preserve">Kesimpulan &amp; Pengembangan Lanjutan</w:t>
            </w:r>
          </w:p>
        </w:tc>
      </w:tr>
      <w:tr>
        <w:tc>
          <w:tcPr>
            <w:tcW w:type="pct" w:w="100%"/>
            <w:shd w:fill="EEF3FD" w:val="clear"/>
            <w:tcMar>
              <w:top w:type="dxa" w:w="100"/>
              <w:left w:type="dxa" w:w="180"/>
              <w:bottom w:type="dxa" w:w="100"/>
              <w:right w:type="dxa" w:w="180"/>
            </w:tcMar>
          </w:tcPr>
          <w:p>
            <w:pPr>
              <w:spacing w:after="0"/>
            </w:pPr>
            <w:r>
              <w:rPr>
                <w:i/>
                <w:iCs/>
                <w:color w:val="444444"/>
                <w:sz w:val="20"/>
                <w:szCs w:val="20"/>
              </w:rPr>
              <w:t xml:space="preserve">Estimasi waktu: ± 45 detik</w:t>
            </w:r>
          </w:p>
        </w:tc>
      </w:tr>
      <w:tr>
        <w:tc>
          <w:tcPr>
            <w:tcW w:type="pct" w:w="100%"/>
            <w:tcMar>
              <w:top w:type="dxa" w:w="150"/>
              <w:left w:type="dxa" w:w="180"/>
              <w:bottom w:type="dxa" w:w="150"/>
              <w:right w:type="dxa" w:w="180"/>
            </w:tcMar>
          </w:tcPr>
          <w:p>
            <w:pPr>
              <w:spacing w:after="180" w:line="340"/>
              <w:jc w:val="both"/>
            </w:pPr>
            <w:r>
              <w:rPr>
                <w:color w:val="1a1a1a"/>
                <w:sz w:val="24"/>
                <w:szCs w:val="24"/>
              </w:rPr>
              <w:t xml:space="preserve">Sebagai penutup, dapat saya simpulkan bahwa aplikasi kasir sederhana ini berhasil dibangun menggunakan Java Swing dan NetBeans, tanpa database maupun server, namun tetap dapat menjalankan fungsi dasar sistem Point of Sale dengan baik: mulai dari menampilkan produk, mengelola keranjang, memvalidasi stok dan pembayaran, menghitung kembalian, hingga mencetak struk.</w:t>
            </w:r>
          </w:p>
          <w:p>
            <w:pPr>
              <w:spacing w:after="180" w:line="340"/>
              <w:jc w:val="both"/>
            </w:pPr>
            <w:r>
              <w:rPr>
                <w:color w:val="1a1a1a"/>
                <w:sz w:val="24"/>
                <w:szCs w:val="24"/>
              </w:rPr>
              <w:t xml:space="preserve">Untuk pengembangan ke depan, aplikasi ini dapat ditambahkan penyimpanan data permanen seperti file atau database, fitur login untuk kasir dan admin, fitur pencarian produk, serta tampilan antarmuka yang lebih interaktif.</w:t>
            </w:r>
          </w:p>
          <w:p>
            <w:pPr>
              <w:spacing w:after="180" w:line="340"/>
              <w:jc w:val="both"/>
            </w:pPr>
            <w:r>
              <w:rPr>
                <w:color w:val="1a1a1a"/>
                <w:sz w:val="24"/>
                <w:szCs w:val="24"/>
              </w:rPr>
              <w:t xml:space="preserve">Demikian presentasi dari saya. Terima kasih atas perhatiannya, dan saya siap menerima pertanyaan atau masukan.</w:t>
            </w:r>
          </w:p>
        </w:tc>
      </w:tr>
      <w:tr>
        <w:tc>
          <w:tcPr>
            <w:tcW w:type="pct" w:w="100%"/>
            <w:shd w:fill="FFF7E0" w:val="clear"/>
            <w:tcMar>
              <w:top w:type="dxa" w:w="100"/>
              <w:left w:type="dxa" w:w="180"/>
              <w:bottom w:type="dxa" w:w="100"/>
              <w:right w:type="dxa" w:w="180"/>
            </w:tcMar>
          </w:tcPr>
          <w:p>
            <w:r>
              <w:rPr>
                <w:b/>
                <w:bCs/>
                <w:i/>
                <w:iCs/>
                <w:color w:val="7A5B00"/>
                <w:sz w:val="20"/>
                <w:szCs w:val="20"/>
              </w:rPr>
              <w:t xml:space="preserve">Catatan panggung: </w:t>
            </w:r>
            <w:r>
              <w:rPr>
                <w:i/>
                <w:iCs/>
                <w:color w:val="7A5B00"/>
                <w:sz w:val="20"/>
                <w:szCs w:val="20"/>
              </w:rPr>
              <w:t xml:space="preserve">Tersenyum, kontak mata ke audiens, beri jeda sebelum sesi tanya jawab.</w:t>
            </w:r>
          </w:p>
        </w:tc>
      </w:tr>
    </w:tbl>
    <w:p>
      <w:pPr>
        <w:spacing w:after="300"/>
      </w:pP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2026-07-09T05:19:09.482Z</dcterms:created>
  <dcterms:modified xsi:type="dcterms:W3CDTF">2026-07-09T05:19:09.494Z</dcterms:modified>
</cp:coreProperties>
</file>

<file path=docProps/custom.xml><?xml version="1.0" encoding="utf-8"?>
<Properties xmlns="http://schemas.openxmlformats.org/officeDocument/2006/custom-properties" xmlns:vt="http://schemas.openxmlformats.org/officeDocument/2006/docPropsVTypes"/>
</file>