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7067" w14:textId="77777777" w:rsidR="004C571E" w:rsidRDefault="00806A9A" w:rsidP="004C571E">
      <w:pPr>
        <w:jc w:val="center"/>
        <w:rPr>
          <w:b/>
          <w:sz w:val="28"/>
        </w:rPr>
      </w:pPr>
      <w:r>
        <w:rPr>
          <w:b/>
          <w:sz w:val="28"/>
        </w:rPr>
        <w:t>Time Series</w:t>
      </w:r>
      <w:r w:rsidR="004C571E" w:rsidRPr="00346961">
        <w:rPr>
          <w:b/>
          <w:sz w:val="28"/>
        </w:rPr>
        <w:t xml:space="preserve"> Lab</w:t>
      </w:r>
      <w:r>
        <w:rPr>
          <w:b/>
          <w:sz w:val="28"/>
        </w:rPr>
        <w:t xml:space="preserve"> 1</w:t>
      </w:r>
    </w:p>
    <w:p w14:paraId="6BFF0731" w14:textId="77777777" w:rsidR="004C571E" w:rsidRPr="00346961" w:rsidRDefault="004C571E" w:rsidP="004C571E">
      <w:pPr>
        <w:jc w:val="center"/>
        <w:rPr>
          <w:b/>
          <w:sz w:val="28"/>
        </w:rPr>
      </w:pPr>
    </w:p>
    <w:p w14:paraId="31C3D298" w14:textId="4E6A75AE" w:rsidR="004C571E" w:rsidRDefault="004C571E" w:rsidP="004C571E">
      <w:r>
        <w:t xml:space="preserve">Research Question: </w:t>
      </w:r>
      <w:r w:rsidR="00212CB6">
        <w:t>Modeling Macroeconomic data</w:t>
      </w:r>
      <w:r w:rsidR="00806A9A">
        <w:t xml:space="preserve"> </w:t>
      </w:r>
    </w:p>
    <w:p w14:paraId="4072EB5C" w14:textId="77777777" w:rsidR="004C571E" w:rsidRDefault="004C571E" w:rsidP="004C571E"/>
    <w:p w14:paraId="13BBEF9B" w14:textId="77777777" w:rsidR="004C571E" w:rsidRPr="00CB03FB" w:rsidRDefault="004C571E" w:rsidP="004C571E">
      <w:r w:rsidRPr="00CB03FB">
        <w:t>Goals for Lab:</w:t>
      </w:r>
    </w:p>
    <w:p w14:paraId="2BE3D637" w14:textId="116CA84C" w:rsidR="004C571E" w:rsidRDefault="00EB0B81" w:rsidP="004C571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Upload Time Series Data</w:t>
      </w:r>
    </w:p>
    <w:p w14:paraId="2129A185" w14:textId="3A9D1F44" w:rsidR="00EB0B81" w:rsidRDefault="00EB0B81" w:rsidP="004C571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 xml:space="preserve">Test for </w:t>
      </w:r>
      <w:r w:rsidR="003F5E4E">
        <w:rPr>
          <w:rFonts w:ascii="Book Antiqua" w:hAnsi="Book Antiqua"/>
        </w:rPr>
        <w:t>stationarity</w:t>
      </w:r>
      <w:r w:rsidR="00DA2094">
        <w:rPr>
          <w:rFonts w:ascii="Book Antiqua" w:hAnsi="Book Antiqua"/>
        </w:rPr>
        <w:t xml:space="preserve"> (ADF</w:t>
      </w:r>
      <w:r w:rsidR="00C56BB2">
        <w:rPr>
          <w:rFonts w:ascii="Book Antiqua" w:hAnsi="Book Antiqua"/>
        </w:rPr>
        <w:t>/KPSS</w:t>
      </w:r>
      <w:r w:rsidR="00DA2094">
        <w:rPr>
          <w:rFonts w:ascii="Book Antiqua" w:hAnsi="Book Antiqua"/>
        </w:rPr>
        <w:t>)</w:t>
      </w:r>
    </w:p>
    <w:p w14:paraId="4891E857" w14:textId="324EC002" w:rsidR="003F5E4E" w:rsidRPr="003F5E4E" w:rsidRDefault="003F5E4E" w:rsidP="003F5E4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Create Correlograms to determine lags</w:t>
      </w:r>
    </w:p>
    <w:p w14:paraId="5F1D162C" w14:textId="5D092355" w:rsidR="0019368A" w:rsidRDefault="00212CB6" w:rsidP="004C571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Model time series</w:t>
      </w:r>
    </w:p>
    <w:p w14:paraId="429D5835" w14:textId="2B2C079D" w:rsidR="0046158C" w:rsidRDefault="0046158C" w:rsidP="004C571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Book Antiqua" w:hAnsi="Book Antiqua"/>
        </w:rPr>
      </w:pPr>
      <w:r>
        <w:rPr>
          <w:rFonts w:ascii="Book Antiqua" w:hAnsi="Book Antiqua"/>
        </w:rPr>
        <w:t>Make predictions about future events</w:t>
      </w:r>
    </w:p>
    <w:p w14:paraId="55262D54" w14:textId="77777777" w:rsidR="004C571E" w:rsidRDefault="004C571E" w:rsidP="004C571E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rFonts w:ascii="Book Antiqua" w:hAnsi="Book Antiqua"/>
        </w:rPr>
      </w:pPr>
    </w:p>
    <w:p w14:paraId="34A5CA54" w14:textId="77777777" w:rsidR="004C571E" w:rsidRPr="00CB03FB" w:rsidRDefault="004C571E" w:rsidP="004C571E">
      <w:r w:rsidRPr="00CB03FB">
        <w:t>Deliverable:</w:t>
      </w:r>
    </w:p>
    <w:p w14:paraId="574FD80C" w14:textId="77777777" w:rsidR="004C571E" w:rsidRPr="00CB03FB" w:rsidRDefault="004C571E" w:rsidP="004C571E">
      <w:r w:rsidRPr="00CB03FB">
        <w:t>Write-Up</w:t>
      </w:r>
    </w:p>
    <w:p w14:paraId="2D2034E7" w14:textId="77777777" w:rsidR="004C571E" w:rsidRDefault="004C571E" w:rsidP="004C571E">
      <w:r>
        <w:t xml:space="preserve">Write a </w:t>
      </w:r>
      <w:proofErr w:type="gramStart"/>
      <w:r>
        <w:t xml:space="preserve">2-3 </w:t>
      </w:r>
      <w:r w:rsidRPr="00CB03FB">
        <w:t>page</w:t>
      </w:r>
      <w:proofErr w:type="gramEnd"/>
      <w:r w:rsidRPr="00CB03FB">
        <w:t xml:space="preserve"> report of your results. The file should include:</w:t>
      </w:r>
    </w:p>
    <w:p w14:paraId="479A5503" w14:textId="77777777" w:rsidR="004C571E" w:rsidRPr="00CB03FB" w:rsidRDefault="004C571E" w:rsidP="004C571E"/>
    <w:p w14:paraId="06BC3ECB" w14:textId="77777777" w:rsidR="004C571E" w:rsidRPr="00346961" w:rsidRDefault="004C571E" w:rsidP="004C571E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</w:rPr>
      </w:pPr>
      <w:r w:rsidRPr="00346961">
        <w:rPr>
          <w:rFonts w:ascii="Book Antiqua" w:hAnsi="Book Antiqua"/>
        </w:rPr>
        <w:t>Plots</w:t>
      </w:r>
    </w:p>
    <w:p w14:paraId="7EC19808" w14:textId="77777777" w:rsidR="004C571E" w:rsidRDefault="004C571E" w:rsidP="004C571E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</w:rPr>
      </w:pPr>
      <w:r w:rsidRPr="00346961">
        <w:rPr>
          <w:rFonts w:ascii="Book Antiqua" w:hAnsi="Book Antiqua"/>
        </w:rPr>
        <w:t>Regression output</w:t>
      </w:r>
    </w:p>
    <w:p w14:paraId="63F26423" w14:textId="77777777" w:rsidR="004C571E" w:rsidRDefault="004C571E" w:rsidP="004C571E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</w:rPr>
      </w:pPr>
      <w:r w:rsidRPr="00346961">
        <w:rPr>
          <w:rFonts w:ascii="Book Antiqua" w:hAnsi="Book Antiqua"/>
        </w:rPr>
        <w:t xml:space="preserve">Post-regression </w:t>
      </w:r>
      <w:r>
        <w:rPr>
          <w:rFonts w:ascii="Book Antiqua" w:hAnsi="Book Antiqua"/>
        </w:rPr>
        <w:t>tests/analyses</w:t>
      </w:r>
    </w:p>
    <w:p w14:paraId="64F88F05" w14:textId="77777777" w:rsidR="004C571E" w:rsidRDefault="004C571E" w:rsidP="004C571E">
      <w:pPr>
        <w:pStyle w:val="ListParagraph"/>
        <w:numPr>
          <w:ilvl w:val="0"/>
          <w:numId w:val="3"/>
        </w:numPr>
        <w:contextualSpacing/>
        <w:rPr>
          <w:rFonts w:ascii="Book Antiqua" w:hAnsi="Book Antiqua"/>
        </w:rPr>
      </w:pPr>
      <w:r>
        <w:rPr>
          <w:rFonts w:ascii="Book Antiqua" w:hAnsi="Book Antiqua"/>
        </w:rPr>
        <w:t>Explanation of results</w:t>
      </w:r>
    </w:p>
    <w:p w14:paraId="2E9399C5" w14:textId="77777777" w:rsidR="004C571E" w:rsidRDefault="004C571E" w:rsidP="004C571E"/>
    <w:p w14:paraId="720067A5" w14:textId="71265600" w:rsidR="004C571E" w:rsidRPr="0019368A" w:rsidRDefault="004C571E" w:rsidP="004C571E">
      <w:pPr>
        <w:rPr>
          <w:b/>
        </w:rPr>
      </w:pPr>
      <w:r>
        <w:rPr>
          <w:b/>
        </w:rPr>
        <w:t>Steps for Lab:</w:t>
      </w:r>
    </w:p>
    <w:p w14:paraId="14950E5E" w14:textId="696C4C92" w:rsidR="004C571E" w:rsidRPr="00CB03FB" w:rsidRDefault="004C571E" w:rsidP="004C571E">
      <w:r w:rsidRPr="00CB03FB">
        <w:t>Necessary Packages:</w:t>
      </w:r>
      <w:r w:rsidR="00A82D23">
        <w:t xml:space="preserve"> </w:t>
      </w:r>
      <w:hyperlink r:id="rId8" w:history="1">
        <w:r w:rsidR="00A82D23" w:rsidRPr="00A82D23">
          <w:rPr>
            <w:rStyle w:val="Hyperlink"/>
          </w:rPr>
          <w:t>forecast</w:t>
        </w:r>
      </w:hyperlink>
      <w:r w:rsidR="00A82D23">
        <w:t>,</w:t>
      </w:r>
      <w:r w:rsidRPr="00CB03FB">
        <w:t xml:space="preserve"> </w:t>
      </w:r>
      <w:hyperlink r:id="rId9" w:history="1">
        <w:r w:rsidRPr="00CB03FB">
          <w:rPr>
            <w:rStyle w:val="Hyperlink"/>
            <w:rFonts w:cs="Arial"/>
            <w:sz w:val="21"/>
            <w:szCs w:val="21"/>
          </w:rPr>
          <w:t>XLConnect</w:t>
        </w:r>
      </w:hyperlink>
      <w:r>
        <w:rPr>
          <w:rFonts w:cs="Arial"/>
          <w:color w:val="000000"/>
          <w:sz w:val="21"/>
          <w:szCs w:val="21"/>
        </w:rPr>
        <w:t xml:space="preserve">, </w:t>
      </w:r>
      <w:hyperlink r:id="rId10" w:history="1">
        <w:r w:rsidRPr="000276B1">
          <w:rPr>
            <w:rStyle w:val="Hyperlink"/>
            <w:rFonts w:cs="Arial"/>
            <w:sz w:val="21"/>
            <w:szCs w:val="21"/>
          </w:rPr>
          <w:t>tidyverse</w:t>
        </w:r>
      </w:hyperlink>
      <w:r>
        <w:rPr>
          <w:rFonts w:cs="Arial"/>
          <w:color w:val="000000"/>
          <w:sz w:val="21"/>
          <w:szCs w:val="21"/>
        </w:rPr>
        <w:t xml:space="preserve">, </w:t>
      </w:r>
      <w:hyperlink r:id="rId11" w:history="1">
        <w:proofErr w:type="spellStart"/>
        <w:r w:rsidR="00551B35" w:rsidRPr="00551B35">
          <w:rPr>
            <w:rStyle w:val="Hyperlink"/>
            <w:rFonts w:cs="Arial"/>
            <w:sz w:val="21"/>
            <w:szCs w:val="21"/>
          </w:rPr>
          <w:t>corrgram</w:t>
        </w:r>
        <w:proofErr w:type="spellEnd"/>
      </w:hyperlink>
      <w:r w:rsidR="00492A23">
        <w:rPr>
          <w:rFonts w:cs="Arial"/>
          <w:color w:val="000000"/>
          <w:sz w:val="21"/>
          <w:szCs w:val="21"/>
        </w:rPr>
        <w:t xml:space="preserve">, </w:t>
      </w:r>
      <w:hyperlink r:id="rId12" w:history="1">
        <w:proofErr w:type="spellStart"/>
        <w:r w:rsidR="00492A23" w:rsidRPr="00551B35">
          <w:rPr>
            <w:rStyle w:val="Hyperlink"/>
            <w:rFonts w:cs="Arial"/>
            <w:sz w:val="21"/>
            <w:szCs w:val="21"/>
          </w:rPr>
          <w:t>tseries</w:t>
        </w:r>
        <w:proofErr w:type="spellEnd"/>
      </w:hyperlink>
      <w:r w:rsidR="00551B35">
        <w:rPr>
          <w:rFonts w:cs="Arial"/>
          <w:color w:val="000000"/>
          <w:sz w:val="21"/>
          <w:szCs w:val="21"/>
        </w:rPr>
        <w:t xml:space="preserve">, </w:t>
      </w:r>
      <w:hyperlink r:id="rId13" w:history="1">
        <w:proofErr w:type="spellStart"/>
        <w:r w:rsidR="00551B35" w:rsidRPr="00551B35">
          <w:rPr>
            <w:rStyle w:val="Hyperlink"/>
          </w:rPr>
          <w:t>urca</w:t>
        </w:r>
      </w:hyperlink>
      <w:r w:rsidR="00A82D23">
        <w:rPr>
          <w:rStyle w:val="Hyperlink"/>
        </w:rPr>
        <w:t>,</w:t>
      </w:r>
      <w:r w:rsidR="00FF70B3">
        <w:rPr>
          <w:rStyle w:val="Hyperlink"/>
        </w:rPr>
        <w:t>zoo</w:t>
      </w:r>
      <w:bookmarkStart w:id="0" w:name="_GoBack"/>
      <w:bookmarkEnd w:id="0"/>
      <w:proofErr w:type="spellEnd"/>
    </w:p>
    <w:p w14:paraId="3554F581" w14:textId="77777777" w:rsidR="004C571E" w:rsidRDefault="004C571E" w:rsidP="004C571E">
      <w:r w:rsidRPr="0018201D">
        <w:t>Create Information for Report</w:t>
      </w:r>
      <w:r>
        <w:t xml:space="preserve">, based on the questions that follow. </w:t>
      </w:r>
    </w:p>
    <w:p w14:paraId="175B2909" w14:textId="77777777" w:rsidR="004C571E" w:rsidRPr="002E4999" w:rsidRDefault="004C571E" w:rsidP="004C571E">
      <w:r w:rsidRPr="002E4999">
        <w:t>Prepare and submit report</w:t>
      </w:r>
    </w:p>
    <w:p w14:paraId="1F420993" w14:textId="77777777" w:rsidR="005055E1" w:rsidRDefault="005055E1"/>
    <w:p w14:paraId="41359317" w14:textId="77777777" w:rsidR="003F5E4E" w:rsidRDefault="003F5E4E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Create a scatterplot of Unemployment, Inflation and GDP data</w:t>
      </w:r>
    </w:p>
    <w:p w14:paraId="46D73233" w14:textId="05E122A9" w:rsidR="003F5E4E" w:rsidRDefault="003F5E4E" w:rsidP="003F5E4E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Test for stationarity in Unemployment, Inflation and GDP data</w:t>
      </w:r>
    </w:p>
    <w:p w14:paraId="77EBC0B1" w14:textId="24F44E33" w:rsidR="00A638EC" w:rsidRDefault="00806A9A" w:rsidP="003F5E4E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Create </w:t>
      </w:r>
      <w:r w:rsidR="00C56BB2">
        <w:rPr>
          <w:rFonts w:ascii="Book Antiqua" w:hAnsi="Book Antiqua"/>
        </w:rPr>
        <w:t>the</w:t>
      </w:r>
      <w:r>
        <w:rPr>
          <w:rFonts w:ascii="Book Antiqua" w:hAnsi="Book Antiqua"/>
        </w:rPr>
        <w:t xml:space="preserve"> correlogram</w:t>
      </w:r>
      <w:r w:rsidR="00C56BB2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of </w:t>
      </w:r>
      <w:r w:rsidR="003F5E4E">
        <w:rPr>
          <w:rFonts w:ascii="Book Antiqua" w:hAnsi="Book Antiqua"/>
        </w:rPr>
        <w:t>Unemployment, Inflation and GDP data</w:t>
      </w:r>
    </w:p>
    <w:p w14:paraId="31A99BA0" w14:textId="532CE0C9" w:rsidR="003F5E4E" w:rsidRDefault="003F5E4E" w:rsidP="003F5E4E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Model Unemployment, Inflation and GDP data using an AR</w:t>
      </w:r>
      <w:r w:rsidR="00C56BB2">
        <w:rPr>
          <w:rFonts w:ascii="Book Antiqua" w:hAnsi="Book Antiqua"/>
        </w:rPr>
        <w:t>MA</w:t>
      </w:r>
      <w:r>
        <w:rPr>
          <w:rFonts w:ascii="Book Antiqua" w:hAnsi="Book Antiqua"/>
        </w:rPr>
        <w:t>(p) process</w:t>
      </w:r>
    </w:p>
    <w:p w14:paraId="7BB8552F" w14:textId="4AEB4256" w:rsidR="0046158C" w:rsidRDefault="0046158C" w:rsidP="003F5E4E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Make a prediction about these data in the future</w:t>
      </w:r>
      <w:r w:rsidR="00A82D23">
        <w:rPr>
          <w:rFonts w:ascii="Book Antiqua" w:hAnsi="Book Antiqua"/>
        </w:rPr>
        <w:t>, using forecast</w:t>
      </w:r>
    </w:p>
    <w:p w14:paraId="4D3596E3" w14:textId="77777777" w:rsidR="0054033C" w:rsidRPr="003F5E4E" w:rsidRDefault="0054033C" w:rsidP="000539FE">
      <w:pPr>
        <w:pStyle w:val="ListParagraph"/>
        <w:ind w:left="720"/>
        <w:rPr>
          <w:rFonts w:ascii="Book Antiqua" w:hAnsi="Book Antiqua"/>
        </w:rPr>
      </w:pPr>
    </w:p>
    <w:p w14:paraId="511E368C" w14:textId="77777777" w:rsidR="008037FF" w:rsidRDefault="008037FF" w:rsidP="008037FF">
      <w:r>
        <w:t>Sheet 2 - Unemployment Rate</w:t>
      </w:r>
    </w:p>
    <w:p w14:paraId="0F1F7147" w14:textId="77777777" w:rsidR="008037FF" w:rsidRDefault="008037FF" w:rsidP="008037FF">
      <w:r>
        <w:t>Sheet 3 - National Consumer price index (All-items) (2010 dollars)</w:t>
      </w:r>
    </w:p>
    <w:p w14:paraId="2A4C4934" w14:textId="1A16FBD4" w:rsidR="001C66C9" w:rsidRDefault="008037FF" w:rsidP="008037FF">
      <w:r>
        <w:t>Sheet 7 - Gross Domestic Product at 2010 prices</w:t>
      </w:r>
    </w:p>
    <w:p w14:paraId="7EC7A17E" w14:textId="6817F28D" w:rsidR="008037FF" w:rsidRDefault="008037FF" w:rsidP="008037FF">
      <w:r>
        <w:t>MacroData.xlsx</w:t>
      </w:r>
    </w:p>
    <w:p w14:paraId="352C0C5C" w14:textId="77777777" w:rsidR="00DC5F49" w:rsidRDefault="00DC5F49" w:rsidP="00DC5F49">
      <w:r>
        <w:t>Notes:</w:t>
      </w:r>
    </w:p>
    <w:p w14:paraId="7F33B000" w14:textId="6927C135" w:rsidR="00DC5F49" w:rsidRPr="00DC5F49" w:rsidRDefault="00DC5F49" w:rsidP="00DC5F49">
      <w:r>
        <w:rPr>
          <w:rFonts w:ascii="Arial" w:hAnsi="Arial" w:cs="Arial"/>
          <w:color w:val="242729"/>
          <w:sz w:val="23"/>
          <w:szCs w:val="23"/>
        </w:rPr>
        <w:t xml:space="preserve">For the </w:t>
      </w:r>
      <w:proofErr w:type="spellStart"/>
      <w:r>
        <w:rPr>
          <w:rStyle w:val="HTMLCode"/>
          <w:rFonts w:ascii="Consolas" w:eastAsia="PMingLiU" w:hAnsi="Consolas"/>
          <w:color w:val="242729"/>
          <w:bdr w:val="none" w:sz="0" w:space="0" w:color="auto" w:frame="1"/>
          <w:shd w:val="clear" w:color="auto" w:fill="EFF0F1"/>
        </w:rPr>
        <w:t>adf.test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if p-value &lt; 0.05 =&gt; stationary</w:t>
      </w:r>
    </w:p>
    <w:p w14:paraId="7CF3E27D" w14:textId="2BE835E8" w:rsidR="00DC5F49" w:rsidRDefault="00DC5F49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For the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kpss.test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if p-value &gt; 0.05 =&gt; stationary (note change of inequality)</w:t>
      </w:r>
    </w:p>
    <w:p w14:paraId="0668C220" w14:textId="7BEC0BFB" w:rsidR="008B3ECE" w:rsidRDefault="008B3ECE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9948B87" w14:textId="4D8C265D" w:rsidR="008B3ECE" w:rsidRDefault="008B3ECE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the </w:t>
      </w:r>
      <w:r w:rsidR="00C56BB2">
        <w:rPr>
          <w:rFonts w:ascii="Arial" w:hAnsi="Arial" w:cs="Arial"/>
          <w:color w:val="242729"/>
          <w:sz w:val="23"/>
          <w:szCs w:val="23"/>
        </w:rPr>
        <w:t>correlograms:</w:t>
      </w:r>
    </w:p>
    <w:p w14:paraId="14A89CA6" w14:textId="238E3E22" w:rsidR="004C197F" w:rsidRDefault="004C197F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W w:w="5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</w:tblPr>
      <w:tblGrid>
        <w:gridCol w:w="2038"/>
        <w:gridCol w:w="3212"/>
      </w:tblGrid>
      <w:tr w:rsidR="004C197F" w:rsidRPr="004C197F" w14:paraId="0217216F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568F68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lastRenderedPageBreak/>
              <w:t xml:space="preserve">SHAPE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C87402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INDICATED MODEL </w:t>
            </w:r>
          </w:p>
        </w:tc>
      </w:tr>
      <w:tr w:rsidR="004C197F" w:rsidRPr="004C197F" w14:paraId="45304368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C6A5559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Exponential, decaying to zero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5926BF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Autoregressive model. Use the partial autocorrelation plot to identify the order of the autoregressive model. </w:t>
            </w:r>
          </w:p>
        </w:tc>
      </w:tr>
      <w:tr w:rsidR="004C197F" w:rsidRPr="004C197F" w14:paraId="2C5DF565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96B456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Alternating positive and negative, decaying to zero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9132FE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Autoregressive model. Use the partial autocorrelation plot to help identify the order. </w:t>
            </w:r>
          </w:p>
        </w:tc>
      </w:tr>
      <w:tr w:rsidR="004C197F" w:rsidRPr="004C197F" w14:paraId="5B68D508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9BE33B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One or more spikes, rest are essentially zero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692979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Moving average model, order identified by where plot becomes zero. </w:t>
            </w:r>
          </w:p>
        </w:tc>
      </w:tr>
      <w:tr w:rsidR="004C197F" w:rsidRPr="004C197F" w14:paraId="612FCFC0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FC17815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Decay, starting after a few lags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28B837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Mixed autoregressive and moving average model. </w:t>
            </w:r>
          </w:p>
        </w:tc>
      </w:tr>
      <w:tr w:rsidR="004C197F" w:rsidRPr="004C197F" w14:paraId="2DF8E3EC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41D451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All zero or close to zero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27AD98E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Data is essentially random. </w:t>
            </w:r>
          </w:p>
        </w:tc>
      </w:tr>
      <w:tr w:rsidR="004C197F" w:rsidRPr="004C197F" w14:paraId="0435CE15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4C9C37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High values at fixed intervals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11CEC2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Include seasonal autoregressive term. </w:t>
            </w:r>
          </w:p>
        </w:tc>
      </w:tr>
      <w:tr w:rsidR="004C197F" w:rsidRPr="004C197F" w14:paraId="65997F04" w14:textId="77777777" w:rsidTr="004C19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2FBACC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No decay to zero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1DDC4F" w14:textId="77777777" w:rsidR="004C197F" w:rsidRPr="004C197F" w:rsidRDefault="004C197F" w:rsidP="004C197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C197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Series is not stationary. </w:t>
            </w:r>
          </w:p>
        </w:tc>
      </w:tr>
    </w:tbl>
    <w:p w14:paraId="22F2702D" w14:textId="6FB1E0DE" w:rsidR="004C197F" w:rsidRDefault="004C197F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197F">
        <w:rPr>
          <w:rFonts w:ascii="Arial" w:hAnsi="Arial" w:cs="Arial"/>
          <w:color w:val="242729"/>
          <w:sz w:val="16"/>
          <w:szCs w:val="23"/>
        </w:rPr>
        <w:t>https://www.itl.nist.gov/div898/handbook/pmc/section4/pmc446.htm</w:t>
      </w:r>
    </w:p>
    <w:p w14:paraId="736D29FA" w14:textId="0E8ED09F" w:rsidR="004C197F" w:rsidRDefault="004C197F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Another interpretation:</w:t>
      </w:r>
    </w:p>
    <w:p w14:paraId="27585ADB" w14:textId="77777777" w:rsidR="00C56BB2" w:rsidRPr="00C56BB2" w:rsidRDefault="00C56BB2" w:rsidP="00C56BB2">
      <w:pPr>
        <w:widowControl/>
        <w:numPr>
          <w:ilvl w:val="0"/>
          <w:numId w:val="7"/>
        </w:numPr>
        <w:autoSpaceDE/>
        <w:autoSpaceDN/>
        <w:ind w:left="0"/>
        <w:textAlignment w:val="baseline"/>
        <w:rPr>
          <w:rFonts w:ascii="&amp;quot" w:eastAsia="Times New Roman" w:hAnsi="&amp;quot" w:cs="Times New Roman"/>
          <w:color w:val="555555"/>
          <w:sz w:val="23"/>
          <w:szCs w:val="23"/>
        </w:rPr>
      </w:pPr>
      <w:r w:rsidRPr="00C56BB2">
        <w:rPr>
          <w:rFonts w:ascii="&amp;quot" w:eastAsia="Times New Roman" w:hAnsi="&amp;quot" w:cs="Times New Roman"/>
          <w:color w:val="555555"/>
          <w:sz w:val="23"/>
          <w:szCs w:val="23"/>
        </w:rPr>
        <w:t xml:space="preserve">The model is AR if the ACF trails off after a lag and has a hard cut-off in the PACF after a lag. This lag is taken as the value for </w:t>
      </w:r>
      <w:r w:rsidRPr="00C56BB2">
        <w:rPr>
          <w:rFonts w:ascii="&amp;quot" w:eastAsia="Times New Roman" w:hAnsi="&amp;quot" w:cs="Times New Roman"/>
          <w:i/>
          <w:iCs/>
          <w:color w:val="555555"/>
          <w:sz w:val="23"/>
          <w:szCs w:val="23"/>
          <w:bdr w:val="none" w:sz="0" w:space="0" w:color="auto" w:frame="1"/>
        </w:rPr>
        <w:t>p</w:t>
      </w:r>
      <w:r w:rsidRPr="00C56BB2">
        <w:rPr>
          <w:rFonts w:ascii="&amp;quot" w:eastAsia="Times New Roman" w:hAnsi="&amp;quot" w:cs="Times New Roman"/>
          <w:color w:val="555555"/>
          <w:sz w:val="23"/>
          <w:szCs w:val="23"/>
        </w:rPr>
        <w:t>.</w:t>
      </w:r>
    </w:p>
    <w:p w14:paraId="03A2437A" w14:textId="77777777" w:rsidR="00C56BB2" w:rsidRPr="00C56BB2" w:rsidRDefault="00C56BB2" w:rsidP="00C56BB2">
      <w:pPr>
        <w:widowControl/>
        <w:numPr>
          <w:ilvl w:val="0"/>
          <w:numId w:val="7"/>
        </w:numPr>
        <w:autoSpaceDE/>
        <w:autoSpaceDN/>
        <w:ind w:left="0"/>
        <w:textAlignment w:val="baseline"/>
        <w:rPr>
          <w:rFonts w:ascii="&amp;quot" w:eastAsia="Times New Roman" w:hAnsi="&amp;quot" w:cs="Times New Roman"/>
          <w:color w:val="555555"/>
          <w:sz w:val="23"/>
          <w:szCs w:val="23"/>
        </w:rPr>
      </w:pPr>
      <w:r w:rsidRPr="00C56BB2">
        <w:rPr>
          <w:rFonts w:ascii="&amp;quot" w:eastAsia="Times New Roman" w:hAnsi="&amp;quot" w:cs="Times New Roman"/>
          <w:color w:val="555555"/>
          <w:sz w:val="23"/>
          <w:szCs w:val="23"/>
        </w:rPr>
        <w:t xml:space="preserve">The model is MA if the PACF trails off after a lag and has a hard cut-off in the ACF after the lag. This lag value is taken as the value for </w:t>
      </w:r>
      <w:r w:rsidRPr="00C56BB2">
        <w:rPr>
          <w:rFonts w:ascii="&amp;quot" w:eastAsia="Times New Roman" w:hAnsi="&amp;quot" w:cs="Times New Roman"/>
          <w:i/>
          <w:iCs/>
          <w:color w:val="555555"/>
          <w:sz w:val="23"/>
          <w:szCs w:val="23"/>
          <w:bdr w:val="none" w:sz="0" w:space="0" w:color="auto" w:frame="1"/>
        </w:rPr>
        <w:t>q</w:t>
      </w:r>
      <w:r w:rsidRPr="00C56BB2">
        <w:rPr>
          <w:rFonts w:ascii="&amp;quot" w:eastAsia="Times New Roman" w:hAnsi="&amp;quot" w:cs="Times New Roman"/>
          <w:color w:val="555555"/>
          <w:sz w:val="23"/>
          <w:szCs w:val="23"/>
        </w:rPr>
        <w:t>.</w:t>
      </w:r>
    </w:p>
    <w:p w14:paraId="0303507A" w14:textId="77777777" w:rsidR="00C56BB2" w:rsidRPr="00C56BB2" w:rsidRDefault="00C56BB2" w:rsidP="00C56BB2">
      <w:pPr>
        <w:widowControl/>
        <w:numPr>
          <w:ilvl w:val="0"/>
          <w:numId w:val="7"/>
        </w:numPr>
        <w:autoSpaceDE/>
        <w:autoSpaceDN/>
        <w:ind w:left="0"/>
        <w:textAlignment w:val="baseline"/>
        <w:rPr>
          <w:rFonts w:ascii="&amp;quot" w:eastAsia="Times New Roman" w:hAnsi="&amp;quot" w:cs="Times New Roman"/>
          <w:color w:val="555555"/>
          <w:sz w:val="23"/>
          <w:szCs w:val="23"/>
        </w:rPr>
      </w:pPr>
      <w:r w:rsidRPr="00C56BB2">
        <w:rPr>
          <w:rFonts w:ascii="&amp;quot" w:eastAsia="Times New Roman" w:hAnsi="&amp;quot" w:cs="Times New Roman"/>
          <w:color w:val="555555"/>
          <w:sz w:val="23"/>
          <w:szCs w:val="23"/>
        </w:rPr>
        <w:t>The model is a mix of AR and MA if both the ACF and PACF trail off.</w:t>
      </w:r>
    </w:p>
    <w:p w14:paraId="581776C3" w14:textId="5F84FD50" w:rsidR="00C56BB2" w:rsidRPr="004C197F" w:rsidRDefault="004C197F" w:rsidP="00DC5F49">
      <w:pPr>
        <w:pStyle w:val="Normal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14"/>
          <w:szCs w:val="23"/>
        </w:rPr>
      </w:pPr>
      <w:r w:rsidRPr="004C197F">
        <w:rPr>
          <w:rFonts w:ascii="Arial" w:hAnsi="Arial" w:cs="Arial"/>
          <w:color w:val="242729"/>
          <w:sz w:val="14"/>
          <w:szCs w:val="23"/>
        </w:rPr>
        <w:t>https://machinelearningmastery.com/gentle-introduction-box-jenkins-method-time-series-forecasting/</w:t>
      </w:r>
    </w:p>
    <w:p w14:paraId="2E21E401" w14:textId="77777777" w:rsidR="00DC5F49" w:rsidRDefault="00DC5F49"/>
    <w:sectPr w:rsidR="00DC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F7319" w14:textId="77777777" w:rsidR="00F51C85" w:rsidRDefault="00F51C85">
      <w:r>
        <w:separator/>
      </w:r>
    </w:p>
  </w:endnote>
  <w:endnote w:type="continuationSeparator" w:id="0">
    <w:p w14:paraId="3BBDF28D" w14:textId="77777777" w:rsidR="00F51C85" w:rsidRDefault="00F5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9B663" w14:textId="77777777" w:rsidR="00F51C85" w:rsidRDefault="00F51C85">
      <w:r>
        <w:separator/>
      </w:r>
    </w:p>
  </w:footnote>
  <w:footnote w:type="continuationSeparator" w:id="0">
    <w:p w14:paraId="26FAD386" w14:textId="77777777" w:rsidR="00F51C85" w:rsidRDefault="00F51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4A74"/>
    <w:multiLevelType w:val="multilevel"/>
    <w:tmpl w:val="055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980DA6"/>
    <w:multiLevelType w:val="hybridMultilevel"/>
    <w:tmpl w:val="A58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2C99"/>
    <w:multiLevelType w:val="hybridMultilevel"/>
    <w:tmpl w:val="47FA9E76"/>
    <w:lvl w:ilvl="0" w:tplc="C25E1A06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B218D598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CCA8C6F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6C28B696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192C12E2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EF9E0E1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B1A8F4D8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A77E0524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8E003C16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3" w15:restartNumberingAfterBreak="0">
    <w:nsid w:val="47A836EF"/>
    <w:multiLevelType w:val="hybridMultilevel"/>
    <w:tmpl w:val="6A3854A6"/>
    <w:lvl w:ilvl="0" w:tplc="E00241B4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296A39E2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F0FC9FB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9A6A5328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A38CDD24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52A4D0F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F3FCCD74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61A67538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4DF4F8CE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4" w15:restartNumberingAfterBreak="0">
    <w:nsid w:val="4AD043AB"/>
    <w:multiLevelType w:val="hybridMultilevel"/>
    <w:tmpl w:val="52C0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3F67"/>
    <w:multiLevelType w:val="hybridMultilevel"/>
    <w:tmpl w:val="25F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37B3E"/>
    <w:multiLevelType w:val="hybridMultilevel"/>
    <w:tmpl w:val="AC0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1E"/>
    <w:rsid w:val="00014EE8"/>
    <w:rsid w:val="000539FE"/>
    <w:rsid w:val="000D6BF7"/>
    <w:rsid w:val="000F1E0B"/>
    <w:rsid w:val="001551A4"/>
    <w:rsid w:val="0019368A"/>
    <w:rsid w:val="001C66C9"/>
    <w:rsid w:val="00212CB6"/>
    <w:rsid w:val="002D5036"/>
    <w:rsid w:val="00311A3D"/>
    <w:rsid w:val="00361C50"/>
    <w:rsid w:val="003C2F7E"/>
    <w:rsid w:val="003F5E4E"/>
    <w:rsid w:val="004000D5"/>
    <w:rsid w:val="0046158C"/>
    <w:rsid w:val="00483087"/>
    <w:rsid w:val="00492A23"/>
    <w:rsid w:val="004C197F"/>
    <w:rsid w:val="004C571E"/>
    <w:rsid w:val="005055E1"/>
    <w:rsid w:val="0054033C"/>
    <w:rsid w:val="00551B35"/>
    <w:rsid w:val="005F6A92"/>
    <w:rsid w:val="00620E0E"/>
    <w:rsid w:val="00656A8D"/>
    <w:rsid w:val="006F1CD0"/>
    <w:rsid w:val="007A3229"/>
    <w:rsid w:val="007C3EC6"/>
    <w:rsid w:val="007C6E6B"/>
    <w:rsid w:val="008037FF"/>
    <w:rsid w:val="00806A9A"/>
    <w:rsid w:val="008B3ECE"/>
    <w:rsid w:val="00980DA1"/>
    <w:rsid w:val="009A0603"/>
    <w:rsid w:val="009B1BC7"/>
    <w:rsid w:val="00A638EC"/>
    <w:rsid w:val="00A82D23"/>
    <w:rsid w:val="00AF4030"/>
    <w:rsid w:val="00BA3AE2"/>
    <w:rsid w:val="00BE2C29"/>
    <w:rsid w:val="00BF1798"/>
    <w:rsid w:val="00BF2684"/>
    <w:rsid w:val="00C56BB2"/>
    <w:rsid w:val="00C76F16"/>
    <w:rsid w:val="00CF73E1"/>
    <w:rsid w:val="00DA2094"/>
    <w:rsid w:val="00DC5F49"/>
    <w:rsid w:val="00E631D3"/>
    <w:rsid w:val="00EB0B81"/>
    <w:rsid w:val="00F51C85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D016"/>
  <w15:chartTrackingRefBased/>
  <w15:docId w15:val="{7766F678-7CEF-47AF-963E-F11A8040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C571E"/>
    <w:pPr>
      <w:widowControl w:val="0"/>
      <w:autoSpaceDE w:val="0"/>
      <w:autoSpaceDN w:val="0"/>
      <w:spacing w:after="0" w:line="240" w:lineRule="auto"/>
    </w:pPr>
    <w:rPr>
      <w:rFonts w:ascii="Book Antiqua" w:eastAsia="PMingLiU" w:hAnsi="Book Antiqua" w:cs="PMingLiU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1E"/>
    <w:pPr>
      <w:ind w:left="100"/>
    </w:pPr>
    <w:rPr>
      <w:rFonts w:ascii="PMingLiU" w:hAnsi="PMingLiU"/>
    </w:rPr>
  </w:style>
  <w:style w:type="character" w:styleId="Hyperlink">
    <w:name w:val="Hyperlink"/>
    <w:basedOn w:val="DefaultParagraphFont"/>
    <w:uiPriority w:val="99"/>
    <w:unhideWhenUsed/>
    <w:rsid w:val="004C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A4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EE8"/>
    <w:rPr>
      <w:rFonts w:ascii="Book Antiqua" w:eastAsia="PMingLiU" w:hAnsi="Book Antiqua" w:cs="PMingLiU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EE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C5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F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forecast/index.html" TargetMode="External"/><Relationship Id="rId13" Type="http://schemas.openxmlformats.org/officeDocument/2006/relationships/hyperlink" Target="http://cran.us.r-project.org/web/packages/ur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an.us.r-project.org/web/packages/tser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an.us.r-project.org/web/packages/corrgra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web/packages/tidyvers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studio.com/web/packages/XLConn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3F49-8910-4D98-9DE6-C9F8263B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Margo Bergman</cp:lastModifiedBy>
  <cp:revision>19</cp:revision>
  <dcterms:created xsi:type="dcterms:W3CDTF">2017-11-08T01:05:00Z</dcterms:created>
  <dcterms:modified xsi:type="dcterms:W3CDTF">2019-11-01T21:15:00Z</dcterms:modified>
</cp:coreProperties>
</file>