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78DD8" w14:textId="77777777" w:rsidR="00AC2898" w:rsidRDefault="00000000">
      <w:pPr>
        <w:pStyle w:val="Heading1"/>
      </w:pPr>
      <w:r>
        <w:t>CampusOne System Design and Requirements</w:t>
      </w:r>
    </w:p>
    <w:p w14:paraId="25396F36" w14:textId="77777777" w:rsidR="00AC2898" w:rsidRDefault="00000000">
      <w:pPr>
        <w:pStyle w:val="BodyText"/>
      </w:pPr>
      <w:r>
        <w:rPr>
          <w:b/>
        </w:rPr>
        <w:t>Purpose:</w:t>
      </w:r>
      <w:r>
        <w:t xml:space="preserve"> Consolidated design reference for the CampusOne college application </w:t>
      </w:r>
      <w:r>
        <w:rPr>
          <w:b/>
        </w:rPr>
        <w:t>Scope:</w:t>
      </w:r>
      <w:r>
        <w:t xml:space="preserve"> Attendance, event management, and complaint management </w:t>
      </w:r>
      <w:r>
        <w:rPr>
          <w:b/>
        </w:rPr>
        <w:t>Live demonstration:</w:t>
      </w:r>
      <w:r>
        <w:t xml:space="preserve"> </w:t>
      </w:r>
      <w:hyperlink r:id="rId5">
        <w:r>
          <w:rPr>
            <w:rStyle w:val="Hyperlink"/>
          </w:rPr>
          <w:t>CampusOne</w:t>
        </w:r>
      </w:hyperlink>
      <w:r>
        <w:t> </w:t>
      </w:r>
      <w:r>
        <w:rPr>
          <w:b/>
        </w:rPr>
        <w:t>Review date:</w:t>
      </w:r>
      <w:r>
        <w:t xml:space="preserve"> 12 October 2026</w:t>
      </w:r>
    </w:p>
    <w:p w14:paraId="276C38FE" w14:textId="77777777" w:rsidR="00AC2898" w:rsidRDefault="00000000">
      <w:pPr>
        <w:pStyle w:val="Heading2"/>
      </w:pPr>
      <w:r>
        <w:t>1. Project overview</w:t>
      </w:r>
    </w:p>
    <w:p w14:paraId="7DD341F6" w14:textId="77777777" w:rsidR="00AC2898" w:rsidRDefault="00000000">
      <w:pPr>
        <w:pStyle w:val="BodyText"/>
      </w:pPr>
      <w:r>
        <w:t>CampusOne brings attendance, club events, and campus complaints into one role-aware web portal. Students can view their own attendance, discover and register for events, and submit concerns. Faculty manage attendance for assigned classes. Club Heads manage events for assigned clubs. Administrators configure access, supervise events, and process complaints.</w:t>
      </w:r>
    </w:p>
    <w:p w14:paraId="2C966478" w14:textId="77777777" w:rsidR="00AC2898" w:rsidRDefault="00000000">
      <w:pPr>
        <w:pStyle w:val="BodyText"/>
      </w:pPr>
      <w:r>
        <w:t>The project addresses fragmented campus event information, the lack of a single subject-wise attendance view, and manual hostel complaints.</w:t>
      </w:r>
    </w:p>
    <w:p w14:paraId="20990ADD" w14:textId="77777777" w:rsidR="00AC2898" w:rsidRDefault="00000000">
      <w:pPr>
        <w:pStyle w:val="Heading3"/>
      </w:pPr>
      <w:r>
        <w:t>Goals and scope</w:t>
      </w:r>
    </w:p>
    <w:p w14:paraId="2A428DC3" w14:textId="77777777" w:rsidR="00AC2898" w:rsidRDefault="00000000">
      <w:pPr>
        <w:pStyle w:val="BodyText"/>
        <w:numPr>
          <w:ilvl w:val="0"/>
          <w:numId w:val="2"/>
        </w:numPr>
        <w:tabs>
          <w:tab w:val="left" w:pos="709"/>
        </w:tabs>
      </w:pPr>
      <w:r>
        <w:t>Centralize attendance, events, and campus support.</w:t>
      </w:r>
    </w:p>
    <w:p w14:paraId="564544A2" w14:textId="77777777" w:rsidR="00AC2898" w:rsidRDefault="00000000">
      <w:pPr>
        <w:pStyle w:val="BodyText"/>
        <w:numPr>
          <w:ilvl w:val="0"/>
          <w:numId w:val="2"/>
        </w:numPr>
        <w:tabs>
          <w:tab w:val="left" w:pos="709"/>
        </w:tabs>
      </w:pPr>
      <w:r>
        <w:t>Enforce role and record-level authorization.</w:t>
      </w:r>
    </w:p>
    <w:p w14:paraId="3A66F00A" w14:textId="77777777" w:rsidR="00AC2898" w:rsidRDefault="00000000">
      <w:pPr>
        <w:pStyle w:val="BodyText"/>
        <w:numPr>
          <w:ilvl w:val="0"/>
          <w:numId w:val="2"/>
        </w:numPr>
        <w:tabs>
          <w:tab w:val="left" w:pos="709"/>
        </w:tabs>
      </w:pPr>
      <w:r>
        <w:t>Provide reports and audit history for important changes.</w:t>
      </w:r>
    </w:p>
    <w:p w14:paraId="1A138CC5" w14:textId="77777777" w:rsidR="00AC2898" w:rsidRDefault="00000000">
      <w:pPr>
        <w:pStyle w:val="BodyText"/>
      </w:pPr>
      <w:r>
        <w:rPr>
          <w:b/>
        </w:rPr>
        <w:t>In scope:</w:t>
      </w:r>
      <w:r>
        <w:t xml:space="preserve"> attendance and reports; events and registration; complaints; authentication and role-based access; audit logging; centralized backend and relational database.</w:t>
      </w:r>
    </w:p>
    <w:p w14:paraId="7B0C32EF" w14:textId="77777777" w:rsidR="00AC2898" w:rsidRDefault="00000000">
      <w:pPr>
        <w:pStyle w:val="BodyText"/>
      </w:pPr>
      <w:r>
        <w:rPr>
          <w:b/>
        </w:rPr>
        <w:t>Out of scope:</w:t>
      </w:r>
      <w:r>
        <w:t xml:space="preserve"> fee payments, examination management, hostel room allocation, food ordering, library management, and direct college ERP integration.</w:t>
      </w:r>
    </w:p>
    <w:p w14:paraId="1E0B0512" w14:textId="77777777" w:rsidR="00AC2898" w:rsidRDefault="00000000">
      <w:pPr>
        <w:pStyle w:val="BodyText"/>
      </w:pPr>
      <w:r>
        <w:rPr>
          <w:b/>
        </w:rPr>
        <w:t>Assumptions:</w:t>
      </w:r>
      <w:r>
        <w:t xml:space="preserve"> users have institutional email addresses and are provisioned; faculty are associated with classes and subjects; Club Heads are assigned to clubs; internet access is available. The initial deployment serves one college. Students cannot modify attendance. Complaint images have type and size limits.</w:t>
      </w:r>
    </w:p>
    <w:p w14:paraId="27CE3BF6" w14:textId="77777777" w:rsidR="00AC2898" w:rsidRDefault="00000000">
      <w:pPr>
        <w:pStyle w:val="Heading2"/>
      </w:pPr>
      <w:r>
        <w:t>2. Stakeholders, users, and access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AC2898" w14:paraId="1A281C10" w14:textId="77777777">
        <w:trPr>
          <w:tblHeader/>
        </w:trPr>
        <w:tc>
          <w:tcPr>
            <w:tcW w:w="4819" w:type="dxa"/>
            <w:tcBorders>
              <w:top w:val="single" w:sz="4" w:space="0" w:color="000000"/>
              <w:left w:val="single" w:sz="4" w:space="0" w:color="000000"/>
              <w:bottom w:val="single" w:sz="4" w:space="0" w:color="000000"/>
            </w:tcBorders>
          </w:tcPr>
          <w:p w14:paraId="2DDF1D97" w14:textId="77777777" w:rsidR="00AC2898" w:rsidRDefault="00000000">
            <w:pPr>
              <w:pStyle w:val="TableHeading"/>
              <w:jc w:val="left"/>
            </w:pPr>
            <w:r>
              <w:t>Stakeholder / role</w:t>
            </w:r>
          </w:p>
        </w:tc>
        <w:tc>
          <w:tcPr>
            <w:tcW w:w="4819" w:type="dxa"/>
            <w:tcBorders>
              <w:top w:val="single" w:sz="4" w:space="0" w:color="000000"/>
              <w:left w:val="single" w:sz="4" w:space="0" w:color="000000"/>
              <w:bottom w:val="single" w:sz="4" w:space="0" w:color="000000"/>
              <w:right w:val="single" w:sz="4" w:space="0" w:color="000000"/>
            </w:tcBorders>
          </w:tcPr>
          <w:p w14:paraId="637EFFCC" w14:textId="77777777" w:rsidR="00AC2898" w:rsidRDefault="00000000">
            <w:pPr>
              <w:pStyle w:val="TableHeading"/>
              <w:jc w:val="left"/>
            </w:pPr>
            <w:r>
              <w:t>Needs and responsibilities</w:t>
            </w:r>
          </w:p>
        </w:tc>
      </w:tr>
      <w:tr w:rsidR="00AC2898" w14:paraId="1C1731D5" w14:textId="77777777">
        <w:tc>
          <w:tcPr>
            <w:tcW w:w="4819" w:type="dxa"/>
            <w:tcBorders>
              <w:left w:val="single" w:sz="4" w:space="0" w:color="000000"/>
              <w:bottom w:val="single" w:sz="4" w:space="0" w:color="000000"/>
            </w:tcBorders>
          </w:tcPr>
          <w:p w14:paraId="0FC95B52" w14:textId="77777777" w:rsidR="00AC2898" w:rsidRDefault="00000000">
            <w:pPr>
              <w:pStyle w:val="TableContents"/>
            </w:pPr>
            <w:r>
              <w:t>College management</w:t>
            </w:r>
          </w:p>
        </w:tc>
        <w:tc>
          <w:tcPr>
            <w:tcW w:w="4819" w:type="dxa"/>
            <w:tcBorders>
              <w:left w:val="single" w:sz="4" w:space="0" w:color="000000"/>
              <w:bottom w:val="single" w:sz="4" w:space="0" w:color="000000"/>
              <w:right w:val="single" w:sz="4" w:space="0" w:color="000000"/>
            </w:tcBorders>
          </w:tcPr>
          <w:p w14:paraId="3AC11389" w14:textId="77777777" w:rsidR="00AC2898" w:rsidRDefault="00000000">
            <w:pPr>
              <w:pStyle w:val="TableContents"/>
            </w:pPr>
            <w:r>
              <w:t>Oversight, operational outcomes, reports, and policy decisions</w:t>
            </w:r>
          </w:p>
        </w:tc>
      </w:tr>
      <w:tr w:rsidR="00AC2898" w14:paraId="51504901" w14:textId="77777777">
        <w:tc>
          <w:tcPr>
            <w:tcW w:w="4819" w:type="dxa"/>
            <w:tcBorders>
              <w:left w:val="single" w:sz="4" w:space="0" w:color="000000"/>
              <w:bottom w:val="single" w:sz="4" w:space="0" w:color="000000"/>
            </w:tcBorders>
          </w:tcPr>
          <w:p w14:paraId="40DF81A9" w14:textId="77777777" w:rsidR="00AC2898" w:rsidRDefault="00000000">
            <w:pPr>
              <w:pStyle w:val="TableContents"/>
            </w:pPr>
            <w:r>
              <w:t>Students</w:t>
            </w:r>
          </w:p>
        </w:tc>
        <w:tc>
          <w:tcPr>
            <w:tcW w:w="4819" w:type="dxa"/>
            <w:tcBorders>
              <w:left w:val="single" w:sz="4" w:space="0" w:color="000000"/>
              <w:bottom w:val="single" w:sz="4" w:space="0" w:color="000000"/>
              <w:right w:val="single" w:sz="4" w:space="0" w:color="000000"/>
            </w:tcBorders>
          </w:tcPr>
          <w:p w14:paraId="597DFC98" w14:textId="77777777" w:rsidR="00AC2898" w:rsidRDefault="00000000">
            <w:pPr>
              <w:pStyle w:val="TableContents"/>
            </w:pPr>
            <w:r>
              <w:t>View own attendance and complaints; browse and register for events</w:t>
            </w:r>
          </w:p>
        </w:tc>
      </w:tr>
      <w:tr w:rsidR="00AC2898" w14:paraId="357FB087" w14:textId="77777777">
        <w:tc>
          <w:tcPr>
            <w:tcW w:w="4819" w:type="dxa"/>
            <w:tcBorders>
              <w:left w:val="single" w:sz="4" w:space="0" w:color="000000"/>
              <w:bottom w:val="single" w:sz="4" w:space="0" w:color="000000"/>
            </w:tcBorders>
          </w:tcPr>
          <w:p w14:paraId="100D99E3" w14:textId="77777777" w:rsidR="00AC2898" w:rsidRDefault="00000000">
            <w:pPr>
              <w:pStyle w:val="TableContents"/>
            </w:pPr>
            <w:r>
              <w:t>Teaching staff</w:t>
            </w:r>
          </w:p>
        </w:tc>
        <w:tc>
          <w:tcPr>
            <w:tcW w:w="4819" w:type="dxa"/>
            <w:tcBorders>
              <w:left w:val="single" w:sz="4" w:space="0" w:color="000000"/>
              <w:bottom w:val="single" w:sz="4" w:space="0" w:color="000000"/>
              <w:right w:val="single" w:sz="4" w:space="0" w:color="000000"/>
            </w:tcBorders>
          </w:tcPr>
          <w:p w14:paraId="74D549DE" w14:textId="77777777" w:rsidR="00AC2898" w:rsidRDefault="00000000">
            <w:pPr>
              <w:pStyle w:val="TableContents"/>
            </w:pPr>
            <w:r>
              <w:t>Mark attendance for assigned classes, view reports, raise complaints</w:t>
            </w:r>
          </w:p>
        </w:tc>
      </w:tr>
      <w:tr w:rsidR="00AC2898" w14:paraId="61910236" w14:textId="77777777">
        <w:tc>
          <w:tcPr>
            <w:tcW w:w="4819" w:type="dxa"/>
            <w:tcBorders>
              <w:left w:val="single" w:sz="4" w:space="0" w:color="000000"/>
              <w:bottom w:val="single" w:sz="4" w:space="0" w:color="000000"/>
            </w:tcBorders>
          </w:tcPr>
          <w:p w14:paraId="7EA3EDA7" w14:textId="77777777" w:rsidR="00AC2898" w:rsidRDefault="00000000">
            <w:pPr>
              <w:pStyle w:val="TableContents"/>
            </w:pPr>
            <w:r>
              <w:t>Club Heads</w:t>
            </w:r>
          </w:p>
        </w:tc>
        <w:tc>
          <w:tcPr>
            <w:tcW w:w="4819" w:type="dxa"/>
            <w:tcBorders>
              <w:left w:val="single" w:sz="4" w:space="0" w:color="000000"/>
              <w:bottom w:val="single" w:sz="4" w:space="0" w:color="000000"/>
              <w:right w:val="single" w:sz="4" w:space="0" w:color="000000"/>
            </w:tcBorders>
          </w:tcPr>
          <w:p w14:paraId="71E10BDD" w14:textId="77777777" w:rsidR="00AC2898" w:rsidRDefault="00000000">
            <w:pPr>
              <w:pStyle w:val="TableContents"/>
            </w:pPr>
            <w:r>
              <w:t>Create and manage events for assigned clubs</w:t>
            </w:r>
          </w:p>
        </w:tc>
      </w:tr>
      <w:tr w:rsidR="00AC2898" w14:paraId="04D7D721" w14:textId="77777777">
        <w:tc>
          <w:tcPr>
            <w:tcW w:w="4819" w:type="dxa"/>
            <w:tcBorders>
              <w:left w:val="single" w:sz="4" w:space="0" w:color="000000"/>
              <w:bottom w:val="single" w:sz="4" w:space="0" w:color="000000"/>
            </w:tcBorders>
          </w:tcPr>
          <w:p w14:paraId="130EC53C" w14:textId="77777777" w:rsidR="00AC2898" w:rsidRDefault="00000000">
            <w:pPr>
              <w:pStyle w:val="TableContents"/>
            </w:pPr>
            <w:r>
              <w:t>Administrators</w:t>
            </w:r>
          </w:p>
        </w:tc>
        <w:tc>
          <w:tcPr>
            <w:tcW w:w="4819" w:type="dxa"/>
            <w:tcBorders>
              <w:left w:val="single" w:sz="4" w:space="0" w:color="000000"/>
              <w:bottom w:val="single" w:sz="4" w:space="0" w:color="000000"/>
              <w:right w:val="single" w:sz="4" w:space="0" w:color="000000"/>
            </w:tcBorders>
          </w:tcPr>
          <w:p w14:paraId="38B14CB0" w14:textId="77777777" w:rsidR="00AC2898" w:rsidRDefault="00000000">
            <w:pPr>
              <w:pStyle w:val="TableContents"/>
            </w:pPr>
            <w:r>
              <w:t>Manage academic setup and access, supervise events, review complaints, assign Supervisors, audit changes</w:t>
            </w:r>
          </w:p>
        </w:tc>
      </w:tr>
      <w:tr w:rsidR="00AC2898" w14:paraId="4FCA8423" w14:textId="77777777">
        <w:tc>
          <w:tcPr>
            <w:tcW w:w="4819" w:type="dxa"/>
            <w:tcBorders>
              <w:left w:val="single" w:sz="4" w:space="0" w:color="000000"/>
              <w:bottom w:val="single" w:sz="4" w:space="0" w:color="000000"/>
            </w:tcBorders>
          </w:tcPr>
          <w:p w14:paraId="6764C2A3" w14:textId="77777777" w:rsidR="00AC2898" w:rsidRDefault="00000000">
            <w:pPr>
              <w:pStyle w:val="TableContents"/>
            </w:pPr>
            <w:r>
              <w:t>Development and maintenance team</w:t>
            </w:r>
          </w:p>
        </w:tc>
        <w:tc>
          <w:tcPr>
            <w:tcW w:w="4819" w:type="dxa"/>
            <w:tcBorders>
              <w:left w:val="single" w:sz="4" w:space="0" w:color="000000"/>
              <w:bottom w:val="single" w:sz="4" w:space="0" w:color="000000"/>
              <w:right w:val="single" w:sz="4" w:space="0" w:color="000000"/>
            </w:tcBorders>
          </w:tcPr>
          <w:p w14:paraId="1F8BC327" w14:textId="77777777" w:rsidR="00AC2898" w:rsidRDefault="00000000">
            <w:pPr>
              <w:pStyle w:val="TableContents"/>
            </w:pPr>
            <w:r>
              <w:t xml:space="preserve">Build, deploy, secure, monitor, and support the </w:t>
            </w:r>
            <w:r>
              <w:lastRenderedPageBreak/>
              <w:t>application</w:t>
            </w:r>
          </w:p>
        </w:tc>
      </w:tr>
    </w:tbl>
    <w:p w14:paraId="273C0BCE" w14:textId="77777777" w:rsidR="00AC2898" w:rsidRDefault="00AC2898">
      <w:pPr>
        <w:pStyle w:val="BodyText"/>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AC2898" w14:paraId="64374858" w14:textId="77777777">
        <w:trPr>
          <w:tblHeader/>
        </w:trPr>
        <w:tc>
          <w:tcPr>
            <w:tcW w:w="4819" w:type="dxa"/>
            <w:tcBorders>
              <w:top w:val="single" w:sz="4" w:space="0" w:color="000000"/>
              <w:left w:val="single" w:sz="4" w:space="0" w:color="000000"/>
              <w:bottom w:val="single" w:sz="4" w:space="0" w:color="000000"/>
            </w:tcBorders>
          </w:tcPr>
          <w:p w14:paraId="459DB68D" w14:textId="77777777" w:rsidR="00AC2898" w:rsidRDefault="00000000">
            <w:pPr>
              <w:pStyle w:val="TableHeading"/>
              <w:jc w:val="left"/>
            </w:pPr>
            <w:r>
              <w:t>Role</w:t>
            </w:r>
          </w:p>
        </w:tc>
        <w:tc>
          <w:tcPr>
            <w:tcW w:w="4819" w:type="dxa"/>
            <w:tcBorders>
              <w:top w:val="single" w:sz="4" w:space="0" w:color="000000"/>
              <w:left w:val="single" w:sz="4" w:space="0" w:color="000000"/>
              <w:bottom w:val="single" w:sz="4" w:space="0" w:color="000000"/>
              <w:right w:val="single" w:sz="4" w:space="0" w:color="000000"/>
            </w:tcBorders>
          </w:tcPr>
          <w:p w14:paraId="4E711B75" w14:textId="77777777" w:rsidR="00AC2898" w:rsidRDefault="00000000">
            <w:pPr>
              <w:pStyle w:val="TableHeading"/>
              <w:jc w:val="left"/>
            </w:pPr>
            <w:r>
              <w:t>Primary permitted scope</w:t>
            </w:r>
          </w:p>
        </w:tc>
      </w:tr>
      <w:tr w:rsidR="00AC2898" w14:paraId="29DA2092" w14:textId="77777777">
        <w:tc>
          <w:tcPr>
            <w:tcW w:w="4819" w:type="dxa"/>
            <w:tcBorders>
              <w:left w:val="single" w:sz="4" w:space="0" w:color="000000"/>
              <w:bottom w:val="single" w:sz="4" w:space="0" w:color="000000"/>
            </w:tcBorders>
          </w:tcPr>
          <w:p w14:paraId="37DF46F0" w14:textId="77777777" w:rsidR="00AC2898" w:rsidRDefault="00000000">
            <w:pPr>
              <w:pStyle w:val="TableContents"/>
            </w:pPr>
            <w:r>
              <w:t>Student</w:t>
            </w:r>
          </w:p>
        </w:tc>
        <w:tc>
          <w:tcPr>
            <w:tcW w:w="4819" w:type="dxa"/>
            <w:tcBorders>
              <w:left w:val="single" w:sz="4" w:space="0" w:color="000000"/>
              <w:bottom w:val="single" w:sz="4" w:space="0" w:color="000000"/>
              <w:right w:val="single" w:sz="4" w:space="0" w:color="000000"/>
            </w:tcBorders>
          </w:tcPr>
          <w:p w14:paraId="0BB13F68" w14:textId="77777777" w:rsidR="00AC2898" w:rsidRDefault="00000000">
            <w:pPr>
              <w:pStyle w:val="TableContents"/>
            </w:pPr>
            <w:r>
              <w:t>Own attendance and complaints; event listings and own registrations</w:t>
            </w:r>
          </w:p>
        </w:tc>
      </w:tr>
      <w:tr w:rsidR="00AC2898" w14:paraId="29E8C942" w14:textId="77777777">
        <w:tc>
          <w:tcPr>
            <w:tcW w:w="4819" w:type="dxa"/>
            <w:tcBorders>
              <w:left w:val="single" w:sz="4" w:space="0" w:color="000000"/>
              <w:bottom w:val="single" w:sz="4" w:space="0" w:color="000000"/>
            </w:tcBorders>
          </w:tcPr>
          <w:p w14:paraId="302045D3" w14:textId="77777777" w:rsidR="00AC2898" w:rsidRDefault="00000000">
            <w:pPr>
              <w:pStyle w:val="TableContents"/>
            </w:pPr>
            <w:r>
              <w:t>Staff</w:t>
            </w:r>
          </w:p>
        </w:tc>
        <w:tc>
          <w:tcPr>
            <w:tcW w:w="4819" w:type="dxa"/>
            <w:tcBorders>
              <w:left w:val="single" w:sz="4" w:space="0" w:color="000000"/>
              <w:bottom w:val="single" w:sz="4" w:space="0" w:color="000000"/>
              <w:right w:val="single" w:sz="4" w:space="0" w:color="000000"/>
            </w:tcBorders>
          </w:tcPr>
          <w:p w14:paraId="61237FC0" w14:textId="77777777" w:rsidR="00AC2898" w:rsidRDefault="00000000">
            <w:pPr>
              <w:pStyle w:val="TableContents"/>
            </w:pPr>
            <w:r>
              <w:t>Assigned attendance classes; own complaints; Supervisor work only when designated and assigned</w:t>
            </w:r>
          </w:p>
        </w:tc>
      </w:tr>
      <w:tr w:rsidR="00AC2898" w14:paraId="1BBBE299" w14:textId="77777777">
        <w:tc>
          <w:tcPr>
            <w:tcW w:w="4819" w:type="dxa"/>
            <w:tcBorders>
              <w:left w:val="single" w:sz="4" w:space="0" w:color="000000"/>
              <w:bottom w:val="single" w:sz="4" w:space="0" w:color="000000"/>
            </w:tcBorders>
          </w:tcPr>
          <w:p w14:paraId="627DC104" w14:textId="77777777" w:rsidR="00AC2898" w:rsidRDefault="00000000">
            <w:pPr>
              <w:pStyle w:val="TableContents"/>
            </w:pPr>
            <w:r>
              <w:t>Club Head</w:t>
            </w:r>
          </w:p>
        </w:tc>
        <w:tc>
          <w:tcPr>
            <w:tcW w:w="4819" w:type="dxa"/>
            <w:tcBorders>
              <w:left w:val="single" w:sz="4" w:space="0" w:color="000000"/>
              <w:bottom w:val="single" w:sz="4" w:space="0" w:color="000000"/>
              <w:right w:val="single" w:sz="4" w:space="0" w:color="000000"/>
            </w:tcBorders>
          </w:tcPr>
          <w:p w14:paraId="0D62A0B4" w14:textId="77777777" w:rsidR="00AC2898" w:rsidRDefault="00000000">
            <w:pPr>
              <w:pStyle w:val="TableContents"/>
            </w:pPr>
            <w:r>
              <w:t>Events for assigned clubs; Student capabilities only when also granted Student</w:t>
            </w:r>
          </w:p>
        </w:tc>
      </w:tr>
      <w:tr w:rsidR="00AC2898" w14:paraId="185286BE" w14:textId="77777777">
        <w:tc>
          <w:tcPr>
            <w:tcW w:w="4819" w:type="dxa"/>
            <w:tcBorders>
              <w:left w:val="single" w:sz="4" w:space="0" w:color="000000"/>
              <w:bottom w:val="single" w:sz="4" w:space="0" w:color="000000"/>
            </w:tcBorders>
          </w:tcPr>
          <w:p w14:paraId="11F0CCD2" w14:textId="77777777" w:rsidR="00AC2898" w:rsidRDefault="00000000">
            <w:pPr>
              <w:pStyle w:val="TableContents"/>
            </w:pPr>
            <w:r>
              <w:t>Admin</w:t>
            </w:r>
          </w:p>
        </w:tc>
        <w:tc>
          <w:tcPr>
            <w:tcW w:w="4819" w:type="dxa"/>
            <w:tcBorders>
              <w:left w:val="single" w:sz="4" w:space="0" w:color="000000"/>
              <w:bottom w:val="single" w:sz="4" w:space="0" w:color="000000"/>
              <w:right w:val="single" w:sz="4" w:space="0" w:color="000000"/>
            </w:tcBorders>
          </w:tcPr>
          <w:p w14:paraId="5DEE4178" w14:textId="77777777" w:rsidR="00AC2898" w:rsidRDefault="00000000">
            <w:pPr>
              <w:pStyle w:val="TableContents"/>
            </w:pPr>
            <w:r>
              <w:t>Administrative setup, event supervision, complaint review and assignment, reports, access management</w:t>
            </w:r>
          </w:p>
        </w:tc>
      </w:tr>
    </w:tbl>
    <w:p w14:paraId="3107DAF3" w14:textId="77777777" w:rsidR="00AC2898" w:rsidRDefault="00AC2898">
      <w:pPr>
        <w:pStyle w:val="BodyText"/>
      </w:pPr>
    </w:p>
    <w:p w14:paraId="15677166" w14:textId="77777777" w:rsidR="00AC2898" w:rsidRDefault="00000000">
      <w:pPr>
        <w:pStyle w:val="BodyText"/>
      </w:pPr>
      <w:r>
        <w:t>Authorization is enforced on the backend; hiding interface controls is not sufficient. Admin access is not available through public registration. Role grants and assignments are audited.</w:t>
      </w:r>
    </w:p>
    <w:p w14:paraId="3C7616B8" w14:textId="77777777" w:rsidR="00AC2898" w:rsidRDefault="00000000">
      <w:pPr>
        <w:pStyle w:val="Heading2"/>
      </w:pPr>
      <w:r>
        <w:t>3. Requirements analysis</w:t>
      </w:r>
    </w:p>
    <w:p w14:paraId="19526152" w14:textId="77777777" w:rsidR="00AC2898" w:rsidRDefault="00000000">
      <w:pPr>
        <w:pStyle w:val="BodyText"/>
      </w:pPr>
      <w:r>
        <w:t xml:space="preserve">The current source list contains </w:t>
      </w:r>
      <w:r>
        <w:rPr>
          <w:b/>
        </w:rPr>
        <w:t>36 functional requirements</w:t>
      </w:r>
      <w:r>
        <w:t xml:space="preserve"> and </w:t>
      </w:r>
      <w:r>
        <w:rPr>
          <w:b/>
        </w:rPr>
        <w:t>11 non-functional requirements</w:t>
      </w:r>
      <w:r>
        <w:t>, counted one item per statement. IDs below are assigned for traceability. Performance and capacity estimates are separate from the requirement counts.</w:t>
      </w:r>
    </w:p>
    <w:p w14:paraId="086C3D6A" w14:textId="77777777" w:rsidR="00AC2898" w:rsidRDefault="00000000">
      <w:pPr>
        <w:pStyle w:val="Heading3"/>
      </w:pPr>
      <w:r>
        <w:t>3.1 Functional requirements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AC2898" w14:paraId="4E60A772" w14:textId="77777777">
        <w:trPr>
          <w:tblHeader/>
        </w:trPr>
        <w:tc>
          <w:tcPr>
            <w:tcW w:w="4819" w:type="dxa"/>
            <w:tcBorders>
              <w:top w:val="single" w:sz="4" w:space="0" w:color="000000"/>
              <w:left w:val="single" w:sz="4" w:space="0" w:color="000000"/>
              <w:bottom w:val="single" w:sz="4" w:space="0" w:color="000000"/>
            </w:tcBorders>
          </w:tcPr>
          <w:p w14:paraId="3B7CCEF2" w14:textId="77777777" w:rsidR="00AC2898" w:rsidRDefault="00000000">
            <w:pPr>
              <w:pStyle w:val="TableHeading"/>
              <w:jc w:val="left"/>
            </w:pPr>
            <w:r>
              <w:t>ID</w:t>
            </w:r>
          </w:p>
        </w:tc>
        <w:tc>
          <w:tcPr>
            <w:tcW w:w="4819" w:type="dxa"/>
            <w:tcBorders>
              <w:top w:val="single" w:sz="4" w:space="0" w:color="000000"/>
              <w:left w:val="single" w:sz="4" w:space="0" w:color="000000"/>
              <w:bottom w:val="single" w:sz="4" w:space="0" w:color="000000"/>
              <w:right w:val="single" w:sz="4" w:space="0" w:color="000000"/>
            </w:tcBorders>
          </w:tcPr>
          <w:p w14:paraId="3E1BDFAC" w14:textId="77777777" w:rsidR="00AC2898" w:rsidRDefault="00000000">
            <w:pPr>
              <w:pStyle w:val="TableHeading"/>
              <w:jc w:val="left"/>
            </w:pPr>
            <w:r>
              <w:t>Requirement</w:t>
            </w:r>
          </w:p>
        </w:tc>
      </w:tr>
      <w:tr w:rsidR="00AC2898" w14:paraId="14777F60" w14:textId="77777777">
        <w:tc>
          <w:tcPr>
            <w:tcW w:w="4819" w:type="dxa"/>
            <w:tcBorders>
              <w:left w:val="single" w:sz="4" w:space="0" w:color="000000"/>
              <w:bottom w:val="single" w:sz="4" w:space="0" w:color="000000"/>
            </w:tcBorders>
          </w:tcPr>
          <w:p w14:paraId="6D0491B5" w14:textId="77777777" w:rsidR="00AC2898" w:rsidRDefault="00000000">
            <w:pPr>
              <w:pStyle w:val="TableContents"/>
            </w:pPr>
            <w:r>
              <w:t>FR-ATT-01</w:t>
            </w:r>
          </w:p>
        </w:tc>
        <w:tc>
          <w:tcPr>
            <w:tcW w:w="4819" w:type="dxa"/>
            <w:tcBorders>
              <w:left w:val="single" w:sz="4" w:space="0" w:color="000000"/>
              <w:bottom w:val="single" w:sz="4" w:space="0" w:color="000000"/>
              <w:right w:val="single" w:sz="4" w:space="0" w:color="000000"/>
            </w:tcBorders>
          </w:tcPr>
          <w:p w14:paraId="6356D007" w14:textId="77777777" w:rsidR="00AC2898" w:rsidRDefault="00000000">
            <w:pPr>
              <w:pStyle w:val="TableContents"/>
            </w:pPr>
            <w:r>
              <w:t>Assigned staff can mark attendance for a class, section, subject, date, and period.</w:t>
            </w:r>
          </w:p>
        </w:tc>
      </w:tr>
      <w:tr w:rsidR="00AC2898" w14:paraId="478AB3D9" w14:textId="77777777">
        <w:tc>
          <w:tcPr>
            <w:tcW w:w="4819" w:type="dxa"/>
            <w:tcBorders>
              <w:left w:val="single" w:sz="4" w:space="0" w:color="000000"/>
              <w:bottom w:val="single" w:sz="4" w:space="0" w:color="000000"/>
            </w:tcBorders>
          </w:tcPr>
          <w:p w14:paraId="475E4FC1" w14:textId="77777777" w:rsidR="00AC2898" w:rsidRDefault="00000000">
            <w:pPr>
              <w:pStyle w:val="TableContents"/>
            </w:pPr>
            <w:r>
              <w:t>FR-ATT-02</w:t>
            </w:r>
          </w:p>
        </w:tc>
        <w:tc>
          <w:tcPr>
            <w:tcW w:w="4819" w:type="dxa"/>
            <w:tcBorders>
              <w:left w:val="single" w:sz="4" w:space="0" w:color="000000"/>
              <w:bottom w:val="single" w:sz="4" w:space="0" w:color="000000"/>
              <w:right w:val="single" w:sz="4" w:space="0" w:color="000000"/>
            </w:tcBorders>
          </w:tcPr>
          <w:p w14:paraId="08267CB4" w14:textId="77777777" w:rsidR="00AC2898" w:rsidRDefault="00000000">
            <w:pPr>
              <w:pStyle w:val="TableContents"/>
            </w:pPr>
            <w:r>
              <w:t>Authorized staff can update a previously marked class session.</w:t>
            </w:r>
          </w:p>
        </w:tc>
      </w:tr>
      <w:tr w:rsidR="00AC2898" w14:paraId="06514A5B" w14:textId="77777777">
        <w:tc>
          <w:tcPr>
            <w:tcW w:w="4819" w:type="dxa"/>
            <w:tcBorders>
              <w:left w:val="single" w:sz="4" w:space="0" w:color="000000"/>
              <w:bottom w:val="single" w:sz="4" w:space="0" w:color="000000"/>
            </w:tcBorders>
          </w:tcPr>
          <w:p w14:paraId="2F2256FD" w14:textId="77777777" w:rsidR="00AC2898" w:rsidRDefault="00000000">
            <w:pPr>
              <w:pStyle w:val="TableContents"/>
            </w:pPr>
            <w:r>
              <w:t>FR-ATT-03</w:t>
            </w:r>
          </w:p>
        </w:tc>
        <w:tc>
          <w:tcPr>
            <w:tcW w:w="4819" w:type="dxa"/>
            <w:tcBorders>
              <w:left w:val="single" w:sz="4" w:space="0" w:color="000000"/>
              <w:bottom w:val="single" w:sz="4" w:space="0" w:color="000000"/>
              <w:right w:val="single" w:sz="4" w:space="0" w:color="000000"/>
            </w:tcBorders>
          </w:tcPr>
          <w:p w14:paraId="536FE281" w14:textId="77777777" w:rsidR="00AC2898" w:rsidRDefault="00000000">
            <w:pPr>
              <w:pStyle w:val="TableContents"/>
            </w:pPr>
            <w:r>
              <w:t>Staff can view attendance for classes and subjects they handle.</w:t>
            </w:r>
          </w:p>
        </w:tc>
      </w:tr>
      <w:tr w:rsidR="00AC2898" w14:paraId="1B7B2BA7" w14:textId="77777777">
        <w:tc>
          <w:tcPr>
            <w:tcW w:w="4819" w:type="dxa"/>
            <w:tcBorders>
              <w:left w:val="single" w:sz="4" w:space="0" w:color="000000"/>
              <w:bottom w:val="single" w:sz="4" w:space="0" w:color="000000"/>
            </w:tcBorders>
          </w:tcPr>
          <w:p w14:paraId="779E3037" w14:textId="77777777" w:rsidR="00AC2898" w:rsidRDefault="00000000">
            <w:pPr>
              <w:pStyle w:val="TableContents"/>
            </w:pPr>
            <w:r>
              <w:t>FR-ATT-04</w:t>
            </w:r>
          </w:p>
        </w:tc>
        <w:tc>
          <w:tcPr>
            <w:tcW w:w="4819" w:type="dxa"/>
            <w:tcBorders>
              <w:left w:val="single" w:sz="4" w:space="0" w:color="000000"/>
              <w:bottom w:val="single" w:sz="4" w:space="0" w:color="000000"/>
              <w:right w:val="single" w:sz="4" w:space="0" w:color="000000"/>
            </w:tcBorders>
          </w:tcPr>
          <w:p w14:paraId="0AAC9FCD" w14:textId="77777777" w:rsidR="00AC2898" w:rsidRDefault="00000000">
            <w:pPr>
              <w:pStyle w:val="TableContents"/>
            </w:pPr>
            <w:r>
              <w:t>Staff can export attendance reports.</w:t>
            </w:r>
          </w:p>
        </w:tc>
      </w:tr>
      <w:tr w:rsidR="00AC2898" w14:paraId="216E356D" w14:textId="77777777">
        <w:tc>
          <w:tcPr>
            <w:tcW w:w="4819" w:type="dxa"/>
            <w:tcBorders>
              <w:left w:val="single" w:sz="4" w:space="0" w:color="000000"/>
              <w:bottom w:val="single" w:sz="4" w:space="0" w:color="000000"/>
            </w:tcBorders>
          </w:tcPr>
          <w:p w14:paraId="5F4677A3" w14:textId="77777777" w:rsidR="00AC2898" w:rsidRDefault="00000000">
            <w:pPr>
              <w:pStyle w:val="TableContents"/>
            </w:pPr>
            <w:r>
              <w:t>FR-ATT-05</w:t>
            </w:r>
          </w:p>
        </w:tc>
        <w:tc>
          <w:tcPr>
            <w:tcW w:w="4819" w:type="dxa"/>
            <w:tcBorders>
              <w:left w:val="single" w:sz="4" w:space="0" w:color="000000"/>
              <w:bottom w:val="single" w:sz="4" w:space="0" w:color="000000"/>
              <w:right w:val="single" w:sz="4" w:space="0" w:color="000000"/>
            </w:tcBorders>
          </w:tcPr>
          <w:p w14:paraId="2D689D7B" w14:textId="77777777" w:rsidR="00AC2898" w:rsidRDefault="00000000">
            <w:pPr>
              <w:pStyle w:val="TableContents"/>
            </w:pPr>
            <w:r>
              <w:t>Staff can identify whether attendance is already marked for a class and period.</w:t>
            </w:r>
          </w:p>
        </w:tc>
      </w:tr>
      <w:tr w:rsidR="00AC2898" w14:paraId="51AE072E" w14:textId="77777777">
        <w:tc>
          <w:tcPr>
            <w:tcW w:w="4819" w:type="dxa"/>
            <w:tcBorders>
              <w:left w:val="single" w:sz="4" w:space="0" w:color="000000"/>
              <w:bottom w:val="single" w:sz="4" w:space="0" w:color="000000"/>
            </w:tcBorders>
          </w:tcPr>
          <w:p w14:paraId="1C0463DA" w14:textId="77777777" w:rsidR="00AC2898" w:rsidRDefault="00000000">
            <w:pPr>
              <w:pStyle w:val="TableContents"/>
            </w:pPr>
            <w:r>
              <w:t>FR-ATT-06</w:t>
            </w:r>
          </w:p>
        </w:tc>
        <w:tc>
          <w:tcPr>
            <w:tcW w:w="4819" w:type="dxa"/>
            <w:tcBorders>
              <w:left w:val="single" w:sz="4" w:space="0" w:color="000000"/>
              <w:bottom w:val="single" w:sz="4" w:space="0" w:color="000000"/>
              <w:right w:val="single" w:sz="4" w:space="0" w:color="000000"/>
            </w:tcBorders>
          </w:tcPr>
          <w:p w14:paraId="6F776015" w14:textId="77777777" w:rsidR="00AC2898" w:rsidRDefault="00000000">
            <w:pPr>
              <w:pStyle w:val="TableContents"/>
            </w:pPr>
            <w:r>
              <w:t>Students can view attendance for enrolled subjects.</w:t>
            </w:r>
          </w:p>
        </w:tc>
      </w:tr>
      <w:tr w:rsidR="00AC2898" w14:paraId="5754CE4D" w14:textId="77777777">
        <w:tc>
          <w:tcPr>
            <w:tcW w:w="4819" w:type="dxa"/>
            <w:tcBorders>
              <w:left w:val="single" w:sz="4" w:space="0" w:color="000000"/>
              <w:bottom w:val="single" w:sz="4" w:space="0" w:color="000000"/>
            </w:tcBorders>
          </w:tcPr>
          <w:p w14:paraId="1C564BCD" w14:textId="77777777" w:rsidR="00AC2898" w:rsidRDefault="00000000">
            <w:pPr>
              <w:pStyle w:val="TableContents"/>
            </w:pPr>
            <w:r>
              <w:t>FR-ATT-07</w:t>
            </w:r>
          </w:p>
        </w:tc>
        <w:tc>
          <w:tcPr>
            <w:tcW w:w="4819" w:type="dxa"/>
            <w:tcBorders>
              <w:left w:val="single" w:sz="4" w:space="0" w:color="000000"/>
              <w:bottom w:val="single" w:sz="4" w:space="0" w:color="000000"/>
              <w:right w:val="single" w:sz="4" w:space="0" w:color="000000"/>
            </w:tcBorders>
          </w:tcPr>
          <w:p w14:paraId="35A6B404" w14:textId="77777777" w:rsidR="00AC2898" w:rsidRDefault="00000000">
            <w:pPr>
              <w:pStyle w:val="TableContents"/>
            </w:pPr>
            <w:r>
              <w:t>Students can view their attendance percentage.</w:t>
            </w:r>
          </w:p>
        </w:tc>
      </w:tr>
      <w:tr w:rsidR="00AC2898" w14:paraId="3E136FCF" w14:textId="77777777">
        <w:tc>
          <w:tcPr>
            <w:tcW w:w="4819" w:type="dxa"/>
            <w:tcBorders>
              <w:left w:val="single" w:sz="4" w:space="0" w:color="000000"/>
              <w:bottom w:val="single" w:sz="4" w:space="0" w:color="000000"/>
            </w:tcBorders>
          </w:tcPr>
          <w:p w14:paraId="6B7B396F" w14:textId="77777777" w:rsidR="00AC2898" w:rsidRDefault="00000000">
            <w:pPr>
              <w:pStyle w:val="TableContents"/>
            </w:pPr>
            <w:r>
              <w:t>FR-ATT-08</w:t>
            </w:r>
          </w:p>
        </w:tc>
        <w:tc>
          <w:tcPr>
            <w:tcW w:w="4819" w:type="dxa"/>
            <w:tcBorders>
              <w:left w:val="single" w:sz="4" w:space="0" w:color="000000"/>
              <w:bottom w:val="single" w:sz="4" w:space="0" w:color="000000"/>
              <w:right w:val="single" w:sz="4" w:space="0" w:color="000000"/>
            </w:tcBorders>
          </w:tcPr>
          <w:p w14:paraId="715752E1" w14:textId="77777777" w:rsidR="00AC2898" w:rsidRDefault="00000000">
            <w:pPr>
              <w:pStyle w:val="TableContents"/>
            </w:pPr>
            <w:r>
              <w:t>Students cannot access another student's attendance records.</w:t>
            </w:r>
          </w:p>
        </w:tc>
      </w:tr>
      <w:tr w:rsidR="00AC2898" w14:paraId="7FD8A620" w14:textId="77777777">
        <w:tc>
          <w:tcPr>
            <w:tcW w:w="4819" w:type="dxa"/>
            <w:tcBorders>
              <w:left w:val="single" w:sz="4" w:space="0" w:color="000000"/>
              <w:bottom w:val="single" w:sz="4" w:space="0" w:color="000000"/>
            </w:tcBorders>
          </w:tcPr>
          <w:p w14:paraId="0AB52B99" w14:textId="77777777" w:rsidR="00AC2898" w:rsidRDefault="00000000">
            <w:pPr>
              <w:pStyle w:val="TableContents"/>
            </w:pPr>
            <w:r>
              <w:t>FR-ATT-09</w:t>
            </w:r>
          </w:p>
        </w:tc>
        <w:tc>
          <w:tcPr>
            <w:tcW w:w="4819" w:type="dxa"/>
            <w:tcBorders>
              <w:left w:val="single" w:sz="4" w:space="0" w:color="000000"/>
              <w:bottom w:val="single" w:sz="4" w:space="0" w:color="000000"/>
              <w:right w:val="single" w:sz="4" w:space="0" w:color="000000"/>
            </w:tcBorders>
          </w:tcPr>
          <w:p w14:paraId="6356466D" w14:textId="77777777" w:rsidR="00AC2898" w:rsidRDefault="00000000">
            <w:pPr>
              <w:pStyle w:val="TableContents"/>
            </w:pPr>
            <w:r>
              <w:t>Students cannot modify attendance records.</w:t>
            </w:r>
          </w:p>
        </w:tc>
      </w:tr>
      <w:tr w:rsidR="00AC2898" w14:paraId="1251E60E" w14:textId="77777777">
        <w:tc>
          <w:tcPr>
            <w:tcW w:w="4819" w:type="dxa"/>
            <w:tcBorders>
              <w:left w:val="single" w:sz="4" w:space="0" w:color="000000"/>
              <w:bottom w:val="single" w:sz="4" w:space="0" w:color="000000"/>
            </w:tcBorders>
          </w:tcPr>
          <w:p w14:paraId="356A145C" w14:textId="77777777" w:rsidR="00AC2898" w:rsidRDefault="00000000">
            <w:pPr>
              <w:pStyle w:val="TableContents"/>
            </w:pPr>
            <w:r>
              <w:t>FR-EVT-01</w:t>
            </w:r>
          </w:p>
        </w:tc>
        <w:tc>
          <w:tcPr>
            <w:tcW w:w="4819" w:type="dxa"/>
            <w:tcBorders>
              <w:left w:val="single" w:sz="4" w:space="0" w:color="000000"/>
              <w:bottom w:val="single" w:sz="4" w:space="0" w:color="000000"/>
              <w:right w:val="single" w:sz="4" w:space="0" w:color="000000"/>
            </w:tcBorders>
          </w:tcPr>
          <w:p w14:paraId="419BD547" w14:textId="77777777" w:rsidR="00AC2898" w:rsidRDefault="00000000">
            <w:pPr>
              <w:pStyle w:val="TableContents"/>
            </w:pPr>
            <w:r>
              <w:t xml:space="preserve">Administrators can view current, upcoming, and </w:t>
            </w:r>
            <w:r>
              <w:lastRenderedPageBreak/>
              <w:t>past events.</w:t>
            </w:r>
          </w:p>
        </w:tc>
      </w:tr>
      <w:tr w:rsidR="00AC2898" w14:paraId="05BE28D8" w14:textId="77777777">
        <w:tc>
          <w:tcPr>
            <w:tcW w:w="4819" w:type="dxa"/>
            <w:tcBorders>
              <w:left w:val="single" w:sz="4" w:space="0" w:color="000000"/>
              <w:bottom w:val="single" w:sz="4" w:space="0" w:color="000000"/>
            </w:tcBorders>
          </w:tcPr>
          <w:p w14:paraId="6AF351B8" w14:textId="77777777" w:rsidR="00AC2898" w:rsidRDefault="00000000">
            <w:pPr>
              <w:pStyle w:val="TableContents"/>
            </w:pPr>
            <w:r>
              <w:lastRenderedPageBreak/>
              <w:t>FR-EVT-02</w:t>
            </w:r>
          </w:p>
        </w:tc>
        <w:tc>
          <w:tcPr>
            <w:tcW w:w="4819" w:type="dxa"/>
            <w:tcBorders>
              <w:left w:val="single" w:sz="4" w:space="0" w:color="000000"/>
              <w:bottom w:val="single" w:sz="4" w:space="0" w:color="000000"/>
              <w:right w:val="single" w:sz="4" w:space="0" w:color="000000"/>
            </w:tcBorders>
          </w:tcPr>
          <w:p w14:paraId="1392E73F" w14:textId="77777777" w:rsidR="00AC2898" w:rsidRDefault="00000000">
            <w:pPr>
              <w:pStyle w:val="TableContents"/>
            </w:pPr>
            <w:r>
              <w:t>Administrators can grant Club Heads event-posting access.</w:t>
            </w:r>
          </w:p>
        </w:tc>
      </w:tr>
      <w:tr w:rsidR="00AC2898" w14:paraId="55E5B56E" w14:textId="77777777">
        <w:tc>
          <w:tcPr>
            <w:tcW w:w="4819" w:type="dxa"/>
            <w:tcBorders>
              <w:left w:val="single" w:sz="4" w:space="0" w:color="000000"/>
              <w:bottom w:val="single" w:sz="4" w:space="0" w:color="000000"/>
            </w:tcBorders>
          </w:tcPr>
          <w:p w14:paraId="6B31887C" w14:textId="77777777" w:rsidR="00AC2898" w:rsidRDefault="00000000">
            <w:pPr>
              <w:pStyle w:val="TableContents"/>
            </w:pPr>
            <w:r>
              <w:t>FR-EVT-03</w:t>
            </w:r>
          </w:p>
        </w:tc>
        <w:tc>
          <w:tcPr>
            <w:tcW w:w="4819" w:type="dxa"/>
            <w:tcBorders>
              <w:left w:val="single" w:sz="4" w:space="0" w:color="000000"/>
              <w:bottom w:val="single" w:sz="4" w:space="0" w:color="000000"/>
              <w:right w:val="single" w:sz="4" w:space="0" w:color="000000"/>
            </w:tcBorders>
          </w:tcPr>
          <w:p w14:paraId="664DE8B8" w14:textId="77777777" w:rsidR="00AC2898" w:rsidRDefault="00000000">
            <w:pPr>
              <w:pStyle w:val="TableContents"/>
            </w:pPr>
            <w:r>
              <w:t>Administrators can view participation statistics.</w:t>
            </w:r>
          </w:p>
        </w:tc>
      </w:tr>
      <w:tr w:rsidR="00AC2898" w14:paraId="3A0A9D0C" w14:textId="77777777">
        <w:tc>
          <w:tcPr>
            <w:tcW w:w="4819" w:type="dxa"/>
            <w:tcBorders>
              <w:left w:val="single" w:sz="4" w:space="0" w:color="000000"/>
              <w:bottom w:val="single" w:sz="4" w:space="0" w:color="000000"/>
            </w:tcBorders>
          </w:tcPr>
          <w:p w14:paraId="686E2DF3" w14:textId="77777777" w:rsidR="00AC2898" w:rsidRDefault="00000000">
            <w:pPr>
              <w:pStyle w:val="TableContents"/>
            </w:pPr>
            <w:r>
              <w:t>FR-EVT-04</w:t>
            </w:r>
          </w:p>
        </w:tc>
        <w:tc>
          <w:tcPr>
            <w:tcW w:w="4819" w:type="dxa"/>
            <w:tcBorders>
              <w:left w:val="single" w:sz="4" w:space="0" w:color="000000"/>
              <w:bottom w:val="single" w:sz="4" w:space="0" w:color="000000"/>
              <w:right w:val="single" w:sz="4" w:space="0" w:color="000000"/>
            </w:tcBorders>
          </w:tcPr>
          <w:p w14:paraId="65E5C02E" w14:textId="77777777" w:rsidR="00AC2898" w:rsidRDefault="00000000">
            <w:pPr>
              <w:pStyle w:val="TableContents"/>
            </w:pPr>
            <w:r>
              <w:t>Administrators can supervise club events.</w:t>
            </w:r>
          </w:p>
        </w:tc>
      </w:tr>
      <w:tr w:rsidR="00AC2898" w14:paraId="53CA5EE1" w14:textId="77777777">
        <w:tc>
          <w:tcPr>
            <w:tcW w:w="4819" w:type="dxa"/>
            <w:tcBorders>
              <w:left w:val="single" w:sz="4" w:space="0" w:color="000000"/>
              <w:bottom w:val="single" w:sz="4" w:space="0" w:color="000000"/>
            </w:tcBorders>
          </w:tcPr>
          <w:p w14:paraId="4437A442" w14:textId="77777777" w:rsidR="00AC2898" w:rsidRDefault="00000000">
            <w:pPr>
              <w:pStyle w:val="TableContents"/>
            </w:pPr>
            <w:r>
              <w:t>FR-EVT-05</w:t>
            </w:r>
          </w:p>
        </w:tc>
        <w:tc>
          <w:tcPr>
            <w:tcW w:w="4819" w:type="dxa"/>
            <w:tcBorders>
              <w:left w:val="single" w:sz="4" w:space="0" w:color="000000"/>
              <w:bottom w:val="single" w:sz="4" w:space="0" w:color="000000"/>
              <w:right w:val="single" w:sz="4" w:space="0" w:color="000000"/>
            </w:tcBorders>
          </w:tcPr>
          <w:p w14:paraId="25A55C15" w14:textId="77777777" w:rsidR="00AC2898" w:rsidRDefault="00000000">
            <w:pPr>
              <w:pStyle w:val="TableContents"/>
            </w:pPr>
            <w:r>
              <w:t>Administrators can manage club and event access.</w:t>
            </w:r>
          </w:p>
        </w:tc>
      </w:tr>
      <w:tr w:rsidR="00AC2898" w14:paraId="26EA72E2" w14:textId="77777777">
        <w:tc>
          <w:tcPr>
            <w:tcW w:w="4819" w:type="dxa"/>
            <w:tcBorders>
              <w:left w:val="single" w:sz="4" w:space="0" w:color="000000"/>
              <w:bottom w:val="single" w:sz="4" w:space="0" w:color="000000"/>
            </w:tcBorders>
          </w:tcPr>
          <w:p w14:paraId="15A6C1FF" w14:textId="77777777" w:rsidR="00AC2898" w:rsidRDefault="00000000">
            <w:pPr>
              <w:pStyle w:val="TableContents"/>
            </w:pPr>
            <w:r>
              <w:t>FR-EVT-06</w:t>
            </w:r>
          </w:p>
        </w:tc>
        <w:tc>
          <w:tcPr>
            <w:tcW w:w="4819" w:type="dxa"/>
            <w:tcBorders>
              <w:left w:val="single" w:sz="4" w:space="0" w:color="000000"/>
              <w:bottom w:val="single" w:sz="4" w:space="0" w:color="000000"/>
              <w:right w:val="single" w:sz="4" w:space="0" w:color="000000"/>
            </w:tcBorders>
          </w:tcPr>
          <w:p w14:paraId="396D0876" w14:textId="77777777" w:rsidR="00AC2898" w:rsidRDefault="00000000">
            <w:pPr>
              <w:pStyle w:val="TableContents"/>
            </w:pPr>
            <w:r>
              <w:t>Administrators can view all events.</w:t>
            </w:r>
          </w:p>
        </w:tc>
      </w:tr>
      <w:tr w:rsidR="00AC2898" w14:paraId="01A2ED05" w14:textId="77777777">
        <w:tc>
          <w:tcPr>
            <w:tcW w:w="4819" w:type="dxa"/>
            <w:tcBorders>
              <w:left w:val="single" w:sz="4" w:space="0" w:color="000000"/>
              <w:bottom w:val="single" w:sz="4" w:space="0" w:color="000000"/>
            </w:tcBorders>
          </w:tcPr>
          <w:p w14:paraId="0B45FDAE" w14:textId="77777777" w:rsidR="00AC2898" w:rsidRDefault="00000000">
            <w:pPr>
              <w:pStyle w:val="TableContents"/>
            </w:pPr>
            <w:r>
              <w:t>FR-EVT-07</w:t>
            </w:r>
          </w:p>
        </w:tc>
        <w:tc>
          <w:tcPr>
            <w:tcW w:w="4819" w:type="dxa"/>
            <w:tcBorders>
              <w:left w:val="single" w:sz="4" w:space="0" w:color="000000"/>
              <w:bottom w:val="single" w:sz="4" w:space="0" w:color="000000"/>
              <w:right w:val="single" w:sz="4" w:space="0" w:color="000000"/>
            </w:tcBorders>
          </w:tcPr>
          <w:p w14:paraId="1721AAD2" w14:textId="77777777" w:rsidR="00AC2898" w:rsidRDefault="00000000">
            <w:pPr>
              <w:pStyle w:val="TableContents"/>
            </w:pPr>
            <w:r>
              <w:t>Club Heads can create events for their assigned club.</w:t>
            </w:r>
          </w:p>
        </w:tc>
      </w:tr>
      <w:tr w:rsidR="00AC2898" w14:paraId="2FADE9DE" w14:textId="77777777">
        <w:tc>
          <w:tcPr>
            <w:tcW w:w="4819" w:type="dxa"/>
            <w:tcBorders>
              <w:left w:val="single" w:sz="4" w:space="0" w:color="000000"/>
              <w:bottom w:val="single" w:sz="4" w:space="0" w:color="000000"/>
            </w:tcBorders>
          </w:tcPr>
          <w:p w14:paraId="626B8B2B" w14:textId="77777777" w:rsidR="00AC2898" w:rsidRDefault="00000000">
            <w:pPr>
              <w:pStyle w:val="TableContents"/>
            </w:pPr>
            <w:r>
              <w:t>FR-EVT-08</w:t>
            </w:r>
          </w:p>
        </w:tc>
        <w:tc>
          <w:tcPr>
            <w:tcW w:w="4819" w:type="dxa"/>
            <w:tcBorders>
              <w:left w:val="single" w:sz="4" w:space="0" w:color="000000"/>
              <w:bottom w:val="single" w:sz="4" w:space="0" w:color="000000"/>
              <w:right w:val="single" w:sz="4" w:space="0" w:color="000000"/>
            </w:tcBorders>
          </w:tcPr>
          <w:p w14:paraId="52C6CCDC" w14:textId="77777777" w:rsidR="00AC2898" w:rsidRDefault="00000000">
            <w:pPr>
              <w:pStyle w:val="TableContents"/>
            </w:pPr>
            <w:r>
              <w:t>Club Heads can update their club's events.</w:t>
            </w:r>
          </w:p>
        </w:tc>
      </w:tr>
      <w:tr w:rsidR="00AC2898" w14:paraId="168BEDDE" w14:textId="77777777">
        <w:tc>
          <w:tcPr>
            <w:tcW w:w="4819" w:type="dxa"/>
            <w:tcBorders>
              <w:left w:val="single" w:sz="4" w:space="0" w:color="000000"/>
              <w:bottom w:val="single" w:sz="4" w:space="0" w:color="000000"/>
            </w:tcBorders>
          </w:tcPr>
          <w:p w14:paraId="3DF1AA3D" w14:textId="77777777" w:rsidR="00AC2898" w:rsidRDefault="00000000">
            <w:pPr>
              <w:pStyle w:val="TableContents"/>
            </w:pPr>
            <w:r>
              <w:t>FR-EVT-09</w:t>
            </w:r>
          </w:p>
        </w:tc>
        <w:tc>
          <w:tcPr>
            <w:tcW w:w="4819" w:type="dxa"/>
            <w:tcBorders>
              <w:left w:val="single" w:sz="4" w:space="0" w:color="000000"/>
              <w:bottom w:val="single" w:sz="4" w:space="0" w:color="000000"/>
              <w:right w:val="single" w:sz="4" w:space="0" w:color="000000"/>
            </w:tcBorders>
          </w:tcPr>
          <w:p w14:paraId="7B1CAFA9" w14:textId="77777777" w:rsidR="00AC2898" w:rsidRDefault="00000000">
            <w:pPr>
              <w:pStyle w:val="TableContents"/>
            </w:pPr>
            <w:r>
              <w:t>Club Heads can provide event details and registration links.</w:t>
            </w:r>
          </w:p>
        </w:tc>
      </w:tr>
      <w:tr w:rsidR="00AC2898" w14:paraId="0F15A843" w14:textId="77777777">
        <w:tc>
          <w:tcPr>
            <w:tcW w:w="4819" w:type="dxa"/>
            <w:tcBorders>
              <w:left w:val="single" w:sz="4" w:space="0" w:color="000000"/>
              <w:bottom w:val="single" w:sz="4" w:space="0" w:color="000000"/>
            </w:tcBorders>
          </w:tcPr>
          <w:p w14:paraId="113120B6" w14:textId="77777777" w:rsidR="00AC2898" w:rsidRDefault="00000000">
            <w:pPr>
              <w:pStyle w:val="TableContents"/>
            </w:pPr>
            <w:r>
              <w:t>FR-EVT-10</w:t>
            </w:r>
          </w:p>
        </w:tc>
        <w:tc>
          <w:tcPr>
            <w:tcW w:w="4819" w:type="dxa"/>
            <w:tcBorders>
              <w:left w:val="single" w:sz="4" w:space="0" w:color="000000"/>
              <w:bottom w:val="single" w:sz="4" w:space="0" w:color="000000"/>
              <w:right w:val="single" w:sz="4" w:space="0" w:color="000000"/>
            </w:tcBorders>
          </w:tcPr>
          <w:p w14:paraId="24C0AF66" w14:textId="77777777" w:rsidR="00AC2898" w:rsidRDefault="00000000">
            <w:pPr>
              <w:pStyle w:val="TableContents"/>
            </w:pPr>
            <w:r>
              <w:t>Club Heads cannot modify another club's events.</w:t>
            </w:r>
          </w:p>
        </w:tc>
      </w:tr>
      <w:tr w:rsidR="00AC2898" w14:paraId="6732AC2B" w14:textId="77777777">
        <w:tc>
          <w:tcPr>
            <w:tcW w:w="4819" w:type="dxa"/>
            <w:tcBorders>
              <w:left w:val="single" w:sz="4" w:space="0" w:color="000000"/>
              <w:bottom w:val="single" w:sz="4" w:space="0" w:color="000000"/>
            </w:tcBorders>
          </w:tcPr>
          <w:p w14:paraId="4CE4BB66" w14:textId="77777777" w:rsidR="00AC2898" w:rsidRDefault="00000000">
            <w:pPr>
              <w:pStyle w:val="TableContents"/>
            </w:pPr>
            <w:r>
              <w:t>FR-EVT-11</w:t>
            </w:r>
          </w:p>
        </w:tc>
        <w:tc>
          <w:tcPr>
            <w:tcW w:w="4819" w:type="dxa"/>
            <w:tcBorders>
              <w:left w:val="single" w:sz="4" w:space="0" w:color="000000"/>
              <w:bottom w:val="single" w:sz="4" w:space="0" w:color="000000"/>
              <w:right w:val="single" w:sz="4" w:space="0" w:color="000000"/>
            </w:tcBorders>
          </w:tcPr>
          <w:p w14:paraId="7DF62692" w14:textId="77777777" w:rsidR="00AC2898" w:rsidRDefault="00000000">
            <w:pPr>
              <w:pStyle w:val="TableContents"/>
            </w:pPr>
            <w:r>
              <w:t>Students can view events from all clubs.</w:t>
            </w:r>
          </w:p>
        </w:tc>
      </w:tr>
      <w:tr w:rsidR="00AC2898" w14:paraId="20811348" w14:textId="77777777">
        <w:tc>
          <w:tcPr>
            <w:tcW w:w="4819" w:type="dxa"/>
            <w:tcBorders>
              <w:left w:val="single" w:sz="4" w:space="0" w:color="000000"/>
              <w:bottom w:val="single" w:sz="4" w:space="0" w:color="000000"/>
            </w:tcBorders>
          </w:tcPr>
          <w:p w14:paraId="1E03D4A6" w14:textId="77777777" w:rsidR="00AC2898" w:rsidRDefault="00000000">
            <w:pPr>
              <w:pStyle w:val="TableContents"/>
            </w:pPr>
            <w:r>
              <w:t>FR-EVT-12</w:t>
            </w:r>
          </w:p>
        </w:tc>
        <w:tc>
          <w:tcPr>
            <w:tcW w:w="4819" w:type="dxa"/>
            <w:tcBorders>
              <w:left w:val="single" w:sz="4" w:space="0" w:color="000000"/>
              <w:bottom w:val="single" w:sz="4" w:space="0" w:color="000000"/>
              <w:right w:val="single" w:sz="4" w:space="0" w:color="000000"/>
            </w:tcBorders>
          </w:tcPr>
          <w:p w14:paraId="1401B4C8" w14:textId="77777777" w:rsidR="00AC2898" w:rsidRDefault="00000000">
            <w:pPr>
              <w:pStyle w:val="TableContents"/>
            </w:pPr>
            <w:r>
              <w:t>Students can view event details.</w:t>
            </w:r>
          </w:p>
        </w:tc>
      </w:tr>
      <w:tr w:rsidR="00AC2898" w14:paraId="3BD844C8" w14:textId="77777777">
        <w:tc>
          <w:tcPr>
            <w:tcW w:w="4819" w:type="dxa"/>
            <w:tcBorders>
              <w:left w:val="single" w:sz="4" w:space="0" w:color="000000"/>
              <w:bottom w:val="single" w:sz="4" w:space="0" w:color="000000"/>
            </w:tcBorders>
          </w:tcPr>
          <w:p w14:paraId="12CD7498" w14:textId="77777777" w:rsidR="00AC2898" w:rsidRDefault="00000000">
            <w:pPr>
              <w:pStyle w:val="TableContents"/>
            </w:pPr>
            <w:r>
              <w:t>FR-EVT-13</w:t>
            </w:r>
          </w:p>
        </w:tc>
        <w:tc>
          <w:tcPr>
            <w:tcW w:w="4819" w:type="dxa"/>
            <w:tcBorders>
              <w:left w:val="single" w:sz="4" w:space="0" w:color="000000"/>
              <w:bottom w:val="single" w:sz="4" w:space="0" w:color="000000"/>
              <w:right w:val="single" w:sz="4" w:space="0" w:color="000000"/>
            </w:tcBorders>
          </w:tcPr>
          <w:p w14:paraId="6EFEB0F9" w14:textId="77777777" w:rsidR="00AC2898" w:rsidRDefault="00000000">
            <w:pPr>
              <w:pStyle w:val="TableContents"/>
            </w:pPr>
            <w:r>
              <w:t>Students can register for events.</w:t>
            </w:r>
          </w:p>
        </w:tc>
      </w:tr>
      <w:tr w:rsidR="00AC2898" w14:paraId="3D2795FC" w14:textId="77777777">
        <w:tc>
          <w:tcPr>
            <w:tcW w:w="4819" w:type="dxa"/>
            <w:tcBorders>
              <w:left w:val="single" w:sz="4" w:space="0" w:color="000000"/>
              <w:bottom w:val="single" w:sz="4" w:space="0" w:color="000000"/>
            </w:tcBorders>
          </w:tcPr>
          <w:p w14:paraId="72D37E1A" w14:textId="77777777" w:rsidR="00AC2898" w:rsidRDefault="00000000">
            <w:pPr>
              <w:pStyle w:val="TableContents"/>
            </w:pPr>
            <w:r>
              <w:t>FR-EVT-14</w:t>
            </w:r>
          </w:p>
        </w:tc>
        <w:tc>
          <w:tcPr>
            <w:tcW w:w="4819" w:type="dxa"/>
            <w:tcBorders>
              <w:left w:val="single" w:sz="4" w:space="0" w:color="000000"/>
              <w:bottom w:val="single" w:sz="4" w:space="0" w:color="000000"/>
              <w:right w:val="single" w:sz="4" w:space="0" w:color="000000"/>
            </w:tcBorders>
          </w:tcPr>
          <w:p w14:paraId="3699964B" w14:textId="77777777" w:rsidR="00AC2898" w:rsidRDefault="00000000">
            <w:pPr>
              <w:pStyle w:val="TableContents"/>
            </w:pPr>
            <w:r>
              <w:t>Students cannot modify event information.</w:t>
            </w:r>
          </w:p>
        </w:tc>
      </w:tr>
      <w:tr w:rsidR="00AC2898" w14:paraId="05221778" w14:textId="77777777">
        <w:tc>
          <w:tcPr>
            <w:tcW w:w="4819" w:type="dxa"/>
            <w:tcBorders>
              <w:left w:val="single" w:sz="4" w:space="0" w:color="000000"/>
              <w:bottom w:val="single" w:sz="4" w:space="0" w:color="000000"/>
            </w:tcBorders>
          </w:tcPr>
          <w:p w14:paraId="32B1BD1D" w14:textId="77777777" w:rsidR="00AC2898" w:rsidRDefault="00000000">
            <w:pPr>
              <w:pStyle w:val="TableContents"/>
            </w:pPr>
            <w:r>
              <w:t>FR-EVT-15</w:t>
            </w:r>
          </w:p>
        </w:tc>
        <w:tc>
          <w:tcPr>
            <w:tcW w:w="4819" w:type="dxa"/>
            <w:tcBorders>
              <w:left w:val="single" w:sz="4" w:space="0" w:color="000000"/>
              <w:bottom w:val="single" w:sz="4" w:space="0" w:color="000000"/>
              <w:right w:val="single" w:sz="4" w:space="0" w:color="000000"/>
            </w:tcBorders>
          </w:tcPr>
          <w:p w14:paraId="67B0CFD5" w14:textId="77777777" w:rsidR="00AC2898" w:rsidRDefault="00000000">
            <w:pPr>
              <w:pStyle w:val="TableContents"/>
            </w:pPr>
            <w:r>
              <w:t>Duplicate registration by one user for an event is prevented.</w:t>
            </w:r>
          </w:p>
        </w:tc>
      </w:tr>
      <w:tr w:rsidR="00AC2898" w14:paraId="0F397940" w14:textId="77777777">
        <w:tc>
          <w:tcPr>
            <w:tcW w:w="4819" w:type="dxa"/>
            <w:tcBorders>
              <w:left w:val="single" w:sz="4" w:space="0" w:color="000000"/>
              <w:bottom w:val="single" w:sz="4" w:space="0" w:color="000000"/>
            </w:tcBorders>
          </w:tcPr>
          <w:p w14:paraId="07EAF817" w14:textId="77777777" w:rsidR="00AC2898" w:rsidRDefault="00000000">
            <w:pPr>
              <w:pStyle w:val="TableContents"/>
            </w:pPr>
            <w:r>
              <w:t>FR-CMP-01</w:t>
            </w:r>
          </w:p>
        </w:tc>
        <w:tc>
          <w:tcPr>
            <w:tcW w:w="4819" w:type="dxa"/>
            <w:tcBorders>
              <w:left w:val="single" w:sz="4" w:space="0" w:color="000000"/>
              <w:bottom w:val="single" w:sz="4" w:space="0" w:color="000000"/>
              <w:right w:val="single" w:sz="4" w:space="0" w:color="000000"/>
            </w:tcBorders>
          </w:tcPr>
          <w:p w14:paraId="5C3C453F" w14:textId="77777777" w:rsidR="00AC2898" w:rsidRDefault="00000000">
            <w:pPr>
              <w:pStyle w:val="TableContents"/>
            </w:pPr>
            <w:r>
              <w:t>Administrators can view submitted complaints.</w:t>
            </w:r>
          </w:p>
        </w:tc>
      </w:tr>
      <w:tr w:rsidR="00AC2898" w14:paraId="57B6C61F" w14:textId="77777777">
        <w:tc>
          <w:tcPr>
            <w:tcW w:w="4819" w:type="dxa"/>
            <w:tcBorders>
              <w:left w:val="single" w:sz="4" w:space="0" w:color="000000"/>
              <w:bottom w:val="single" w:sz="4" w:space="0" w:color="000000"/>
            </w:tcBorders>
          </w:tcPr>
          <w:p w14:paraId="2AED4D4A" w14:textId="77777777" w:rsidR="00AC2898" w:rsidRDefault="00000000">
            <w:pPr>
              <w:pStyle w:val="TableContents"/>
            </w:pPr>
            <w:r>
              <w:t>FR-CMP-02</w:t>
            </w:r>
          </w:p>
        </w:tc>
        <w:tc>
          <w:tcPr>
            <w:tcW w:w="4819" w:type="dxa"/>
            <w:tcBorders>
              <w:left w:val="single" w:sz="4" w:space="0" w:color="000000"/>
              <w:bottom w:val="single" w:sz="4" w:space="0" w:color="000000"/>
              <w:right w:val="single" w:sz="4" w:space="0" w:color="000000"/>
            </w:tcBorders>
          </w:tcPr>
          <w:p w14:paraId="6CBADCD5" w14:textId="77777777" w:rsidR="00AC2898" w:rsidRDefault="00000000">
            <w:pPr>
              <w:pStyle w:val="TableContents"/>
            </w:pPr>
            <w:r>
              <w:t>Administrators can accept or reject complaints.</w:t>
            </w:r>
          </w:p>
        </w:tc>
      </w:tr>
      <w:tr w:rsidR="00AC2898" w14:paraId="6D12AE0B" w14:textId="77777777">
        <w:tc>
          <w:tcPr>
            <w:tcW w:w="4819" w:type="dxa"/>
            <w:tcBorders>
              <w:left w:val="single" w:sz="4" w:space="0" w:color="000000"/>
              <w:bottom w:val="single" w:sz="4" w:space="0" w:color="000000"/>
            </w:tcBorders>
          </w:tcPr>
          <w:p w14:paraId="19DB7F16" w14:textId="77777777" w:rsidR="00AC2898" w:rsidRDefault="00000000">
            <w:pPr>
              <w:pStyle w:val="TableContents"/>
            </w:pPr>
            <w:r>
              <w:t>FR-CMP-03</w:t>
            </w:r>
          </w:p>
        </w:tc>
        <w:tc>
          <w:tcPr>
            <w:tcW w:w="4819" w:type="dxa"/>
            <w:tcBorders>
              <w:left w:val="single" w:sz="4" w:space="0" w:color="000000"/>
              <w:bottom w:val="single" w:sz="4" w:space="0" w:color="000000"/>
              <w:right w:val="single" w:sz="4" w:space="0" w:color="000000"/>
            </w:tcBorders>
          </w:tcPr>
          <w:p w14:paraId="14A73115" w14:textId="77777777" w:rsidR="00AC2898" w:rsidRDefault="00000000">
            <w:pPr>
              <w:pStyle w:val="TableContents"/>
            </w:pPr>
            <w:r>
              <w:t>Rejection requires a reason.</w:t>
            </w:r>
          </w:p>
        </w:tc>
      </w:tr>
      <w:tr w:rsidR="00AC2898" w14:paraId="1329C7A0" w14:textId="77777777">
        <w:tc>
          <w:tcPr>
            <w:tcW w:w="4819" w:type="dxa"/>
            <w:tcBorders>
              <w:left w:val="single" w:sz="4" w:space="0" w:color="000000"/>
              <w:bottom w:val="single" w:sz="4" w:space="0" w:color="000000"/>
            </w:tcBorders>
          </w:tcPr>
          <w:p w14:paraId="00ABDDC7" w14:textId="77777777" w:rsidR="00AC2898" w:rsidRDefault="00000000">
            <w:pPr>
              <w:pStyle w:val="TableContents"/>
            </w:pPr>
            <w:r>
              <w:t>FR-CMP-04</w:t>
            </w:r>
          </w:p>
        </w:tc>
        <w:tc>
          <w:tcPr>
            <w:tcW w:w="4819" w:type="dxa"/>
            <w:tcBorders>
              <w:left w:val="single" w:sz="4" w:space="0" w:color="000000"/>
              <w:bottom w:val="single" w:sz="4" w:space="0" w:color="000000"/>
              <w:right w:val="single" w:sz="4" w:space="0" w:color="000000"/>
            </w:tcBorders>
          </w:tcPr>
          <w:p w14:paraId="5C67BF7B" w14:textId="77777777" w:rsidR="00AC2898" w:rsidRDefault="00000000">
            <w:pPr>
              <w:pStyle w:val="TableContents"/>
            </w:pPr>
            <w:r>
              <w:t>Administrators can update the status of accepted complaints.</w:t>
            </w:r>
          </w:p>
        </w:tc>
      </w:tr>
      <w:tr w:rsidR="00AC2898" w14:paraId="284F0A87" w14:textId="77777777">
        <w:tc>
          <w:tcPr>
            <w:tcW w:w="4819" w:type="dxa"/>
            <w:tcBorders>
              <w:left w:val="single" w:sz="4" w:space="0" w:color="000000"/>
              <w:bottom w:val="single" w:sz="4" w:space="0" w:color="000000"/>
            </w:tcBorders>
          </w:tcPr>
          <w:p w14:paraId="44DC0052" w14:textId="77777777" w:rsidR="00AC2898" w:rsidRDefault="00000000">
            <w:pPr>
              <w:pStyle w:val="TableContents"/>
            </w:pPr>
            <w:r>
              <w:t>FR-CMP-05</w:t>
            </w:r>
          </w:p>
        </w:tc>
        <w:tc>
          <w:tcPr>
            <w:tcW w:w="4819" w:type="dxa"/>
            <w:tcBorders>
              <w:left w:val="single" w:sz="4" w:space="0" w:color="000000"/>
              <w:bottom w:val="single" w:sz="4" w:space="0" w:color="000000"/>
              <w:right w:val="single" w:sz="4" w:space="0" w:color="000000"/>
            </w:tcBorders>
          </w:tcPr>
          <w:p w14:paraId="4705104C" w14:textId="77777777" w:rsidR="00AC2898" w:rsidRDefault="00000000">
            <w:pPr>
              <w:pStyle w:val="TableContents"/>
            </w:pPr>
            <w:r>
              <w:t>Administrators can mark accepted complaints as resolved.</w:t>
            </w:r>
          </w:p>
        </w:tc>
      </w:tr>
      <w:tr w:rsidR="00AC2898" w14:paraId="5B631F16" w14:textId="77777777">
        <w:tc>
          <w:tcPr>
            <w:tcW w:w="4819" w:type="dxa"/>
            <w:tcBorders>
              <w:left w:val="single" w:sz="4" w:space="0" w:color="000000"/>
              <w:bottom w:val="single" w:sz="4" w:space="0" w:color="000000"/>
            </w:tcBorders>
          </w:tcPr>
          <w:p w14:paraId="7B53AB7D" w14:textId="77777777" w:rsidR="00AC2898" w:rsidRDefault="00000000">
            <w:pPr>
              <w:pStyle w:val="TableContents"/>
            </w:pPr>
            <w:r>
              <w:t>FR-CMP-06</w:t>
            </w:r>
          </w:p>
        </w:tc>
        <w:tc>
          <w:tcPr>
            <w:tcW w:w="4819" w:type="dxa"/>
            <w:tcBorders>
              <w:left w:val="single" w:sz="4" w:space="0" w:color="000000"/>
              <w:bottom w:val="single" w:sz="4" w:space="0" w:color="000000"/>
              <w:right w:val="single" w:sz="4" w:space="0" w:color="000000"/>
            </w:tcBorders>
          </w:tcPr>
          <w:p w14:paraId="53E6E16E" w14:textId="77777777" w:rsidR="00AC2898" w:rsidRDefault="00000000">
            <w:pPr>
              <w:pStyle w:val="TableContents"/>
            </w:pPr>
            <w:r>
              <w:t>Administrators can view feedback for resolved or rejected complaints.</w:t>
            </w:r>
          </w:p>
        </w:tc>
      </w:tr>
      <w:tr w:rsidR="00AC2898" w14:paraId="3DA722DC" w14:textId="77777777">
        <w:tc>
          <w:tcPr>
            <w:tcW w:w="4819" w:type="dxa"/>
            <w:tcBorders>
              <w:left w:val="single" w:sz="4" w:space="0" w:color="000000"/>
              <w:bottom w:val="single" w:sz="4" w:space="0" w:color="000000"/>
            </w:tcBorders>
          </w:tcPr>
          <w:p w14:paraId="04AC7EF0" w14:textId="77777777" w:rsidR="00AC2898" w:rsidRDefault="00000000">
            <w:pPr>
              <w:pStyle w:val="TableContents"/>
            </w:pPr>
            <w:r>
              <w:t>FR-CMP-07</w:t>
            </w:r>
          </w:p>
        </w:tc>
        <w:tc>
          <w:tcPr>
            <w:tcW w:w="4819" w:type="dxa"/>
            <w:tcBorders>
              <w:left w:val="single" w:sz="4" w:space="0" w:color="000000"/>
              <w:bottom w:val="single" w:sz="4" w:space="0" w:color="000000"/>
              <w:right w:val="single" w:sz="4" w:space="0" w:color="000000"/>
            </w:tcBorders>
          </w:tcPr>
          <w:p w14:paraId="688E7EE6" w14:textId="77777777" w:rsidR="00AC2898" w:rsidRDefault="00000000">
            <w:pPr>
              <w:pStyle w:val="TableContents"/>
            </w:pPr>
            <w:r>
              <w:t>Students and staff can submit complaints.</w:t>
            </w:r>
          </w:p>
        </w:tc>
      </w:tr>
      <w:tr w:rsidR="00AC2898" w14:paraId="11928799" w14:textId="77777777">
        <w:tc>
          <w:tcPr>
            <w:tcW w:w="4819" w:type="dxa"/>
            <w:tcBorders>
              <w:left w:val="single" w:sz="4" w:space="0" w:color="000000"/>
              <w:bottom w:val="single" w:sz="4" w:space="0" w:color="000000"/>
            </w:tcBorders>
          </w:tcPr>
          <w:p w14:paraId="4FF11B93" w14:textId="77777777" w:rsidR="00AC2898" w:rsidRDefault="00000000">
            <w:pPr>
              <w:pStyle w:val="TableContents"/>
            </w:pPr>
            <w:r>
              <w:t>FR-CMP-08</w:t>
            </w:r>
          </w:p>
        </w:tc>
        <w:tc>
          <w:tcPr>
            <w:tcW w:w="4819" w:type="dxa"/>
            <w:tcBorders>
              <w:left w:val="single" w:sz="4" w:space="0" w:color="000000"/>
              <w:bottom w:val="single" w:sz="4" w:space="0" w:color="000000"/>
              <w:right w:val="single" w:sz="4" w:space="0" w:color="000000"/>
            </w:tcBorders>
          </w:tcPr>
          <w:p w14:paraId="6FBBC572" w14:textId="77777777" w:rsidR="00AC2898" w:rsidRDefault="00000000">
            <w:pPr>
              <w:pStyle w:val="TableContents"/>
            </w:pPr>
            <w:r>
              <w:t>A complaint can include a description.</w:t>
            </w:r>
          </w:p>
        </w:tc>
      </w:tr>
      <w:tr w:rsidR="00AC2898" w14:paraId="154CA2A2" w14:textId="77777777">
        <w:tc>
          <w:tcPr>
            <w:tcW w:w="4819" w:type="dxa"/>
            <w:tcBorders>
              <w:left w:val="single" w:sz="4" w:space="0" w:color="000000"/>
              <w:bottom w:val="single" w:sz="4" w:space="0" w:color="000000"/>
            </w:tcBorders>
          </w:tcPr>
          <w:p w14:paraId="3D68C2B0" w14:textId="77777777" w:rsidR="00AC2898" w:rsidRDefault="00000000">
            <w:pPr>
              <w:pStyle w:val="TableContents"/>
            </w:pPr>
            <w:r>
              <w:t>FR-CMP-09</w:t>
            </w:r>
          </w:p>
        </w:tc>
        <w:tc>
          <w:tcPr>
            <w:tcW w:w="4819" w:type="dxa"/>
            <w:tcBorders>
              <w:left w:val="single" w:sz="4" w:space="0" w:color="000000"/>
              <w:bottom w:val="single" w:sz="4" w:space="0" w:color="000000"/>
              <w:right w:val="single" w:sz="4" w:space="0" w:color="000000"/>
            </w:tcBorders>
          </w:tcPr>
          <w:p w14:paraId="7701A610" w14:textId="77777777" w:rsidR="00AC2898" w:rsidRDefault="00000000">
            <w:pPr>
              <w:pStyle w:val="TableContents"/>
            </w:pPr>
            <w:r>
              <w:t>A complaint can include an optional image.</w:t>
            </w:r>
          </w:p>
        </w:tc>
      </w:tr>
      <w:tr w:rsidR="00AC2898" w14:paraId="2DB99A87" w14:textId="77777777">
        <w:tc>
          <w:tcPr>
            <w:tcW w:w="4819" w:type="dxa"/>
            <w:tcBorders>
              <w:left w:val="single" w:sz="4" w:space="0" w:color="000000"/>
              <w:bottom w:val="single" w:sz="4" w:space="0" w:color="000000"/>
            </w:tcBorders>
          </w:tcPr>
          <w:p w14:paraId="3807ED34" w14:textId="77777777" w:rsidR="00AC2898" w:rsidRDefault="00000000">
            <w:pPr>
              <w:pStyle w:val="TableContents"/>
            </w:pPr>
            <w:r>
              <w:t>FR-CMP-10</w:t>
            </w:r>
          </w:p>
        </w:tc>
        <w:tc>
          <w:tcPr>
            <w:tcW w:w="4819" w:type="dxa"/>
            <w:tcBorders>
              <w:left w:val="single" w:sz="4" w:space="0" w:color="000000"/>
              <w:bottom w:val="single" w:sz="4" w:space="0" w:color="000000"/>
              <w:right w:val="single" w:sz="4" w:space="0" w:color="000000"/>
            </w:tcBorders>
          </w:tcPr>
          <w:p w14:paraId="2323C141" w14:textId="77777777" w:rsidR="00AC2898" w:rsidRDefault="00000000">
            <w:pPr>
              <w:pStyle w:val="TableContents"/>
            </w:pPr>
            <w:r>
              <w:t>Users can view the status of their own complaints.</w:t>
            </w:r>
          </w:p>
        </w:tc>
      </w:tr>
      <w:tr w:rsidR="00AC2898" w14:paraId="063FFBB6" w14:textId="77777777">
        <w:tc>
          <w:tcPr>
            <w:tcW w:w="4819" w:type="dxa"/>
            <w:tcBorders>
              <w:left w:val="single" w:sz="4" w:space="0" w:color="000000"/>
              <w:bottom w:val="single" w:sz="4" w:space="0" w:color="000000"/>
            </w:tcBorders>
          </w:tcPr>
          <w:p w14:paraId="446A048F" w14:textId="77777777" w:rsidR="00AC2898" w:rsidRDefault="00000000">
            <w:pPr>
              <w:pStyle w:val="TableContents"/>
            </w:pPr>
            <w:r>
              <w:t>FR-CMP-11</w:t>
            </w:r>
          </w:p>
        </w:tc>
        <w:tc>
          <w:tcPr>
            <w:tcW w:w="4819" w:type="dxa"/>
            <w:tcBorders>
              <w:left w:val="single" w:sz="4" w:space="0" w:color="000000"/>
              <w:bottom w:val="single" w:sz="4" w:space="0" w:color="000000"/>
              <w:right w:val="single" w:sz="4" w:space="0" w:color="000000"/>
            </w:tcBorders>
          </w:tcPr>
          <w:p w14:paraId="323DC1C9" w14:textId="77777777" w:rsidR="00AC2898" w:rsidRDefault="00000000">
            <w:pPr>
              <w:pStyle w:val="TableContents"/>
            </w:pPr>
            <w:r>
              <w:t>Users can view the response or reason when a complaint is rejected.</w:t>
            </w:r>
          </w:p>
        </w:tc>
      </w:tr>
      <w:tr w:rsidR="00AC2898" w14:paraId="5BCC3221" w14:textId="77777777">
        <w:tc>
          <w:tcPr>
            <w:tcW w:w="4819" w:type="dxa"/>
            <w:tcBorders>
              <w:left w:val="single" w:sz="4" w:space="0" w:color="000000"/>
              <w:bottom w:val="single" w:sz="4" w:space="0" w:color="000000"/>
            </w:tcBorders>
          </w:tcPr>
          <w:p w14:paraId="5FA837BA" w14:textId="77777777" w:rsidR="00AC2898" w:rsidRDefault="00000000">
            <w:pPr>
              <w:pStyle w:val="TableContents"/>
            </w:pPr>
            <w:r>
              <w:t>FR-CMP-12</w:t>
            </w:r>
          </w:p>
        </w:tc>
        <w:tc>
          <w:tcPr>
            <w:tcW w:w="4819" w:type="dxa"/>
            <w:tcBorders>
              <w:left w:val="single" w:sz="4" w:space="0" w:color="000000"/>
              <w:bottom w:val="single" w:sz="4" w:space="0" w:color="000000"/>
              <w:right w:val="single" w:sz="4" w:space="0" w:color="000000"/>
            </w:tcBorders>
          </w:tcPr>
          <w:p w14:paraId="536EC6C4" w14:textId="77777777" w:rsidR="00AC2898" w:rsidRDefault="00000000">
            <w:pPr>
              <w:pStyle w:val="TableContents"/>
            </w:pPr>
            <w:r>
              <w:t>Users can provide feedback after resolution or rejection.</w:t>
            </w:r>
          </w:p>
        </w:tc>
      </w:tr>
    </w:tbl>
    <w:p w14:paraId="43AC0F87" w14:textId="77777777" w:rsidR="00AC2898" w:rsidRDefault="00AC2898">
      <w:pPr>
        <w:pStyle w:val="BodyText"/>
      </w:pPr>
    </w:p>
    <w:p w14:paraId="3ADC8B54" w14:textId="77777777" w:rsidR="00AC2898" w:rsidRDefault="00000000">
      <w:pPr>
        <w:pStyle w:val="Heading3"/>
      </w:pPr>
      <w:r>
        <w:lastRenderedPageBreak/>
        <w:t>3.2 Non-functional requirements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AC2898" w14:paraId="75A0DC57" w14:textId="77777777">
        <w:trPr>
          <w:tblHeader/>
        </w:trPr>
        <w:tc>
          <w:tcPr>
            <w:tcW w:w="4819" w:type="dxa"/>
            <w:tcBorders>
              <w:top w:val="single" w:sz="4" w:space="0" w:color="000000"/>
              <w:left w:val="single" w:sz="4" w:space="0" w:color="000000"/>
              <w:bottom w:val="single" w:sz="4" w:space="0" w:color="000000"/>
            </w:tcBorders>
          </w:tcPr>
          <w:p w14:paraId="39D9F4D3" w14:textId="77777777" w:rsidR="00AC2898" w:rsidRDefault="00000000">
            <w:pPr>
              <w:pStyle w:val="TableHeading"/>
              <w:jc w:val="left"/>
            </w:pPr>
            <w:r>
              <w:t>ID</w:t>
            </w:r>
          </w:p>
        </w:tc>
        <w:tc>
          <w:tcPr>
            <w:tcW w:w="4819" w:type="dxa"/>
            <w:tcBorders>
              <w:top w:val="single" w:sz="4" w:space="0" w:color="000000"/>
              <w:left w:val="single" w:sz="4" w:space="0" w:color="000000"/>
              <w:bottom w:val="single" w:sz="4" w:space="0" w:color="000000"/>
              <w:right w:val="single" w:sz="4" w:space="0" w:color="000000"/>
            </w:tcBorders>
          </w:tcPr>
          <w:p w14:paraId="79921E49" w14:textId="77777777" w:rsidR="00AC2898" w:rsidRDefault="00000000">
            <w:pPr>
              <w:pStyle w:val="TableHeading"/>
              <w:jc w:val="left"/>
            </w:pPr>
            <w:r>
              <w:t>Requirement</w:t>
            </w:r>
          </w:p>
        </w:tc>
      </w:tr>
      <w:tr w:rsidR="00AC2898" w14:paraId="44782813" w14:textId="77777777">
        <w:tc>
          <w:tcPr>
            <w:tcW w:w="4819" w:type="dxa"/>
            <w:tcBorders>
              <w:left w:val="single" w:sz="4" w:space="0" w:color="000000"/>
              <w:bottom w:val="single" w:sz="4" w:space="0" w:color="000000"/>
            </w:tcBorders>
          </w:tcPr>
          <w:p w14:paraId="3731DF55" w14:textId="77777777" w:rsidR="00AC2898" w:rsidRDefault="00000000">
            <w:pPr>
              <w:pStyle w:val="TableContents"/>
            </w:pPr>
            <w:r>
              <w:t>NFR-01</w:t>
            </w:r>
          </w:p>
        </w:tc>
        <w:tc>
          <w:tcPr>
            <w:tcW w:w="4819" w:type="dxa"/>
            <w:tcBorders>
              <w:left w:val="single" w:sz="4" w:space="0" w:color="000000"/>
              <w:bottom w:val="single" w:sz="4" w:space="0" w:color="000000"/>
              <w:right w:val="single" w:sz="4" w:space="0" w:color="000000"/>
            </w:tcBorders>
          </w:tcPr>
          <w:p w14:paraId="0F517EBF" w14:textId="77777777" w:rsidR="00AC2898" w:rsidRDefault="00000000">
            <w:pPr>
              <w:pStyle w:val="TableContents"/>
            </w:pPr>
            <w:r>
              <w:t>Attendance displays are separated for students and staff.</w:t>
            </w:r>
          </w:p>
        </w:tc>
      </w:tr>
      <w:tr w:rsidR="00AC2898" w14:paraId="779CF913" w14:textId="77777777">
        <w:tc>
          <w:tcPr>
            <w:tcW w:w="4819" w:type="dxa"/>
            <w:tcBorders>
              <w:left w:val="single" w:sz="4" w:space="0" w:color="000000"/>
              <w:bottom w:val="single" w:sz="4" w:space="0" w:color="000000"/>
            </w:tcBorders>
          </w:tcPr>
          <w:p w14:paraId="50A62DB4" w14:textId="77777777" w:rsidR="00AC2898" w:rsidRDefault="00000000">
            <w:pPr>
              <w:pStyle w:val="TableContents"/>
            </w:pPr>
            <w:r>
              <w:t>NFR-02</w:t>
            </w:r>
          </w:p>
        </w:tc>
        <w:tc>
          <w:tcPr>
            <w:tcW w:w="4819" w:type="dxa"/>
            <w:tcBorders>
              <w:left w:val="single" w:sz="4" w:space="0" w:color="000000"/>
              <w:bottom w:val="single" w:sz="4" w:space="0" w:color="000000"/>
              <w:right w:val="single" w:sz="4" w:space="0" w:color="000000"/>
            </w:tcBorders>
          </w:tcPr>
          <w:p w14:paraId="12343333" w14:textId="77777777" w:rsidR="00AC2898" w:rsidRDefault="00000000">
            <w:pPr>
              <w:pStyle w:val="TableContents"/>
            </w:pPr>
            <w:r>
              <w:t>Attendance views normally respond within 500 ms under normal load.</w:t>
            </w:r>
          </w:p>
        </w:tc>
      </w:tr>
      <w:tr w:rsidR="00AC2898" w14:paraId="100C24ED" w14:textId="77777777">
        <w:tc>
          <w:tcPr>
            <w:tcW w:w="4819" w:type="dxa"/>
            <w:tcBorders>
              <w:left w:val="single" w:sz="4" w:space="0" w:color="000000"/>
              <w:bottom w:val="single" w:sz="4" w:space="0" w:color="000000"/>
            </w:tcBorders>
          </w:tcPr>
          <w:p w14:paraId="5C0C4E07" w14:textId="77777777" w:rsidR="00AC2898" w:rsidRDefault="00000000">
            <w:pPr>
              <w:pStyle w:val="TableContents"/>
            </w:pPr>
            <w:r>
              <w:t>NFR-03</w:t>
            </w:r>
          </w:p>
        </w:tc>
        <w:tc>
          <w:tcPr>
            <w:tcW w:w="4819" w:type="dxa"/>
            <w:tcBorders>
              <w:left w:val="single" w:sz="4" w:space="0" w:color="000000"/>
              <w:bottom w:val="single" w:sz="4" w:space="0" w:color="000000"/>
              <w:right w:val="single" w:sz="4" w:space="0" w:color="000000"/>
            </w:tcBorders>
          </w:tcPr>
          <w:p w14:paraId="5F1A53C2" w14:textId="77777777" w:rsidR="00AC2898" w:rsidRDefault="00000000">
            <w:pPr>
              <w:pStyle w:val="TableContents"/>
            </w:pPr>
            <w:r>
              <w:t>Attendance marking normally completes within 2 seconds.</w:t>
            </w:r>
          </w:p>
        </w:tc>
      </w:tr>
      <w:tr w:rsidR="00AC2898" w14:paraId="545183D5" w14:textId="77777777">
        <w:tc>
          <w:tcPr>
            <w:tcW w:w="4819" w:type="dxa"/>
            <w:tcBorders>
              <w:left w:val="single" w:sz="4" w:space="0" w:color="000000"/>
              <w:bottom w:val="single" w:sz="4" w:space="0" w:color="000000"/>
            </w:tcBorders>
          </w:tcPr>
          <w:p w14:paraId="3CF15DB5" w14:textId="77777777" w:rsidR="00AC2898" w:rsidRDefault="00000000">
            <w:pPr>
              <w:pStyle w:val="TableContents"/>
            </w:pPr>
            <w:r>
              <w:t>NFR-04</w:t>
            </w:r>
          </w:p>
        </w:tc>
        <w:tc>
          <w:tcPr>
            <w:tcW w:w="4819" w:type="dxa"/>
            <w:tcBorders>
              <w:left w:val="single" w:sz="4" w:space="0" w:color="000000"/>
              <w:bottom w:val="single" w:sz="4" w:space="0" w:color="000000"/>
              <w:right w:val="single" w:sz="4" w:space="0" w:color="000000"/>
            </w:tcBorders>
          </w:tcPr>
          <w:p w14:paraId="12A4B8C8" w14:textId="77777777" w:rsidR="00AC2898" w:rsidRDefault="00000000">
            <w:pPr>
              <w:pStyle w:val="TableContents"/>
            </w:pPr>
            <w:r>
              <w:t>Event listings normally load within 500 ms under normal load.</w:t>
            </w:r>
          </w:p>
        </w:tc>
      </w:tr>
      <w:tr w:rsidR="00AC2898" w14:paraId="1DD41F75" w14:textId="77777777">
        <w:tc>
          <w:tcPr>
            <w:tcW w:w="4819" w:type="dxa"/>
            <w:tcBorders>
              <w:left w:val="single" w:sz="4" w:space="0" w:color="000000"/>
              <w:bottom w:val="single" w:sz="4" w:space="0" w:color="000000"/>
            </w:tcBorders>
          </w:tcPr>
          <w:p w14:paraId="563B5E8A" w14:textId="77777777" w:rsidR="00AC2898" w:rsidRDefault="00000000">
            <w:pPr>
              <w:pStyle w:val="TableContents"/>
            </w:pPr>
            <w:r>
              <w:t>NFR-05</w:t>
            </w:r>
          </w:p>
        </w:tc>
        <w:tc>
          <w:tcPr>
            <w:tcW w:w="4819" w:type="dxa"/>
            <w:tcBorders>
              <w:left w:val="single" w:sz="4" w:space="0" w:color="000000"/>
              <w:bottom w:val="single" w:sz="4" w:space="0" w:color="000000"/>
              <w:right w:val="single" w:sz="4" w:space="0" w:color="000000"/>
            </w:tcBorders>
          </w:tcPr>
          <w:p w14:paraId="3EA6BE02" w14:textId="77777777" w:rsidR="00AC2898" w:rsidRDefault="00000000">
            <w:pPr>
              <w:pStyle w:val="TableContents"/>
            </w:pPr>
            <w:r>
              <w:t>Event registration normally completes within 2 seconds.</w:t>
            </w:r>
          </w:p>
        </w:tc>
      </w:tr>
      <w:tr w:rsidR="00AC2898" w14:paraId="747B8F18" w14:textId="77777777">
        <w:tc>
          <w:tcPr>
            <w:tcW w:w="4819" w:type="dxa"/>
            <w:tcBorders>
              <w:left w:val="single" w:sz="4" w:space="0" w:color="000000"/>
              <w:bottom w:val="single" w:sz="4" w:space="0" w:color="000000"/>
            </w:tcBorders>
          </w:tcPr>
          <w:p w14:paraId="6DC77EFA" w14:textId="77777777" w:rsidR="00AC2898" w:rsidRDefault="00000000">
            <w:pPr>
              <w:pStyle w:val="TableContents"/>
            </w:pPr>
            <w:r>
              <w:t>NFR-06</w:t>
            </w:r>
          </w:p>
        </w:tc>
        <w:tc>
          <w:tcPr>
            <w:tcW w:w="4819" w:type="dxa"/>
            <w:tcBorders>
              <w:left w:val="single" w:sz="4" w:space="0" w:color="000000"/>
              <w:bottom w:val="single" w:sz="4" w:space="0" w:color="000000"/>
              <w:right w:val="single" w:sz="4" w:space="0" w:color="000000"/>
            </w:tcBorders>
          </w:tcPr>
          <w:p w14:paraId="195F34DC" w14:textId="77777777" w:rsidR="00AC2898" w:rsidRDefault="00000000">
            <w:pPr>
              <w:pStyle w:val="TableContents"/>
            </w:pPr>
            <w:r>
              <w:t>Events are visually separated by club.</w:t>
            </w:r>
          </w:p>
        </w:tc>
      </w:tr>
      <w:tr w:rsidR="00AC2898" w14:paraId="10853787" w14:textId="77777777">
        <w:tc>
          <w:tcPr>
            <w:tcW w:w="4819" w:type="dxa"/>
            <w:tcBorders>
              <w:left w:val="single" w:sz="4" w:space="0" w:color="000000"/>
              <w:bottom w:val="single" w:sz="4" w:space="0" w:color="000000"/>
            </w:tcBorders>
          </w:tcPr>
          <w:p w14:paraId="432D8E3E" w14:textId="77777777" w:rsidR="00AC2898" w:rsidRDefault="00000000">
            <w:pPr>
              <w:pStyle w:val="TableContents"/>
            </w:pPr>
            <w:r>
              <w:t>NFR-07</w:t>
            </w:r>
          </w:p>
        </w:tc>
        <w:tc>
          <w:tcPr>
            <w:tcW w:w="4819" w:type="dxa"/>
            <w:tcBorders>
              <w:left w:val="single" w:sz="4" w:space="0" w:color="000000"/>
              <w:bottom w:val="single" w:sz="4" w:space="0" w:color="000000"/>
              <w:right w:val="single" w:sz="4" w:space="0" w:color="000000"/>
            </w:tcBorders>
          </w:tcPr>
          <w:p w14:paraId="45B6CA8C" w14:textId="77777777" w:rsidR="00AC2898" w:rsidRDefault="00000000">
            <w:pPr>
              <w:pStyle w:val="TableContents"/>
            </w:pPr>
            <w:r>
              <w:t>An administrator should accept or reject a complaint within 2 hours.</w:t>
            </w:r>
          </w:p>
        </w:tc>
      </w:tr>
      <w:tr w:rsidR="00AC2898" w14:paraId="59539753" w14:textId="77777777">
        <w:tc>
          <w:tcPr>
            <w:tcW w:w="4819" w:type="dxa"/>
            <w:tcBorders>
              <w:left w:val="single" w:sz="4" w:space="0" w:color="000000"/>
              <w:bottom w:val="single" w:sz="4" w:space="0" w:color="000000"/>
            </w:tcBorders>
          </w:tcPr>
          <w:p w14:paraId="61AFE146" w14:textId="77777777" w:rsidR="00AC2898" w:rsidRDefault="00000000">
            <w:pPr>
              <w:pStyle w:val="TableContents"/>
            </w:pPr>
            <w:r>
              <w:t>NFR-08</w:t>
            </w:r>
          </w:p>
        </w:tc>
        <w:tc>
          <w:tcPr>
            <w:tcW w:w="4819" w:type="dxa"/>
            <w:tcBorders>
              <w:left w:val="single" w:sz="4" w:space="0" w:color="000000"/>
              <w:bottom w:val="single" w:sz="4" w:space="0" w:color="000000"/>
              <w:right w:val="single" w:sz="4" w:space="0" w:color="000000"/>
            </w:tcBorders>
          </w:tcPr>
          <w:p w14:paraId="33623337" w14:textId="77777777" w:rsidR="00AC2898" w:rsidRDefault="00000000">
            <w:pPr>
              <w:pStyle w:val="TableContents"/>
            </w:pPr>
            <w:r>
              <w:t>A complaint should be resolved within 2 days, depending on severity.</w:t>
            </w:r>
          </w:p>
        </w:tc>
      </w:tr>
      <w:tr w:rsidR="00AC2898" w14:paraId="5E2A1180" w14:textId="77777777">
        <w:tc>
          <w:tcPr>
            <w:tcW w:w="4819" w:type="dxa"/>
            <w:tcBorders>
              <w:left w:val="single" w:sz="4" w:space="0" w:color="000000"/>
              <w:bottom w:val="single" w:sz="4" w:space="0" w:color="000000"/>
            </w:tcBorders>
          </w:tcPr>
          <w:p w14:paraId="76E13CE4" w14:textId="77777777" w:rsidR="00AC2898" w:rsidRDefault="00000000">
            <w:pPr>
              <w:pStyle w:val="TableContents"/>
            </w:pPr>
            <w:r>
              <w:t>NFR-09</w:t>
            </w:r>
          </w:p>
        </w:tc>
        <w:tc>
          <w:tcPr>
            <w:tcW w:w="4819" w:type="dxa"/>
            <w:tcBorders>
              <w:left w:val="single" w:sz="4" w:space="0" w:color="000000"/>
              <w:bottom w:val="single" w:sz="4" w:space="0" w:color="000000"/>
              <w:right w:val="single" w:sz="4" w:space="0" w:color="000000"/>
            </w:tcBorders>
          </w:tcPr>
          <w:p w14:paraId="39E9ECB1" w14:textId="77777777" w:rsidR="00AC2898" w:rsidRDefault="00000000">
            <w:pPr>
              <w:pStyle w:val="TableContents"/>
            </w:pPr>
            <w:r>
              <w:t>Rejected complaints include a detailed reason.</w:t>
            </w:r>
          </w:p>
        </w:tc>
      </w:tr>
      <w:tr w:rsidR="00AC2898" w14:paraId="20536B83" w14:textId="77777777">
        <w:tc>
          <w:tcPr>
            <w:tcW w:w="4819" w:type="dxa"/>
            <w:tcBorders>
              <w:left w:val="single" w:sz="4" w:space="0" w:color="000000"/>
              <w:bottom w:val="single" w:sz="4" w:space="0" w:color="000000"/>
            </w:tcBorders>
          </w:tcPr>
          <w:p w14:paraId="0EEE351E" w14:textId="77777777" w:rsidR="00AC2898" w:rsidRDefault="00000000">
            <w:pPr>
              <w:pStyle w:val="TableContents"/>
            </w:pPr>
            <w:r>
              <w:t>NFR-10</w:t>
            </w:r>
          </w:p>
        </w:tc>
        <w:tc>
          <w:tcPr>
            <w:tcW w:w="4819" w:type="dxa"/>
            <w:tcBorders>
              <w:left w:val="single" w:sz="4" w:space="0" w:color="000000"/>
              <w:bottom w:val="single" w:sz="4" w:space="0" w:color="000000"/>
              <w:right w:val="single" w:sz="4" w:space="0" w:color="000000"/>
            </w:tcBorders>
          </w:tcPr>
          <w:p w14:paraId="63787CAA" w14:textId="77777777" w:rsidR="00AC2898" w:rsidRDefault="00000000">
            <w:pPr>
              <w:pStyle w:val="TableContents"/>
            </w:pPr>
            <w:r>
              <w:t>Complaint submission normally completes within 2 seconds, excluding image upload.</w:t>
            </w:r>
          </w:p>
        </w:tc>
      </w:tr>
      <w:tr w:rsidR="00AC2898" w14:paraId="1DFE71D5" w14:textId="77777777">
        <w:tc>
          <w:tcPr>
            <w:tcW w:w="4819" w:type="dxa"/>
            <w:tcBorders>
              <w:left w:val="single" w:sz="4" w:space="0" w:color="000000"/>
              <w:bottom w:val="single" w:sz="4" w:space="0" w:color="000000"/>
            </w:tcBorders>
          </w:tcPr>
          <w:p w14:paraId="3B504DB1" w14:textId="77777777" w:rsidR="00AC2898" w:rsidRDefault="00000000">
            <w:pPr>
              <w:pStyle w:val="TableContents"/>
            </w:pPr>
            <w:r>
              <w:t>NFR-11</w:t>
            </w:r>
          </w:p>
        </w:tc>
        <w:tc>
          <w:tcPr>
            <w:tcW w:w="4819" w:type="dxa"/>
            <w:tcBorders>
              <w:left w:val="single" w:sz="4" w:space="0" w:color="000000"/>
              <w:bottom w:val="single" w:sz="4" w:space="0" w:color="000000"/>
              <w:right w:val="single" w:sz="4" w:space="0" w:color="000000"/>
            </w:tcBorders>
          </w:tcPr>
          <w:p w14:paraId="12C1559F" w14:textId="77777777" w:rsidR="00AC2898" w:rsidRDefault="00000000">
            <w:pPr>
              <w:pStyle w:val="TableContents"/>
            </w:pPr>
            <w:r>
              <w:t>Complaint status normally loads within 500 ms.</w:t>
            </w:r>
          </w:p>
        </w:tc>
      </w:tr>
    </w:tbl>
    <w:p w14:paraId="4561AD47" w14:textId="77777777" w:rsidR="00AC2898" w:rsidRDefault="00AC2898">
      <w:pPr>
        <w:pStyle w:val="BodyText"/>
      </w:pPr>
    </w:p>
    <w:p w14:paraId="4F415FC6" w14:textId="77777777" w:rsidR="00AC2898" w:rsidRDefault="00000000">
      <w:pPr>
        <w:pStyle w:val="BodyText"/>
      </w:pPr>
      <w:r>
        <w:t>These are design targets, not evidence of production load testing or service-level guarantees.</w:t>
      </w:r>
    </w:p>
    <w:p w14:paraId="1A0406C0" w14:textId="77777777" w:rsidR="00AC2898" w:rsidRDefault="00000000">
      <w:pPr>
        <w:pStyle w:val="Heading3"/>
      </w:pPr>
      <w:r>
        <w:t>3.3 Scale and workload targets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AC2898" w14:paraId="1C6DD9FA" w14:textId="77777777">
        <w:trPr>
          <w:tblHeader/>
        </w:trPr>
        <w:tc>
          <w:tcPr>
            <w:tcW w:w="4819" w:type="dxa"/>
            <w:tcBorders>
              <w:top w:val="single" w:sz="4" w:space="0" w:color="000000"/>
              <w:left w:val="single" w:sz="4" w:space="0" w:color="000000"/>
              <w:bottom w:val="single" w:sz="4" w:space="0" w:color="000000"/>
            </w:tcBorders>
          </w:tcPr>
          <w:p w14:paraId="2783A2BB" w14:textId="77777777" w:rsidR="00AC2898" w:rsidRDefault="00000000">
            <w:pPr>
              <w:pStyle w:val="TableHeading"/>
              <w:jc w:val="left"/>
            </w:pPr>
            <w:r>
              <w:t>Measure</w:t>
            </w:r>
          </w:p>
        </w:tc>
        <w:tc>
          <w:tcPr>
            <w:tcW w:w="4819" w:type="dxa"/>
            <w:tcBorders>
              <w:top w:val="single" w:sz="4" w:space="0" w:color="000000"/>
              <w:left w:val="single" w:sz="4" w:space="0" w:color="000000"/>
              <w:bottom w:val="single" w:sz="4" w:space="0" w:color="000000"/>
              <w:right w:val="single" w:sz="4" w:space="0" w:color="000000"/>
            </w:tcBorders>
          </w:tcPr>
          <w:p w14:paraId="0006B582" w14:textId="77777777" w:rsidR="00AC2898" w:rsidRDefault="00000000">
            <w:pPr>
              <w:pStyle w:val="TableHeading"/>
              <w:jc w:val="right"/>
            </w:pPr>
            <w:r>
              <w:t>Source target</w:t>
            </w:r>
          </w:p>
        </w:tc>
      </w:tr>
      <w:tr w:rsidR="00AC2898" w14:paraId="0E8BD7C8" w14:textId="77777777">
        <w:tc>
          <w:tcPr>
            <w:tcW w:w="4819" w:type="dxa"/>
            <w:tcBorders>
              <w:left w:val="single" w:sz="4" w:space="0" w:color="000000"/>
              <w:bottom w:val="single" w:sz="4" w:space="0" w:color="000000"/>
            </w:tcBorders>
          </w:tcPr>
          <w:p w14:paraId="3D500392" w14:textId="77777777" w:rsidR="00AC2898" w:rsidRDefault="00000000">
            <w:pPr>
              <w:pStyle w:val="TableContents"/>
            </w:pPr>
            <w:r>
              <w:t>Students / staff / Club Heads / Admins</w:t>
            </w:r>
          </w:p>
        </w:tc>
        <w:tc>
          <w:tcPr>
            <w:tcW w:w="4819" w:type="dxa"/>
            <w:tcBorders>
              <w:left w:val="single" w:sz="4" w:space="0" w:color="000000"/>
              <w:bottom w:val="single" w:sz="4" w:space="0" w:color="000000"/>
              <w:right w:val="single" w:sz="4" w:space="0" w:color="000000"/>
            </w:tcBorders>
          </w:tcPr>
          <w:p w14:paraId="41A5BE8C" w14:textId="77777777" w:rsidR="00AC2898" w:rsidRDefault="00000000">
            <w:pPr>
              <w:pStyle w:val="TableContents"/>
              <w:jc w:val="right"/>
            </w:pPr>
            <w:r>
              <w:t>~2,000 / ~100 / ~20 / ~5</w:t>
            </w:r>
          </w:p>
        </w:tc>
      </w:tr>
      <w:tr w:rsidR="00AC2898" w14:paraId="06AD2131" w14:textId="77777777">
        <w:tc>
          <w:tcPr>
            <w:tcW w:w="4819" w:type="dxa"/>
            <w:tcBorders>
              <w:left w:val="single" w:sz="4" w:space="0" w:color="000000"/>
              <w:bottom w:val="single" w:sz="4" w:space="0" w:color="000000"/>
            </w:tcBorders>
          </w:tcPr>
          <w:p w14:paraId="25E1BBBF" w14:textId="77777777" w:rsidR="00AC2898" w:rsidRDefault="00000000">
            <w:pPr>
              <w:pStyle w:val="TableContents"/>
            </w:pPr>
            <w:r>
              <w:t>Registered-user capacity</w:t>
            </w:r>
          </w:p>
        </w:tc>
        <w:tc>
          <w:tcPr>
            <w:tcW w:w="4819" w:type="dxa"/>
            <w:tcBorders>
              <w:left w:val="single" w:sz="4" w:space="0" w:color="000000"/>
              <w:bottom w:val="single" w:sz="4" w:space="0" w:color="000000"/>
              <w:right w:val="single" w:sz="4" w:space="0" w:color="000000"/>
            </w:tcBorders>
          </w:tcPr>
          <w:p w14:paraId="5FEC48AE" w14:textId="77777777" w:rsidR="00AC2898" w:rsidRDefault="00000000">
            <w:pPr>
              <w:pStyle w:val="TableContents"/>
              <w:jc w:val="right"/>
            </w:pPr>
            <w:r>
              <w:t>Up to 2,500</w:t>
            </w:r>
          </w:p>
        </w:tc>
      </w:tr>
      <w:tr w:rsidR="00AC2898" w14:paraId="3C028DB4" w14:textId="77777777">
        <w:tc>
          <w:tcPr>
            <w:tcW w:w="4819" w:type="dxa"/>
            <w:tcBorders>
              <w:left w:val="single" w:sz="4" w:space="0" w:color="000000"/>
              <w:bottom w:val="single" w:sz="4" w:space="0" w:color="000000"/>
            </w:tcBorders>
          </w:tcPr>
          <w:p w14:paraId="3ADF1072" w14:textId="77777777" w:rsidR="00AC2898" w:rsidRDefault="00000000">
            <w:pPr>
              <w:pStyle w:val="TableContents"/>
            </w:pPr>
            <w:r>
              <w:t>Normal concurrent users</w:t>
            </w:r>
          </w:p>
        </w:tc>
        <w:tc>
          <w:tcPr>
            <w:tcW w:w="4819" w:type="dxa"/>
            <w:tcBorders>
              <w:left w:val="single" w:sz="4" w:space="0" w:color="000000"/>
              <w:bottom w:val="single" w:sz="4" w:space="0" w:color="000000"/>
              <w:right w:val="single" w:sz="4" w:space="0" w:color="000000"/>
            </w:tcBorders>
          </w:tcPr>
          <w:p w14:paraId="1A86AF5F" w14:textId="77777777" w:rsidR="00AC2898" w:rsidRDefault="00000000">
            <w:pPr>
              <w:pStyle w:val="TableContents"/>
              <w:jc w:val="right"/>
            </w:pPr>
            <w:r>
              <w:t>~500–1,000</w:t>
            </w:r>
          </w:p>
        </w:tc>
      </w:tr>
      <w:tr w:rsidR="00AC2898" w14:paraId="22B73F8A" w14:textId="77777777">
        <w:tc>
          <w:tcPr>
            <w:tcW w:w="4819" w:type="dxa"/>
            <w:tcBorders>
              <w:left w:val="single" w:sz="4" w:space="0" w:color="000000"/>
              <w:bottom w:val="single" w:sz="4" w:space="0" w:color="000000"/>
            </w:tcBorders>
          </w:tcPr>
          <w:p w14:paraId="49030317" w14:textId="77777777" w:rsidR="00AC2898" w:rsidRDefault="00000000">
            <w:pPr>
              <w:pStyle w:val="TableContents"/>
            </w:pPr>
            <w:r>
              <w:t>Peak concurrent users</w:t>
            </w:r>
          </w:p>
        </w:tc>
        <w:tc>
          <w:tcPr>
            <w:tcW w:w="4819" w:type="dxa"/>
            <w:tcBorders>
              <w:left w:val="single" w:sz="4" w:space="0" w:color="000000"/>
              <w:bottom w:val="single" w:sz="4" w:space="0" w:color="000000"/>
              <w:right w:val="single" w:sz="4" w:space="0" w:color="000000"/>
            </w:tcBorders>
          </w:tcPr>
          <w:p w14:paraId="139A54E3" w14:textId="77777777" w:rsidR="00AC2898" w:rsidRDefault="00000000">
            <w:pPr>
              <w:pStyle w:val="TableContents"/>
              <w:jc w:val="right"/>
            </w:pPr>
            <w:r>
              <w:t>~300</w:t>
            </w:r>
          </w:p>
        </w:tc>
      </w:tr>
      <w:tr w:rsidR="00AC2898" w14:paraId="7C87B91D" w14:textId="77777777">
        <w:tc>
          <w:tcPr>
            <w:tcW w:w="4819" w:type="dxa"/>
            <w:tcBorders>
              <w:left w:val="single" w:sz="4" w:space="0" w:color="000000"/>
              <w:bottom w:val="single" w:sz="4" w:space="0" w:color="000000"/>
            </w:tcBorders>
          </w:tcPr>
          <w:p w14:paraId="6B0D5803" w14:textId="77777777" w:rsidR="00AC2898" w:rsidRDefault="00000000">
            <w:pPr>
              <w:pStyle w:val="TableContents"/>
            </w:pPr>
            <w:r>
              <w:t>Peak requests</w:t>
            </w:r>
          </w:p>
        </w:tc>
        <w:tc>
          <w:tcPr>
            <w:tcW w:w="4819" w:type="dxa"/>
            <w:tcBorders>
              <w:left w:val="single" w:sz="4" w:space="0" w:color="000000"/>
              <w:bottom w:val="single" w:sz="4" w:space="0" w:color="000000"/>
              <w:right w:val="single" w:sz="4" w:space="0" w:color="000000"/>
            </w:tcBorders>
          </w:tcPr>
          <w:p w14:paraId="79F664D8" w14:textId="77777777" w:rsidR="00AC2898" w:rsidRDefault="00000000">
            <w:pPr>
              <w:pStyle w:val="TableContents"/>
              <w:jc w:val="right"/>
            </w:pPr>
            <w:r>
              <w:t>At least 60/minute</w:t>
            </w:r>
          </w:p>
        </w:tc>
      </w:tr>
      <w:tr w:rsidR="00AC2898" w14:paraId="261A543C" w14:textId="77777777">
        <w:tc>
          <w:tcPr>
            <w:tcW w:w="4819" w:type="dxa"/>
            <w:tcBorders>
              <w:left w:val="single" w:sz="4" w:space="0" w:color="000000"/>
              <w:bottom w:val="single" w:sz="4" w:space="0" w:color="000000"/>
            </w:tcBorders>
          </w:tcPr>
          <w:p w14:paraId="7DD5771B" w14:textId="77777777" w:rsidR="00AC2898" w:rsidRDefault="00000000">
            <w:pPr>
              <w:pStyle w:val="TableContents"/>
            </w:pPr>
            <w:r>
              <w:t>Attendance requests</w:t>
            </w:r>
          </w:p>
        </w:tc>
        <w:tc>
          <w:tcPr>
            <w:tcW w:w="4819" w:type="dxa"/>
            <w:tcBorders>
              <w:left w:val="single" w:sz="4" w:space="0" w:color="000000"/>
              <w:bottom w:val="single" w:sz="4" w:space="0" w:color="000000"/>
              <w:right w:val="single" w:sz="4" w:space="0" w:color="000000"/>
            </w:tcBorders>
          </w:tcPr>
          <w:p w14:paraId="01474478" w14:textId="77777777" w:rsidR="00AC2898" w:rsidRDefault="00000000">
            <w:pPr>
              <w:pStyle w:val="TableContents"/>
              <w:jc w:val="right"/>
            </w:pPr>
            <w:r>
              <w:t>30–60/minute during peaks</w:t>
            </w:r>
          </w:p>
        </w:tc>
      </w:tr>
      <w:tr w:rsidR="00AC2898" w14:paraId="26A06EFE" w14:textId="77777777">
        <w:tc>
          <w:tcPr>
            <w:tcW w:w="4819" w:type="dxa"/>
            <w:tcBorders>
              <w:left w:val="single" w:sz="4" w:space="0" w:color="000000"/>
              <w:bottom w:val="single" w:sz="4" w:space="0" w:color="000000"/>
            </w:tcBorders>
          </w:tcPr>
          <w:p w14:paraId="5B1E54D1" w14:textId="77777777" w:rsidR="00AC2898" w:rsidRDefault="00000000">
            <w:pPr>
              <w:pStyle w:val="TableContents"/>
            </w:pPr>
            <w:r>
              <w:t>Event requests</w:t>
            </w:r>
          </w:p>
        </w:tc>
        <w:tc>
          <w:tcPr>
            <w:tcW w:w="4819" w:type="dxa"/>
            <w:tcBorders>
              <w:left w:val="single" w:sz="4" w:space="0" w:color="000000"/>
              <w:bottom w:val="single" w:sz="4" w:space="0" w:color="000000"/>
              <w:right w:val="single" w:sz="4" w:space="0" w:color="000000"/>
            </w:tcBorders>
          </w:tcPr>
          <w:p w14:paraId="35A8C528" w14:textId="77777777" w:rsidR="00AC2898" w:rsidRDefault="00000000">
            <w:pPr>
              <w:pStyle w:val="TableContents"/>
              <w:jc w:val="right"/>
            </w:pPr>
            <w:r>
              <w:t>20–50/minute during normal peaks</w:t>
            </w:r>
          </w:p>
        </w:tc>
      </w:tr>
    </w:tbl>
    <w:p w14:paraId="73CEC97B" w14:textId="77777777" w:rsidR="00AC2898" w:rsidRDefault="00AC2898">
      <w:pPr>
        <w:pStyle w:val="BodyText"/>
      </w:pPr>
    </w:p>
    <w:p w14:paraId="5F147143" w14:textId="77777777" w:rsidR="00AC2898" w:rsidRDefault="00000000">
      <w:pPr>
        <w:pStyle w:val="BodyText"/>
      </w:pPr>
      <w:r>
        <w:rPr>
          <w:b/>
        </w:rPr>
        <w:t>Open decision:</w:t>
      </w:r>
      <w:r>
        <w:t xml:space="preserve"> the stated normal concurrency (500–1,000) is greater than the stated peak concurrency (300). Confirm whether the normal figure means active or registered users, or revise one of the values.</w:t>
      </w:r>
    </w:p>
    <w:p w14:paraId="2E4A01AA" w14:textId="77777777" w:rsidR="00AC2898" w:rsidRDefault="00000000">
      <w:pPr>
        <w:pStyle w:val="Heading2"/>
      </w:pPr>
      <w:r>
        <w:t>4. Technology stack and justification</w:t>
      </w:r>
    </w:p>
    <w:p w14:paraId="682EA6EE" w14:textId="77777777" w:rsidR="00AC2898" w:rsidRDefault="00000000">
      <w:pPr>
        <w:pStyle w:val="BodyText"/>
      </w:pPr>
      <w:r>
        <w:t xml:space="preserve">The current selected architecture is one Dockerized Express modular monolith serving a React/Vite </w:t>
      </w:r>
      <w:r>
        <w:lastRenderedPageBreak/>
        <w:t>frontend and REST API from one HTTPS origin, with Neon PostgreSQL. GitHub Actions validates changes; Render deploys the main branch after CI checks pass.</w:t>
      </w:r>
    </w:p>
    <w:p w14:paraId="60C6DFEF" w14:textId="77777777" w:rsidR="00AC2898" w:rsidRDefault="00000000">
      <w:pPr>
        <w:pStyle w:val="BodyText"/>
      </w:pPr>
      <w:r>
        <w:t>The alternatives below are comparison candidates; they are not recorded as previously approved decisions.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AC2898" w14:paraId="6DE6C342" w14:textId="77777777">
        <w:trPr>
          <w:tblHeader/>
        </w:trPr>
        <w:tc>
          <w:tcPr>
            <w:tcW w:w="2409" w:type="dxa"/>
            <w:tcBorders>
              <w:top w:val="single" w:sz="4" w:space="0" w:color="000000"/>
              <w:left w:val="single" w:sz="4" w:space="0" w:color="000000"/>
              <w:bottom w:val="single" w:sz="4" w:space="0" w:color="000000"/>
            </w:tcBorders>
          </w:tcPr>
          <w:p w14:paraId="4889CE1B" w14:textId="77777777" w:rsidR="00AC2898" w:rsidRDefault="00000000">
            <w:pPr>
              <w:pStyle w:val="TableHeading"/>
              <w:jc w:val="left"/>
            </w:pPr>
            <w:r>
              <w:t>Area</w:t>
            </w:r>
          </w:p>
        </w:tc>
        <w:tc>
          <w:tcPr>
            <w:tcW w:w="2410" w:type="dxa"/>
            <w:tcBorders>
              <w:top w:val="single" w:sz="4" w:space="0" w:color="000000"/>
              <w:left w:val="single" w:sz="4" w:space="0" w:color="000000"/>
              <w:bottom w:val="single" w:sz="4" w:space="0" w:color="000000"/>
            </w:tcBorders>
          </w:tcPr>
          <w:p w14:paraId="69B4CC6E" w14:textId="77777777" w:rsidR="00AC2898" w:rsidRDefault="00000000">
            <w:pPr>
              <w:pStyle w:val="TableHeading"/>
              <w:jc w:val="left"/>
            </w:pPr>
            <w:r>
              <w:t>Selected</w:t>
            </w:r>
          </w:p>
        </w:tc>
        <w:tc>
          <w:tcPr>
            <w:tcW w:w="2409" w:type="dxa"/>
            <w:tcBorders>
              <w:top w:val="single" w:sz="4" w:space="0" w:color="000000"/>
              <w:left w:val="single" w:sz="4" w:space="0" w:color="000000"/>
              <w:bottom w:val="single" w:sz="4" w:space="0" w:color="000000"/>
            </w:tcBorders>
          </w:tcPr>
          <w:p w14:paraId="58138402" w14:textId="77777777" w:rsidR="00AC2898" w:rsidRDefault="00000000">
            <w:pPr>
              <w:pStyle w:val="TableHeading"/>
              <w:jc w:val="left"/>
            </w:pPr>
            <w:r>
              <w:t>Alternatives</w:t>
            </w:r>
          </w:p>
        </w:tc>
        <w:tc>
          <w:tcPr>
            <w:tcW w:w="2410" w:type="dxa"/>
            <w:tcBorders>
              <w:top w:val="single" w:sz="4" w:space="0" w:color="000000"/>
              <w:left w:val="single" w:sz="4" w:space="0" w:color="000000"/>
              <w:bottom w:val="single" w:sz="4" w:space="0" w:color="000000"/>
              <w:right w:val="single" w:sz="4" w:space="0" w:color="000000"/>
            </w:tcBorders>
          </w:tcPr>
          <w:p w14:paraId="7FBC17B7" w14:textId="77777777" w:rsidR="00AC2898" w:rsidRDefault="00000000">
            <w:pPr>
              <w:pStyle w:val="TableHeading"/>
              <w:jc w:val="left"/>
            </w:pPr>
            <w:r>
              <w:t>Rationale</w:t>
            </w:r>
          </w:p>
        </w:tc>
      </w:tr>
      <w:tr w:rsidR="00AC2898" w14:paraId="1259FA7C" w14:textId="77777777">
        <w:tc>
          <w:tcPr>
            <w:tcW w:w="2409" w:type="dxa"/>
            <w:tcBorders>
              <w:left w:val="single" w:sz="4" w:space="0" w:color="000000"/>
              <w:bottom w:val="single" w:sz="4" w:space="0" w:color="000000"/>
            </w:tcBorders>
          </w:tcPr>
          <w:p w14:paraId="48DDBDE0" w14:textId="77777777" w:rsidR="00AC2898" w:rsidRDefault="00000000">
            <w:pPr>
              <w:pStyle w:val="TableContents"/>
            </w:pPr>
            <w:r>
              <w:t>Frontend</w:t>
            </w:r>
          </w:p>
        </w:tc>
        <w:tc>
          <w:tcPr>
            <w:tcW w:w="2410" w:type="dxa"/>
            <w:tcBorders>
              <w:left w:val="single" w:sz="4" w:space="0" w:color="000000"/>
              <w:bottom w:val="single" w:sz="4" w:space="0" w:color="000000"/>
            </w:tcBorders>
          </w:tcPr>
          <w:p w14:paraId="7DCA20CC" w14:textId="77777777" w:rsidR="00AC2898" w:rsidRDefault="00000000">
            <w:pPr>
              <w:pStyle w:val="TableContents"/>
            </w:pPr>
            <w:r>
              <w:t>React + Vite</w:t>
            </w:r>
          </w:p>
        </w:tc>
        <w:tc>
          <w:tcPr>
            <w:tcW w:w="2409" w:type="dxa"/>
            <w:tcBorders>
              <w:left w:val="single" w:sz="4" w:space="0" w:color="000000"/>
              <w:bottom w:val="single" w:sz="4" w:space="0" w:color="000000"/>
            </w:tcBorders>
          </w:tcPr>
          <w:p w14:paraId="4E593DED" w14:textId="77777777" w:rsidR="00AC2898" w:rsidRDefault="00000000">
            <w:pPr>
              <w:pStyle w:val="TableContents"/>
            </w:pPr>
            <w:r>
              <w:t>Vue + Vite; Angular</w:t>
            </w:r>
          </w:p>
        </w:tc>
        <w:tc>
          <w:tcPr>
            <w:tcW w:w="2410" w:type="dxa"/>
            <w:tcBorders>
              <w:left w:val="single" w:sz="4" w:space="0" w:color="000000"/>
              <w:bottom w:val="single" w:sz="4" w:space="0" w:color="000000"/>
              <w:right w:val="single" w:sz="4" w:space="0" w:color="000000"/>
            </w:tcBorders>
          </w:tcPr>
          <w:p w14:paraId="50A984D7" w14:textId="77777777" w:rsidR="00AC2898" w:rsidRDefault="00000000">
            <w:pPr>
              <w:pStyle w:val="TableContents"/>
            </w:pPr>
            <w:r>
              <w:t>Matches the implemented component UI and build setup.</w:t>
            </w:r>
          </w:p>
        </w:tc>
      </w:tr>
      <w:tr w:rsidR="00AC2898" w14:paraId="2E72113B" w14:textId="77777777">
        <w:tc>
          <w:tcPr>
            <w:tcW w:w="2409" w:type="dxa"/>
            <w:tcBorders>
              <w:left w:val="single" w:sz="4" w:space="0" w:color="000000"/>
              <w:bottom w:val="single" w:sz="4" w:space="0" w:color="000000"/>
            </w:tcBorders>
          </w:tcPr>
          <w:p w14:paraId="20EB1A60" w14:textId="77777777" w:rsidR="00AC2898" w:rsidRDefault="00000000">
            <w:pPr>
              <w:pStyle w:val="TableContents"/>
            </w:pPr>
            <w:r>
              <w:t>Backend</w:t>
            </w:r>
          </w:p>
        </w:tc>
        <w:tc>
          <w:tcPr>
            <w:tcW w:w="2410" w:type="dxa"/>
            <w:tcBorders>
              <w:left w:val="single" w:sz="4" w:space="0" w:color="000000"/>
              <w:bottom w:val="single" w:sz="4" w:space="0" w:color="000000"/>
            </w:tcBorders>
          </w:tcPr>
          <w:p w14:paraId="765F989B" w14:textId="77777777" w:rsidR="00AC2898" w:rsidRDefault="00000000">
            <w:pPr>
              <w:pStyle w:val="TableContents"/>
            </w:pPr>
            <w:r>
              <w:t>Node.js 24 + Express modular monolith</w:t>
            </w:r>
          </w:p>
        </w:tc>
        <w:tc>
          <w:tcPr>
            <w:tcW w:w="2409" w:type="dxa"/>
            <w:tcBorders>
              <w:left w:val="single" w:sz="4" w:space="0" w:color="000000"/>
              <w:bottom w:val="single" w:sz="4" w:space="0" w:color="000000"/>
            </w:tcBorders>
          </w:tcPr>
          <w:p w14:paraId="4C6E7A4E" w14:textId="77777777" w:rsidR="00AC2898" w:rsidRDefault="00000000">
            <w:pPr>
              <w:pStyle w:val="TableContents"/>
            </w:pPr>
            <w:r>
              <w:t>NestJS monolith; separate services</w:t>
            </w:r>
          </w:p>
        </w:tc>
        <w:tc>
          <w:tcPr>
            <w:tcW w:w="2410" w:type="dxa"/>
            <w:tcBorders>
              <w:left w:val="single" w:sz="4" w:space="0" w:color="000000"/>
              <w:bottom w:val="single" w:sz="4" w:space="0" w:color="000000"/>
              <w:right w:val="single" w:sz="4" w:space="0" w:color="000000"/>
            </w:tcBorders>
          </w:tcPr>
          <w:p w14:paraId="4556CFE3" w14:textId="77777777" w:rsidR="00AC2898" w:rsidRDefault="00000000">
            <w:pPr>
              <w:pStyle w:val="TableContents"/>
            </w:pPr>
            <w:r>
              <w:t>One deployable service fits the current scope while preserving module boundaries and shared authentication.</w:t>
            </w:r>
          </w:p>
        </w:tc>
      </w:tr>
      <w:tr w:rsidR="00AC2898" w14:paraId="6A48FF4F" w14:textId="77777777">
        <w:tc>
          <w:tcPr>
            <w:tcW w:w="2409" w:type="dxa"/>
            <w:tcBorders>
              <w:left w:val="single" w:sz="4" w:space="0" w:color="000000"/>
              <w:bottom w:val="single" w:sz="4" w:space="0" w:color="000000"/>
            </w:tcBorders>
          </w:tcPr>
          <w:p w14:paraId="690BCF23" w14:textId="77777777" w:rsidR="00AC2898" w:rsidRDefault="00000000">
            <w:pPr>
              <w:pStyle w:val="TableContents"/>
            </w:pPr>
            <w:r>
              <w:t>ORM</w:t>
            </w:r>
          </w:p>
        </w:tc>
        <w:tc>
          <w:tcPr>
            <w:tcW w:w="2410" w:type="dxa"/>
            <w:tcBorders>
              <w:left w:val="single" w:sz="4" w:space="0" w:color="000000"/>
              <w:bottom w:val="single" w:sz="4" w:space="0" w:color="000000"/>
            </w:tcBorders>
          </w:tcPr>
          <w:p w14:paraId="05164F3B" w14:textId="77777777" w:rsidR="00AC2898" w:rsidRDefault="00000000">
            <w:pPr>
              <w:pStyle w:val="TableContents"/>
            </w:pPr>
            <w:r>
              <w:t>Prisma 7</w:t>
            </w:r>
          </w:p>
        </w:tc>
        <w:tc>
          <w:tcPr>
            <w:tcW w:w="2409" w:type="dxa"/>
            <w:tcBorders>
              <w:left w:val="single" w:sz="4" w:space="0" w:color="000000"/>
              <w:bottom w:val="single" w:sz="4" w:space="0" w:color="000000"/>
            </w:tcBorders>
          </w:tcPr>
          <w:p w14:paraId="43EA31EC" w14:textId="77777777" w:rsidR="00AC2898" w:rsidRDefault="00000000">
            <w:pPr>
              <w:pStyle w:val="TableContents"/>
            </w:pPr>
            <w:r>
              <w:t>Drizzle; SQL query builder</w:t>
            </w:r>
          </w:p>
        </w:tc>
        <w:tc>
          <w:tcPr>
            <w:tcW w:w="2410" w:type="dxa"/>
            <w:tcBorders>
              <w:left w:val="single" w:sz="4" w:space="0" w:color="000000"/>
              <w:bottom w:val="single" w:sz="4" w:space="0" w:color="000000"/>
              <w:right w:val="single" w:sz="4" w:space="0" w:color="000000"/>
            </w:tcBorders>
          </w:tcPr>
          <w:p w14:paraId="0A89FA03" w14:textId="77777777" w:rsidR="00AC2898" w:rsidRDefault="00000000">
            <w:pPr>
              <w:pStyle w:val="TableContents"/>
            </w:pPr>
            <w:r>
              <w:t>Already used for schema, migrations, and PostgreSQL access.</w:t>
            </w:r>
          </w:p>
        </w:tc>
      </w:tr>
      <w:tr w:rsidR="00AC2898" w14:paraId="10F614D3" w14:textId="77777777">
        <w:tc>
          <w:tcPr>
            <w:tcW w:w="2409" w:type="dxa"/>
            <w:tcBorders>
              <w:left w:val="single" w:sz="4" w:space="0" w:color="000000"/>
              <w:bottom w:val="single" w:sz="4" w:space="0" w:color="000000"/>
            </w:tcBorders>
          </w:tcPr>
          <w:p w14:paraId="0D7758B6" w14:textId="77777777" w:rsidR="00AC2898" w:rsidRDefault="00000000">
            <w:pPr>
              <w:pStyle w:val="TableContents"/>
            </w:pPr>
            <w:r>
              <w:t>Database</w:t>
            </w:r>
          </w:p>
        </w:tc>
        <w:tc>
          <w:tcPr>
            <w:tcW w:w="2410" w:type="dxa"/>
            <w:tcBorders>
              <w:left w:val="single" w:sz="4" w:space="0" w:color="000000"/>
              <w:bottom w:val="single" w:sz="4" w:space="0" w:color="000000"/>
            </w:tcBorders>
          </w:tcPr>
          <w:p w14:paraId="3692FDE2" w14:textId="77777777" w:rsidR="00AC2898" w:rsidRDefault="00000000">
            <w:pPr>
              <w:pStyle w:val="TableContents"/>
            </w:pPr>
            <w:r>
              <w:t>Neon PostgreSQL</w:t>
            </w:r>
          </w:p>
        </w:tc>
        <w:tc>
          <w:tcPr>
            <w:tcW w:w="2409" w:type="dxa"/>
            <w:tcBorders>
              <w:left w:val="single" w:sz="4" w:space="0" w:color="000000"/>
              <w:bottom w:val="single" w:sz="4" w:space="0" w:color="000000"/>
            </w:tcBorders>
          </w:tcPr>
          <w:p w14:paraId="402290AE" w14:textId="77777777" w:rsidR="00AC2898" w:rsidRDefault="00000000">
            <w:pPr>
              <w:pStyle w:val="TableContents"/>
            </w:pPr>
            <w:r>
              <w:t>Another managed PostgreSQL; self-managed PostgreSQL</w:t>
            </w:r>
          </w:p>
        </w:tc>
        <w:tc>
          <w:tcPr>
            <w:tcW w:w="2410" w:type="dxa"/>
            <w:tcBorders>
              <w:left w:val="single" w:sz="4" w:space="0" w:color="000000"/>
              <w:bottom w:val="single" w:sz="4" w:space="0" w:color="000000"/>
              <w:right w:val="single" w:sz="4" w:space="0" w:color="000000"/>
            </w:tcBorders>
          </w:tcPr>
          <w:p w14:paraId="09154B4A" w14:textId="77777777" w:rsidR="00AC2898" w:rsidRDefault="00000000">
            <w:pPr>
              <w:pStyle w:val="TableContents"/>
            </w:pPr>
            <w:r>
              <w:t>Relational constraints and transactions fit attendance, registration, complaint routing, and audit data; Neon separates persistent data from app lifecycle.</w:t>
            </w:r>
          </w:p>
        </w:tc>
      </w:tr>
      <w:tr w:rsidR="00AC2898" w14:paraId="3DAB0BBC" w14:textId="77777777">
        <w:tc>
          <w:tcPr>
            <w:tcW w:w="2409" w:type="dxa"/>
            <w:tcBorders>
              <w:left w:val="single" w:sz="4" w:space="0" w:color="000000"/>
              <w:bottom w:val="single" w:sz="4" w:space="0" w:color="000000"/>
            </w:tcBorders>
          </w:tcPr>
          <w:p w14:paraId="4B89AC4E" w14:textId="77777777" w:rsidR="00AC2898" w:rsidRDefault="00000000">
            <w:pPr>
              <w:pStyle w:val="TableContents"/>
            </w:pPr>
            <w:r>
              <w:t>Hosting</w:t>
            </w:r>
          </w:p>
        </w:tc>
        <w:tc>
          <w:tcPr>
            <w:tcW w:w="2410" w:type="dxa"/>
            <w:tcBorders>
              <w:left w:val="single" w:sz="4" w:space="0" w:color="000000"/>
              <w:bottom w:val="single" w:sz="4" w:space="0" w:color="000000"/>
            </w:tcBorders>
          </w:tcPr>
          <w:p w14:paraId="7BA41B60" w14:textId="77777777" w:rsidR="00AC2898" w:rsidRDefault="00000000">
            <w:pPr>
              <w:pStyle w:val="TableContents"/>
            </w:pPr>
            <w:r>
              <w:t>Render Docker Web Service</w:t>
            </w:r>
          </w:p>
        </w:tc>
        <w:tc>
          <w:tcPr>
            <w:tcW w:w="2409" w:type="dxa"/>
            <w:tcBorders>
              <w:left w:val="single" w:sz="4" w:space="0" w:color="000000"/>
              <w:bottom w:val="single" w:sz="4" w:space="0" w:color="000000"/>
            </w:tcBorders>
          </w:tcPr>
          <w:p w14:paraId="61BB396B" w14:textId="77777777" w:rsidR="00AC2898" w:rsidRDefault="00000000">
            <w:pPr>
              <w:pStyle w:val="TableContents"/>
            </w:pPr>
            <w:r>
              <w:t>Railway; AWS ECS + managed PostgreSQL</w:t>
            </w:r>
          </w:p>
        </w:tc>
        <w:tc>
          <w:tcPr>
            <w:tcW w:w="2410" w:type="dxa"/>
            <w:tcBorders>
              <w:left w:val="single" w:sz="4" w:space="0" w:color="000000"/>
              <w:bottom w:val="single" w:sz="4" w:space="0" w:color="000000"/>
              <w:right w:val="single" w:sz="4" w:space="0" w:color="000000"/>
            </w:tcBorders>
          </w:tcPr>
          <w:p w14:paraId="6696AE56" w14:textId="77777777" w:rsidR="00AC2898" w:rsidRDefault="00000000">
            <w:pPr>
              <w:pStyle w:val="TableContents"/>
            </w:pPr>
            <w:r>
              <w:t>Reuses the current image and provides one same-origin deployment. ECS offers more control with more operational work. Railway appears in historical phase notes; Render + Neon is the current selection.</w:t>
            </w:r>
          </w:p>
        </w:tc>
      </w:tr>
      <w:tr w:rsidR="00AC2898" w14:paraId="17D7478A" w14:textId="77777777">
        <w:tc>
          <w:tcPr>
            <w:tcW w:w="2409" w:type="dxa"/>
            <w:tcBorders>
              <w:left w:val="single" w:sz="4" w:space="0" w:color="000000"/>
              <w:bottom w:val="single" w:sz="4" w:space="0" w:color="000000"/>
            </w:tcBorders>
          </w:tcPr>
          <w:p w14:paraId="65EDF3C0" w14:textId="77777777" w:rsidR="00AC2898" w:rsidRDefault="00000000">
            <w:pPr>
              <w:pStyle w:val="TableContents"/>
            </w:pPr>
            <w:r>
              <w:t>CI/CD</w:t>
            </w:r>
          </w:p>
        </w:tc>
        <w:tc>
          <w:tcPr>
            <w:tcW w:w="2410" w:type="dxa"/>
            <w:tcBorders>
              <w:left w:val="single" w:sz="4" w:space="0" w:color="000000"/>
              <w:bottom w:val="single" w:sz="4" w:space="0" w:color="000000"/>
            </w:tcBorders>
          </w:tcPr>
          <w:p w14:paraId="74ACFF63" w14:textId="77777777" w:rsidR="00AC2898" w:rsidRDefault="00000000">
            <w:pPr>
              <w:pStyle w:val="TableContents"/>
            </w:pPr>
            <w:r>
              <w:t>GitHub Actions checks + Render deploy gate</w:t>
            </w:r>
          </w:p>
        </w:tc>
        <w:tc>
          <w:tcPr>
            <w:tcW w:w="2409" w:type="dxa"/>
            <w:tcBorders>
              <w:left w:val="single" w:sz="4" w:space="0" w:color="000000"/>
              <w:bottom w:val="single" w:sz="4" w:space="0" w:color="000000"/>
            </w:tcBorders>
          </w:tcPr>
          <w:p w14:paraId="2BCE75B9" w14:textId="77777777" w:rsidR="00AC2898" w:rsidRDefault="00000000">
            <w:pPr>
              <w:pStyle w:val="TableContents"/>
            </w:pPr>
            <w:r>
              <w:t>GitHub Actions deployment job; another CI provider</w:t>
            </w:r>
          </w:p>
        </w:tc>
        <w:tc>
          <w:tcPr>
            <w:tcW w:w="2410" w:type="dxa"/>
            <w:tcBorders>
              <w:left w:val="single" w:sz="4" w:space="0" w:color="000000"/>
              <w:bottom w:val="single" w:sz="4" w:space="0" w:color="000000"/>
              <w:right w:val="single" w:sz="4" w:space="0" w:color="000000"/>
            </w:tcBorders>
          </w:tcPr>
          <w:p w14:paraId="2A86FE52" w14:textId="77777777" w:rsidR="00AC2898" w:rsidRDefault="00000000">
            <w:pPr>
              <w:pStyle w:val="TableContents"/>
            </w:pPr>
            <w:r>
              <w:t>Avoids duplicate production deployment jobs and deployment credentials.</w:t>
            </w:r>
          </w:p>
        </w:tc>
      </w:tr>
      <w:tr w:rsidR="00AC2898" w14:paraId="200810A1" w14:textId="77777777">
        <w:tc>
          <w:tcPr>
            <w:tcW w:w="2409" w:type="dxa"/>
            <w:tcBorders>
              <w:left w:val="single" w:sz="4" w:space="0" w:color="000000"/>
              <w:bottom w:val="single" w:sz="4" w:space="0" w:color="000000"/>
            </w:tcBorders>
          </w:tcPr>
          <w:p w14:paraId="38E03201" w14:textId="77777777" w:rsidR="00AC2898" w:rsidRDefault="00000000">
            <w:pPr>
              <w:pStyle w:val="TableContents"/>
            </w:pPr>
            <w:r>
              <w:t>Image storage</w:t>
            </w:r>
          </w:p>
        </w:tc>
        <w:tc>
          <w:tcPr>
            <w:tcW w:w="2410" w:type="dxa"/>
            <w:tcBorders>
              <w:left w:val="single" w:sz="4" w:space="0" w:color="000000"/>
              <w:bottom w:val="single" w:sz="4" w:space="0" w:color="000000"/>
            </w:tcBorders>
          </w:tcPr>
          <w:p w14:paraId="0BEB2509" w14:textId="77777777" w:rsidR="00AC2898" w:rsidRDefault="00000000">
            <w:pPr>
              <w:pStyle w:val="TableContents"/>
            </w:pPr>
            <w:r>
              <w:t>PostgreSQL bytea; 2 MiB/image, 50 MiB shared quota</w:t>
            </w:r>
          </w:p>
        </w:tc>
        <w:tc>
          <w:tcPr>
            <w:tcW w:w="2409" w:type="dxa"/>
            <w:tcBorders>
              <w:left w:val="single" w:sz="4" w:space="0" w:color="000000"/>
              <w:bottom w:val="single" w:sz="4" w:space="0" w:color="000000"/>
            </w:tcBorders>
          </w:tcPr>
          <w:p w14:paraId="56F8877C" w14:textId="77777777" w:rsidR="00AC2898" w:rsidRDefault="00000000">
            <w:pPr>
              <w:pStyle w:val="TableContents"/>
            </w:pPr>
            <w:r>
              <w:t>S3-compatible object storage</w:t>
            </w:r>
          </w:p>
        </w:tc>
        <w:tc>
          <w:tcPr>
            <w:tcW w:w="2410" w:type="dxa"/>
            <w:tcBorders>
              <w:left w:val="single" w:sz="4" w:space="0" w:color="000000"/>
              <w:bottom w:val="single" w:sz="4" w:space="0" w:color="000000"/>
              <w:right w:val="single" w:sz="4" w:space="0" w:color="000000"/>
            </w:tcBorders>
          </w:tcPr>
          <w:p w14:paraId="17728940" w14:textId="77777777" w:rsidR="00AC2898" w:rsidRDefault="00000000">
            <w:pPr>
              <w:pStyle w:val="TableContents"/>
            </w:pPr>
            <w:r>
              <w:t>Fits current demonstration scope and keeps access control in the app; revisit as volume grows.</w:t>
            </w:r>
          </w:p>
        </w:tc>
      </w:tr>
      <w:tr w:rsidR="00AC2898" w14:paraId="2DDF88D7" w14:textId="77777777">
        <w:tc>
          <w:tcPr>
            <w:tcW w:w="2409" w:type="dxa"/>
            <w:tcBorders>
              <w:left w:val="single" w:sz="4" w:space="0" w:color="000000"/>
              <w:bottom w:val="single" w:sz="4" w:space="0" w:color="000000"/>
            </w:tcBorders>
          </w:tcPr>
          <w:p w14:paraId="7072A2B0" w14:textId="77777777" w:rsidR="00AC2898" w:rsidRDefault="00000000">
            <w:pPr>
              <w:pStyle w:val="TableContents"/>
            </w:pPr>
            <w:r>
              <w:t>Authentication</w:t>
            </w:r>
          </w:p>
        </w:tc>
        <w:tc>
          <w:tcPr>
            <w:tcW w:w="2410" w:type="dxa"/>
            <w:tcBorders>
              <w:left w:val="single" w:sz="4" w:space="0" w:color="000000"/>
              <w:bottom w:val="single" w:sz="4" w:space="0" w:color="000000"/>
            </w:tcBorders>
          </w:tcPr>
          <w:p w14:paraId="78D82E99" w14:textId="77777777" w:rsidR="00AC2898" w:rsidRDefault="00000000">
            <w:pPr>
              <w:pStyle w:val="TableContents"/>
            </w:pPr>
            <w:r>
              <w:t xml:space="preserve">Domain-only </w:t>
            </w:r>
            <w:r>
              <w:lastRenderedPageBreak/>
              <w:t>demonstration mode</w:t>
            </w:r>
          </w:p>
        </w:tc>
        <w:tc>
          <w:tcPr>
            <w:tcW w:w="2409" w:type="dxa"/>
            <w:tcBorders>
              <w:left w:val="single" w:sz="4" w:space="0" w:color="000000"/>
              <w:bottom w:val="single" w:sz="4" w:space="0" w:color="000000"/>
            </w:tcBorders>
          </w:tcPr>
          <w:p w14:paraId="18809CBE" w14:textId="77777777" w:rsidR="00AC2898" w:rsidRDefault="00000000">
            <w:pPr>
              <w:pStyle w:val="TableContents"/>
            </w:pPr>
            <w:r>
              <w:lastRenderedPageBreak/>
              <w:t xml:space="preserve">College SSO; verified </w:t>
            </w:r>
            <w:r>
              <w:lastRenderedPageBreak/>
              <w:t>institutional email</w:t>
            </w:r>
          </w:p>
        </w:tc>
        <w:tc>
          <w:tcPr>
            <w:tcW w:w="2410" w:type="dxa"/>
            <w:tcBorders>
              <w:left w:val="single" w:sz="4" w:space="0" w:color="000000"/>
              <w:bottom w:val="single" w:sz="4" w:space="0" w:color="000000"/>
              <w:right w:val="single" w:sz="4" w:space="0" w:color="000000"/>
            </w:tcBorders>
          </w:tcPr>
          <w:p w14:paraId="1909F3ED" w14:textId="77777777" w:rsidR="00AC2898" w:rsidRDefault="00000000">
            <w:pPr>
              <w:pStyle w:val="TableContents"/>
            </w:pPr>
            <w:r>
              <w:lastRenderedPageBreak/>
              <w:t xml:space="preserve">Suitable only for </w:t>
            </w:r>
            <w:r>
              <w:lastRenderedPageBreak/>
              <w:t>controlled demo. A matching domain does not prove identity or mailbox ownership.</w:t>
            </w:r>
          </w:p>
        </w:tc>
      </w:tr>
    </w:tbl>
    <w:p w14:paraId="73916D5B" w14:textId="77777777" w:rsidR="00AC2898" w:rsidRDefault="00AC2898">
      <w:pPr>
        <w:pStyle w:val="BodyText"/>
      </w:pPr>
    </w:p>
    <w:p w14:paraId="2D1D2050" w14:textId="77777777" w:rsidR="00AC2898" w:rsidRDefault="00000000">
      <w:pPr>
        <w:pStyle w:val="Heading2"/>
      </w:pPr>
      <w:r>
        <w:t>5. High-level design</w:t>
      </w:r>
    </w:p>
    <w:p w14:paraId="516D7866" w14:textId="77777777" w:rsidR="00AC2898" w:rsidRDefault="00000000">
      <w:pPr>
        <w:pStyle w:val="Heading3"/>
      </w:pPr>
      <w:r>
        <w:t>5.1 System context</w:t>
      </w:r>
    </w:p>
    <w:p w14:paraId="6FB0CB00" w14:textId="561242E2" w:rsidR="00AC2898" w:rsidRDefault="000F730E">
      <w:pPr>
        <w:pStyle w:val="BodyText"/>
      </w:pPr>
      <w:r>
        <w:rPr>
          <w:noProof/>
        </w:rPr>
        <w:drawing>
          <wp:inline distT="0" distB="0" distL="0" distR="0" wp14:anchorId="5C4D50B7" wp14:editId="495B7E8A">
            <wp:extent cx="3429000" cy="1539240"/>
            <wp:effectExtent l="0" t="0" r="0" b="3810"/>
            <wp:docPr id="24340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1539240"/>
                    </a:xfrm>
                    <a:prstGeom prst="rect">
                      <a:avLst/>
                    </a:prstGeom>
                    <a:noFill/>
                    <a:ln>
                      <a:noFill/>
                    </a:ln>
                  </pic:spPr>
                </pic:pic>
              </a:graphicData>
            </a:graphic>
          </wp:inline>
        </w:drawing>
      </w:r>
    </w:p>
    <w:p w14:paraId="6C68B90E" w14:textId="77777777" w:rsidR="00AC2898" w:rsidRDefault="00000000">
      <w:pPr>
        <w:pStyle w:val="BodyText"/>
      </w:pPr>
      <w:r>
        <w:t>Students, faculty, Club Heads, and administrators use the portal. The application serves frontend and API from one HTTPS origin, with PostgreSQL for application records and image bytes. Direct ERP integration is out of scope.</w:t>
      </w:r>
    </w:p>
    <w:p w14:paraId="08904A3F" w14:textId="77777777" w:rsidR="00AC2898" w:rsidRDefault="00000000">
      <w:pPr>
        <w:pStyle w:val="Heading3"/>
      </w:pPr>
      <w:r>
        <w:lastRenderedPageBreak/>
        <w:t>5.2 Application architecture</w:t>
      </w:r>
    </w:p>
    <w:p w14:paraId="227D059E" w14:textId="50CB23EC" w:rsidR="00AC2898" w:rsidRDefault="000F730E">
      <w:pPr>
        <w:pStyle w:val="BodyText"/>
      </w:pPr>
      <w:r>
        <w:rPr>
          <w:noProof/>
        </w:rPr>
        <w:drawing>
          <wp:inline distT="0" distB="0" distL="0" distR="0" wp14:anchorId="5AB0525F" wp14:editId="5F6F6D90">
            <wp:extent cx="3832860" cy="7117080"/>
            <wp:effectExtent l="0" t="0" r="0" b="7620"/>
            <wp:docPr id="147529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2860" cy="7117080"/>
                    </a:xfrm>
                    <a:prstGeom prst="rect">
                      <a:avLst/>
                    </a:prstGeom>
                    <a:noFill/>
                    <a:ln>
                      <a:noFill/>
                    </a:ln>
                  </pic:spPr>
                </pic:pic>
              </a:graphicData>
            </a:graphic>
          </wp:inline>
        </w:drawing>
      </w:r>
    </w:p>
    <w:p w14:paraId="314D30C0" w14:textId="77777777" w:rsidR="00AC2898" w:rsidRDefault="00000000">
      <w:pPr>
        <w:pStyle w:val="BodyText"/>
      </w:pPr>
      <w:r>
        <w:t>The backend is a modular monolith. Authentication and authorization are shared across Attendance, Events, and Complaints. PostgreSQL stores user, academic, attendance, event, registration, complaint, assignment, and audit data. Render hosts the Dockerized service, Neon hosts PostgreSQL, and GitHub Actions runs CI checks. The deployment guide's owner steps and environment configuration remain distinct from historical local verification.</w:t>
      </w:r>
    </w:p>
    <w:p w14:paraId="795411FC" w14:textId="77777777" w:rsidR="00AC2898" w:rsidRDefault="00000000">
      <w:pPr>
        <w:pStyle w:val="Heading2"/>
      </w:pPr>
      <w:r>
        <w:lastRenderedPageBreak/>
        <w:t>6. Low-level design</w:t>
      </w:r>
    </w:p>
    <w:p w14:paraId="2942E164" w14:textId="77777777" w:rsidR="00AC2898" w:rsidRDefault="00000000">
      <w:pPr>
        <w:pStyle w:val="Heading3"/>
      </w:pPr>
      <w:r>
        <w:t>6.1 Frontend</w:t>
      </w:r>
    </w:p>
    <w:p w14:paraId="05CD8216" w14:textId="2076EF53" w:rsidR="00AC2898" w:rsidRDefault="000F730E">
      <w:pPr>
        <w:pStyle w:val="BodyText"/>
      </w:pPr>
      <w:r>
        <w:rPr>
          <w:noProof/>
        </w:rPr>
        <w:drawing>
          <wp:inline distT="0" distB="0" distL="0" distR="0" wp14:anchorId="1F789430" wp14:editId="57CCC690">
            <wp:extent cx="6120130" cy="2231390"/>
            <wp:effectExtent l="0" t="0" r="0" b="0"/>
            <wp:docPr id="1611511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2231390"/>
                    </a:xfrm>
                    <a:prstGeom prst="rect">
                      <a:avLst/>
                    </a:prstGeom>
                    <a:noFill/>
                    <a:ln>
                      <a:noFill/>
                    </a:ln>
                  </pic:spPr>
                </pic:pic>
              </a:graphicData>
            </a:graphic>
          </wp:inline>
        </w:drawing>
      </w:r>
    </w:p>
    <w:p w14:paraId="380447C8" w14:textId="77777777" w:rsidR="00AC2898" w:rsidRDefault="00000000">
      <w:pPr>
        <w:pStyle w:val="BodyText"/>
      </w:pPr>
      <w:r>
        <w:t>The portal uses role-aware pages for Students, Staff, Club Heads, and Admins, with shared navigation and module-specific views.</w:t>
      </w:r>
    </w:p>
    <w:p w14:paraId="17428991" w14:textId="77777777" w:rsidR="00AC2898" w:rsidRDefault="00000000">
      <w:pPr>
        <w:pStyle w:val="Heading3"/>
      </w:pPr>
      <w:r>
        <w:t>6.2 Backend</w:t>
      </w:r>
    </w:p>
    <w:p w14:paraId="6EA44535" w14:textId="5FEF557B" w:rsidR="00AC2898" w:rsidRDefault="000F730E">
      <w:pPr>
        <w:pStyle w:val="BodyText"/>
      </w:pPr>
      <w:r>
        <w:rPr>
          <w:noProof/>
        </w:rPr>
        <w:drawing>
          <wp:inline distT="0" distB="0" distL="0" distR="0" wp14:anchorId="58BE4DDE" wp14:editId="1FE2B880">
            <wp:extent cx="6120130" cy="2469515"/>
            <wp:effectExtent l="0" t="0" r="0" b="6985"/>
            <wp:docPr id="1450203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2469515"/>
                    </a:xfrm>
                    <a:prstGeom prst="rect">
                      <a:avLst/>
                    </a:prstGeom>
                    <a:noFill/>
                    <a:ln>
                      <a:noFill/>
                    </a:ln>
                  </pic:spPr>
                </pic:pic>
              </a:graphicData>
            </a:graphic>
          </wp:inline>
        </w:drawing>
      </w:r>
    </w:p>
    <w:p w14:paraId="2EFFF1AC" w14:textId="77777777" w:rsidR="00AC2898" w:rsidRDefault="00000000">
      <w:pPr>
        <w:pStyle w:val="BodyText"/>
      </w:pPr>
      <w:r>
        <w:t>Authentication/registration, Attendance, Events, and Complaints each use validated routes and service logic. Authorization is checked before data access. Critical writes use database constraints and transactions.</w:t>
      </w:r>
    </w:p>
    <w:p w14:paraId="2BE73139" w14:textId="59A71EAB" w:rsidR="00AC2898" w:rsidRDefault="00000000">
      <w:pPr>
        <w:pStyle w:val="BodyText"/>
      </w:pPr>
      <w:r>
        <w:t xml:space="preserve">Editable Draw.io component diagrams are in </w:t>
      </w:r>
      <w:hyperlink r:id="rId10">
        <w:r>
          <w:rPr>
            <w:rStyle w:val="Hyperlink"/>
          </w:rPr>
          <w:t>docs/.drawio</w:t>
        </w:r>
      </w:hyperlink>
      <w:r>
        <w:t xml:space="preserve"> for the overall system, authentication, Attendance, Events, Complaints, and Student, Staff, Club Head, and Admin interfaces. The Admin interface source exists without a matching exported PNG.</w:t>
      </w:r>
    </w:p>
    <w:p w14:paraId="5F581419" w14:textId="77777777" w:rsidR="00AC2898" w:rsidRDefault="00000000">
      <w:pPr>
        <w:pStyle w:val="Heading2"/>
      </w:pPr>
      <w:r>
        <w:t>7. Module workflows</w:t>
      </w:r>
    </w:p>
    <w:p w14:paraId="5107EC5B" w14:textId="77777777" w:rsidR="00AC2898" w:rsidRDefault="00000000">
      <w:pPr>
        <w:pStyle w:val="Heading3"/>
      </w:pPr>
      <w:r>
        <w:t>Attendance</w:t>
      </w:r>
    </w:p>
    <w:p w14:paraId="380340C4" w14:textId="77777777" w:rsidR="00AC2898" w:rsidRDefault="00000000">
      <w:pPr>
        <w:pStyle w:val="BodyText"/>
        <w:numPr>
          <w:ilvl w:val="0"/>
          <w:numId w:val="3"/>
        </w:numPr>
        <w:tabs>
          <w:tab w:val="left" w:pos="709"/>
        </w:tabs>
      </w:pPr>
      <w:r>
        <w:t>Admin configures terms, classes, sections, subjects, offerings, and teaching assignments.</w:t>
      </w:r>
    </w:p>
    <w:p w14:paraId="6FD873A5" w14:textId="77777777" w:rsidR="00AC2898" w:rsidRDefault="00000000">
      <w:pPr>
        <w:pStyle w:val="BodyText"/>
        <w:numPr>
          <w:ilvl w:val="0"/>
          <w:numId w:val="3"/>
        </w:numPr>
        <w:tabs>
          <w:tab w:val="left" w:pos="709"/>
        </w:tabs>
      </w:pPr>
      <w:r>
        <w:t>Admin or assigned Staff preview and maintain the official roster.</w:t>
      </w:r>
    </w:p>
    <w:p w14:paraId="5DD975FA" w14:textId="77777777" w:rsidR="00AC2898" w:rsidRDefault="00000000">
      <w:pPr>
        <w:pStyle w:val="BodyText"/>
        <w:numPr>
          <w:ilvl w:val="0"/>
          <w:numId w:val="3"/>
        </w:numPr>
        <w:tabs>
          <w:tab w:val="left" w:pos="709"/>
        </w:tabs>
      </w:pPr>
      <w:r>
        <w:lastRenderedPageBreak/>
        <w:t>Faculty select class, subject, date, and period; the portal loads the roster or saved session.</w:t>
      </w:r>
    </w:p>
    <w:p w14:paraId="7A8FED88" w14:textId="77777777" w:rsidR="00AC2898" w:rsidRDefault="00000000">
      <w:pPr>
        <w:pStyle w:val="BodyText"/>
        <w:numPr>
          <w:ilvl w:val="0"/>
          <w:numId w:val="3"/>
        </w:numPr>
        <w:tabs>
          <w:tab w:val="left" w:pos="709"/>
        </w:tabs>
      </w:pPr>
      <w:r>
        <w:t>Faculty enter present or absent register numbers, review the calculated roster, and confirm.</w:t>
      </w:r>
    </w:p>
    <w:p w14:paraId="7E9861F4" w14:textId="77777777" w:rsidR="00AC2898" w:rsidRDefault="00000000">
      <w:pPr>
        <w:pStyle w:val="BodyText"/>
        <w:numPr>
          <w:ilvl w:val="0"/>
          <w:numId w:val="3"/>
        </w:numPr>
        <w:tabs>
          <w:tab w:val="left" w:pos="709"/>
        </w:tabs>
      </w:pPr>
      <w:r>
        <w:t>Empty or unknown input, duplicate sessions, and stale versions block unsafe saves.</w:t>
      </w:r>
    </w:p>
    <w:p w14:paraId="36F2CF0B" w14:textId="77777777" w:rsidR="00AC2898" w:rsidRDefault="00000000">
      <w:pPr>
        <w:pStyle w:val="BodyText"/>
        <w:numPr>
          <w:ilvl w:val="0"/>
          <w:numId w:val="3"/>
        </w:numPr>
        <w:tabs>
          <w:tab w:val="left" w:pos="709"/>
        </w:tabs>
      </w:pPr>
      <w:r>
        <w:t>The complete session is saved transactionally. A correction requires assigned Staff and a reason; changed statuses are audited.</w:t>
      </w:r>
    </w:p>
    <w:p w14:paraId="1BFDA726" w14:textId="77777777" w:rsidR="00AC2898" w:rsidRDefault="00000000">
      <w:pPr>
        <w:pStyle w:val="BodyText"/>
        <w:numPr>
          <w:ilvl w:val="0"/>
          <w:numId w:val="3"/>
        </w:numPr>
        <w:tabs>
          <w:tab w:val="left" w:pos="709"/>
        </w:tabs>
      </w:pPr>
      <w:r>
        <w:t>Students see only their own attendance. Staff and Admin reports follow their authorization scope.</w:t>
      </w:r>
    </w:p>
    <w:p w14:paraId="6D022196" w14:textId="77777777" w:rsidR="00AC2898" w:rsidRDefault="00000000">
      <w:pPr>
        <w:pStyle w:val="Heading3"/>
        <w:numPr>
          <w:ilvl w:val="0"/>
          <w:numId w:val="0"/>
        </w:numPr>
      </w:pPr>
      <w:r>
        <w:t>Events</w:t>
      </w:r>
    </w:p>
    <w:p w14:paraId="05CF6DF5" w14:textId="77777777" w:rsidR="00AC2898" w:rsidRDefault="00000000">
      <w:pPr>
        <w:pStyle w:val="BodyText"/>
        <w:numPr>
          <w:ilvl w:val="0"/>
          <w:numId w:val="4"/>
        </w:numPr>
        <w:tabs>
          <w:tab w:val="left" w:pos="709"/>
        </w:tabs>
      </w:pPr>
      <w:r>
        <w:t>Admin assigns a Club Head to a club.</w:t>
      </w:r>
    </w:p>
    <w:p w14:paraId="01BA0A3A" w14:textId="77777777" w:rsidR="00AC2898" w:rsidRDefault="00000000">
      <w:pPr>
        <w:pStyle w:val="BodyText"/>
        <w:numPr>
          <w:ilvl w:val="0"/>
          <w:numId w:val="4"/>
        </w:numPr>
        <w:tabs>
          <w:tab w:val="left" w:pos="709"/>
        </w:tabs>
      </w:pPr>
      <w:r>
        <w:t>The Club Head creates a draft event for that club.</w:t>
      </w:r>
    </w:p>
    <w:p w14:paraId="59270BB7" w14:textId="77777777" w:rsidR="00AC2898" w:rsidRDefault="00000000">
      <w:pPr>
        <w:pStyle w:val="BodyText"/>
        <w:numPr>
          <w:ilvl w:val="0"/>
          <w:numId w:val="4"/>
        </w:numPr>
        <w:tabs>
          <w:tab w:val="left" w:pos="709"/>
        </w:tabs>
      </w:pPr>
      <w:r>
        <w:t>Publishing requires description, venue, a future start, and an open registration deadline; an optional end must follow the start.</w:t>
      </w:r>
    </w:p>
    <w:p w14:paraId="49F9519C" w14:textId="77777777" w:rsidR="00AC2898" w:rsidRDefault="00000000">
      <w:pPr>
        <w:pStyle w:val="BodyText"/>
        <w:numPr>
          <w:ilvl w:val="0"/>
          <w:numId w:val="4"/>
        </w:numPr>
        <w:tabs>
          <w:tab w:val="left" w:pos="709"/>
        </w:tabs>
      </w:pPr>
      <w:r>
        <w:t>Students browse, filter, view details, and register under their authenticated identity.</w:t>
      </w:r>
    </w:p>
    <w:p w14:paraId="7CBCAE40" w14:textId="77777777" w:rsidR="00AC2898" w:rsidRDefault="00000000">
      <w:pPr>
        <w:pStyle w:val="BodyText"/>
        <w:numPr>
          <w:ilvl w:val="0"/>
          <w:numId w:val="4"/>
        </w:numPr>
        <w:tabs>
          <w:tab w:val="left" w:pos="709"/>
        </w:tabs>
      </w:pPr>
      <w:r>
        <w:t>Duplicate registrations are prevented. Registration closes at its deadline or event start.</w:t>
      </w:r>
    </w:p>
    <w:p w14:paraId="6D75D29F" w14:textId="77777777" w:rsidR="00AC2898" w:rsidRDefault="00000000">
      <w:pPr>
        <w:pStyle w:val="BodyText"/>
        <w:numPr>
          <w:ilvl w:val="0"/>
          <w:numId w:val="4"/>
        </w:numPr>
        <w:tabs>
          <w:tab w:val="left" w:pos="709"/>
        </w:tabs>
      </w:pPr>
      <w:r>
        <w:t>Club Heads can edit only assigned-club events. Admin supervises events; cancellation preserves visible history and registrations.</w:t>
      </w:r>
    </w:p>
    <w:p w14:paraId="5C1E03E3" w14:textId="77777777" w:rsidR="00AC2898" w:rsidRDefault="00000000">
      <w:pPr>
        <w:pStyle w:val="BodyText"/>
        <w:numPr>
          <w:ilvl w:val="0"/>
          <w:numId w:val="4"/>
        </w:numPr>
        <w:tabs>
          <w:tab w:val="left" w:pos="709"/>
        </w:tabs>
      </w:pPr>
      <w:r>
        <w:t>Times are stored as UTC instants and displayed in Asia/Kolkata (IST).</w:t>
      </w:r>
    </w:p>
    <w:p w14:paraId="06880B7D" w14:textId="77777777" w:rsidR="00AC2898" w:rsidRDefault="00000000">
      <w:pPr>
        <w:pStyle w:val="Heading3"/>
        <w:numPr>
          <w:ilvl w:val="0"/>
          <w:numId w:val="0"/>
        </w:numPr>
      </w:pPr>
      <w:r>
        <w:t>Complaints</w:t>
      </w:r>
    </w:p>
    <w:p w14:paraId="2C2D5CBB" w14:textId="77777777" w:rsidR="00AC2898" w:rsidRDefault="00000000">
      <w:pPr>
        <w:pStyle w:val="BodyText"/>
        <w:numPr>
          <w:ilvl w:val="0"/>
          <w:numId w:val="5"/>
        </w:numPr>
        <w:tabs>
          <w:tab w:val="left" w:pos="709"/>
        </w:tabs>
      </w:pPr>
      <w:r>
        <w:t>Student or approved Staff submits title, description, category, campus location, and optional image. Students may select a provisional group.</w:t>
      </w:r>
    </w:p>
    <w:p w14:paraId="634B2CC0" w14:textId="77777777" w:rsidR="00AC2898" w:rsidRDefault="00000000">
      <w:pPr>
        <w:pStyle w:val="BodyText"/>
        <w:numPr>
          <w:ilvl w:val="0"/>
          <w:numId w:val="5"/>
        </w:numPr>
        <w:tabs>
          <w:tab w:val="left" w:pos="709"/>
        </w:tabs>
      </w:pPr>
      <w:r>
        <w:t>Submitters can see only their own complaint and its public status.</w:t>
      </w:r>
    </w:p>
    <w:p w14:paraId="5600B224" w14:textId="77777777" w:rsidR="00AC2898" w:rsidRDefault="00000000">
      <w:pPr>
        <w:pStyle w:val="BodyText"/>
        <w:numPr>
          <w:ilvl w:val="0"/>
          <w:numId w:val="5"/>
        </w:numPr>
        <w:tabs>
          <w:tab w:val="left" w:pos="709"/>
        </w:tabs>
      </w:pPr>
      <w:r>
        <w:t>Admin accepts or rejects; rejection requires a public reason.</w:t>
      </w:r>
    </w:p>
    <w:p w14:paraId="73BEFA99" w14:textId="77777777" w:rsidR="00AC2898" w:rsidRDefault="00000000">
      <w:pPr>
        <w:pStyle w:val="BodyText"/>
        <w:numPr>
          <w:ilvl w:val="0"/>
          <w:numId w:val="5"/>
        </w:numPr>
        <w:tabs>
          <w:tab w:val="left" w:pos="709"/>
        </w:tabs>
      </w:pPr>
      <w:r>
        <w:t>Acceptance requires routing and an eligible designated Supervisor. Unassigned cases remain visibly awaiting assignment.</w:t>
      </w:r>
    </w:p>
    <w:p w14:paraId="00A0B287" w14:textId="77777777" w:rsidR="00AC2898" w:rsidRDefault="00000000">
      <w:pPr>
        <w:pStyle w:val="BodyText"/>
        <w:numPr>
          <w:ilvl w:val="0"/>
          <w:numId w:val="5"/>
        </w:numPr>
        <w:tabs>
          <w:tab w:val="left" w:pos="709"/>
        </w:tabs>
      </w:pPr>
      <w:r>
        <w:t>Supervisor records private progress and any external Block Warden handoff.</w:t>
      </w:r>
    </w:p>
    <w:p w14:paraId="2FED8ABC" w14:textId="77777777" w:rsidR="00AC2898" w:rsidRDefault="00000000">
      <w:pPr>
        <w:pStyle w:val="BodyText"/>
        <w:numPr>
          <w:ilvl w:val="0"/>
          <w:numId w:val="5"/>
        </w:numPr>
        <w:tabs>
          <w:tab w:val="left" w:pos="709"/>
        </w:tabs>
      </w:pPr>
      <w:r>
        <w:t>Supervisor resolves with public details. Warden coordination happens outside CampusOne.</w:t>
      </w:r>
    </w:p>
    <w:p w14:paraId="46F00FC9" w14:textId="77777777" w:rsidR="00AC2898" w:rsidRDefault="00000000">
      <w:pPr>
        <w:pStyle w:val="BodyText"/>
        <w:numPr>
          <w:ilvl w:val="0"/>
          <w:numId w:val="5"/>
        </w:numPr>
        <w:tabs>
          <w:tab w:val="left" w:pos="709"/>
        </w:tabs>
      </w:pPr>
      <w:r>
        <w:t>Original submitter can provide feedback once after resolution or rejection.</w:t>
      </w:r>
    </w:p>
    <w:p w14:paraId="029A6DEC" w14:textId="77777777" w:rsidR="00AC2898" w:rsidRDefault="00000000">
      <w:pPr>
        <w:pStyle w:val="BodyText"/>
        <w:numPr>
          <w:ilvl w:val="0"/>
          <w:numId w:val="5"/>
        </w:numPr>
        <w:tabs>
          <w:tab w:val="left" w:pos="709"/>
        </w:tabs>
      </w:pPr>
      <w:r>
        <w:t>Internal notes and reassignment reasons are not visible to submitters.</w:t>
      </w:r>
    </w:p>
    <w:p w14:paraId="7977B512" w14:textId="77777777" w:rsidR="00AC2898" w:rsidRDefault="00000000">
      <w:pPr>
        <w:pStyle w:val="Heading2"/>
        <w:numPr>
          <w:ilvl w:val="0"/>
          <w:numId w:val="0"/>
        </w:numPr>
      </w:pPr>
      <w:r>
        <w:t>8. Data integrity and audit</w:t>
      </w:r>
    </w:p>
    <w:p w14:paraId="006A788B" w14:textId="77777777" w:rsidR="00AC2898" w:rsidRDefault="00000000">
      <w:pPr>
        <w:pStyle w:val="BodyText"/>
      </w:pPr>
      <w:r>
        <w:t>Core data includes users and roles; academic terms, classes, offerings, assignments, rosters, sessions, and attendance; clubs, events, registrations, and image metadata; complaints, assignments, internal notes, feedback, and audit records.</w:t>
      </w:r>
    </w:p>
    <w:p w14:paraId="0F9F206D" w14:textId="77777777" w:rsidR="00AC2898" w:rsidRDefault="00000000">
      <w:pPr>
        <w:pStyle w:val="BodyText"/>
      </w:pPr>
      <w:r>
        <w:t>Integrity rules include one status per student per session; no duplicate attendance session; own-</w:t>
      </w:r>
      <w:r>
        <w:lastRenderedPageBreak/>
        <w:t>record student access; assigned-club event changes; one registration per user/event; reason-required rejection; resolution only after acceptance; and feedback only after closure. Important corrections, access changes, event edits, and complaint routing/status changes record actor and timestamp.</w:t>
      </w:r>
    </w:p>
    <w:p w14:paraId="66ABA45A" w14:textId="77777777" w:rsidR="00AC2898" w:rsidRDefault="00000000">
      <w:pPr>
        <w:pStyle w:val="BodyText"/>
      </w:pPr>
      <w:r>
        <w:t>Complaint images are private to the submitter, Admin, and currently authorized assigned Supervisor. Current limits are one JPEG/PNG per record, 2 MiB per image, and a shared 50 MiB quota.</w:t>
      </w:r>
    </w:p>
    <w:p w14:paraId="61CD0339" w14:textId="77777777" w:rsidR="00AC2898" w:rsidRDefault="00000000">
      <w:pPr>
        <w:pStyle w:val="Heading2"/>
      </w:pPr>
      <w:r>
        <w:t>9. Live implementation review</w:t>
      </w:r>
    </w:p>
    <w:p w14:paraId="110180DF" w14:textId="77777777" w:rsidR="00AC2898" w:rsidRDefault="00000000">
      <w:pPr>
        <w:pStyle w:val="BodyText"/>
      </w:pPr>
      <w:r>
        <w:t>The deployment was opened on 12 October 2026 using the supplied demonstration accounts. The review was read-only; no attendance, registration, event, or complaint records were created or changed.</w:t>
      </w:r>
    </w:p>
    <w:p w14:paraId="01B9925A" w14:textId="77777777" w:rsidR="00AC2898" w:rsidRDefault="00000000">
      <w:pPr>
        <w:pStyle w:val="BodyText"/>
        <w:numPr>
          <w:ilvl w:val="0"/>
          <w:numId w:val="6"/>
        </w:numPr>
        <w:tabs>
          <w:tab w:val="left" w:pos="709"/>
        </w:tabs>
      </w:pPr>
      <w:r>
        <w:t>Student home loaded. Attendance showed register number 995601001, 1 of 2 sessions, and 50.00% for DEMO101.</w:t>
      </w:r>
    </w:p>
    <w:p w14:paraId="47304808" w14:textId="77777777" w:rsidR="00AC2898" w:rsidRDefault="00000000">
      <w:pPr>
        <w:pStyle w:val="BodyText"/>
        <w:numPr>
          <w:ilvl w:val="0"/>
          <w:numId w:val="6"/>
        </w:numPr>
        <w:tabs>
          <w:tab w:val="left" w:pos="709"/>
        </w:tabs>
      </w:pPr>
      <w:r>
        <w:t>Student events showed two upcoming events. An event detail displayed date/time, venue, deadline, and the student's existing registration.</w:t>
      </w:r>
    </w:p>
    <w:p w14:paraId="224843BC" w14:textId="77777777" w:rsidR="00AC2898" w:rsidRDefault="00000000">
      <w:pPr>
        <w:pStyle w:val="BodyText"/>
        <w:numPr>
          <w:ilvl w:val="0"/>
          <w:numId w:val="6"/>
        </w:numPr>
        <w:tabs>
          <w:tab w:val="left" w:pos="709"/>
        </w:tabs>
      </w:pPr>
      <w:r>
        <w:t>Club Head event management loaded four events, with statuses and registration counts.</w:t>
      </w:r>
    </w:p>
    <w:p w14:paraId="495B5232" w14:textId="77777777" w:rsidR="00AC2898" w:rsidRDefault="00000000">
      <w:pPr>
        <w:pStyle w:val="BodyText"/>
        <w:numPr>
          <w:ilvl w:val="0"/>
          <w:numId w:val="6"/>
        </w:numPr>
        <w:tabs>
          <w:tab w:val="left" w:pos="709"/>
        </w:tabs>
      </w:pPr>
      <w:r>
        <w:t>Student complaint submission form loaded; the complaint list remained loading during review.</w:t>
      </w:r>
    </w:p>
    <w:p w14:paraId="4F6D2C45" w14:textId="77777777" w:rsidR="00AC2898" w:rsidRDefault="00000000">
      <w:pPr>
        <w:pStyle w:val="BodyText"/>
        <w:numPr>
          <w:ilvl w:val="0"/>
          <w:numId w:val="6"/>
        </w:numPr>
        <w:tabs>
          <w:tab w:val="left" w:pos="709"/>
        </w:tabs>
      </w:pPr>
      <w:r>
        <w:t>The supplied Staff account had no department assignment; its attendance page remained at “Loading assigned classes.” It did not demonstrate faculty marking.</w:t>
      </w:r>
    </w:p>
    <w:p w14:paraId="2A482052" w14:textId="77777777" w:rsidR="00AC2898" w:rsidRDefault="00000000">
      <w:pPr>
        <w:pStyle w:val="BodyText"/>
        <w:numPr>
          <w:ilvl w:val="0"/>
          <w:numId w:val="6"/>
        </w:numPr>
        <w:tabs>
          <w:tab w:val="left" w:pos="709"/>
        </w:tabs>
      </w:pPr>
      <w:r>
        <w:t>No Admin account was supplied, so Admin behavior was reviewed from design/phase docs rather than a live Admin session.</w:t>
      </w:r>
    </w:p>
    <w:p w14:paraId="57B52BD3" w14:textId="77777777" w:rsidR="000F730E" w:rsidRDefault="000F730E" w:rsidP="000F730E">
      <w:pPr>
        <w:pStyle w:val="BodyText"/>
        <w:tabs>
          <w:tab w:val="left" w:pos="709"/>
        </w:tabs>
      </w:pPr>
    </w:p>
    <w:p w14:paraId="3FB33CF7" w14:textId="77777777" w:rsidR="000F730E" w:rsidRDefault="000F730E" w:rsidP="000F730E">
      <w:pPr>
        <w:pStyle w:val="BodyText"/>
      </w:pPr>
      <w:r>
        <w:rPr>
          <w:b/>
          <w:bCs/>
        </w:rPr>
        <w:t xml:space="preserve">Note: </w:t>
      </w:r>
      <w:r>
        <w:t xml:space="preserve">Routes require sign-in for dashboard content. </w:t>
      </w:r>
    </w:p>
    <w:p w14:paraId="3D8F4D60" w14:textId="18A1B6E2" w:rsidR="000F730E" w:rsidRPr="000F730E" w:rsidRDefault="000F730E" w:rsidP="000F730E">
      <w:pPr>
        <w:pStyle w:val="BodyText"/>
        <w:tabs>
          <w:tab w:val="left" w:pos="709"/>
        </w:tabs>
      </w:pPr>
      <w:r w:rsidRPr="000F730E">
        <w:t>S</w:t>
      </w:r>
      <w:r w:rsidRPr="000F730E">
        <w:t xml:space="preserve">ample </w:t>
      </w:r>
      <w:r w:rsidRPr="000F730E">
        <w:t xml:space="preserve">sign in </w:t>
      </w:r>
      <w:r w:rsidRPr="000F730E">
        <w:t>cred</w:t>
      </w:r>
      <w:r w:rsidRPr="000F730E">
        <w:t>entials:</w:t>
      </w:r>
    </w:p>
    <w:p w14:paraId="3D983125" w14:textId="77777777" w:rsidR="000F730E" w:rsidRPr="000F730E" w:rsidRDefault="000F730E" w:rsidP="000F730E">
      <w:pPr>
        <w:pStyle w:val="BodyText"/>
        <w:tabs>
          <w:tab w:val="left" w:pos="709"/>
        </w:tabs>
        <w:rPr>
          <w:b/>
          <w:bCs/>
        </w:rPr>
      </w:pPr>
    </w:p>
    <w:p w14:paraId="12A2270B" w14:textId="77777777" w:rsidR="000F730E" w:rsidRPr="000F730E" w:rsidRDefault="000F730E" w:rsidP="000F730E">
      <w:pPr>
        <w:pStyle w:val="BodyText"/>
        <w:tabs>
          <w:tab w:val="left" w:pos="709"/>
        </w:tabs>
        <w:rPr>
          <w:b/>
          <w:bCs/>
        </w:rPr>
      </w:pPr>
      <w:r w:rsidRPr="000F730E">
        <w:rPr>
          <w:b/>
          <w:bCs/>
        </w:rPr>
        <w:t>[</w:t>
      </w:r>
    </w:p>
    <w:p w14:paraId="71C09939" w14:textId="77777777" w:rsidR="000F730E" w:rsidRPr="000F730E" w:rsidRDefault="000F730E" w:rsidP="000F730E">
      <w:pPr>
        <w:pStyle w:val="BodyText"/>
        <w:tabs>
          <w:tab w:val="left" w:pos="709"/>
        </w:tabs>
        <w:rPr>
          <w:b/>
          <w:bCs/>
        </w:rPr>
      </w:pPr>
      <w:r w:rsidRPr="000F730E">
        <w:rPr>
          <w:b/>
          <w:bCs/>
        </w:rPr>
        <w:t xml:space="preserve">  {</w:t>
      </w:r>
    </w:p>
    <w:p w14:paraId="04C323CF" w14:textId="77777777" w:rsidR="000F730E" w:rsidRPr="000F730E" w:rsidRDefault="000F730E" w:rsidP="000F730E">
      <w:pPr>
        <w:pStyle w:val="BodyText"/>
        <w:tabs>
          <w:tab w:val="left" w:pos="709"/>
        </w:tabs>
        <w:rPr>
          <w:b/>
          <w:bCs/>
        </w:rPr>
      </w:pPr>
      <w:r w:rsidRPr="000F730E">
        <w:rPr>
          <w:b/>
          <w:bCs/>
        </w:rPr>
        <w:t xml:space="preserve">    "role": "student",</w:t>
      </w:r>
    </w:p>
    <w:p w14:paraId="4D4178AA" w14:textId="77777777" w:rsidR="000F730E" w:rsidRPr="000F730E" w:rsidRDefault="000F730E" w:rsidP="000F730E">
      <w:pPr>
        <w:pStyle w:val="BodyText"/>
        <w:tabs>
          <w:tab w:val="left" w:pos="709"/>
        </w:tabs>
        <w:rPr>
          <w:b/>
          <w:bCs/>
        </w:rPr>
      </w:pPr>
      <w:r w:rsidRPr="000F730E">
        <w:rPr>
          <w:b/>
          <w:bCs/>
        </w:rPr>
        <w:t xml:space="preserve">    "name": "DEMO Student",</w:t>
      </w:r>
    </w:p>
    <w:p w14:paraId="63BF0200" w14:textId="77777777" w:rsidR="000F730E" w:rsidRPr="000F730E" w:rsidRDefault="000F730E" w:rsidP="000F730E">
      <w:pPr>
        <w:pStyle w:val="BodyText"/>
        <w:tabs>
          <w:tab w:val="left" w:pos="709"/>
        </w:tabs>
        <w:rPr>
          <w:b/>
          <w:bCs/>
        </w:rPr>
      </w:pPr>
      <w:r w:rsidRPr="000F730E">
        <w:rPr>
          <w:b/>
          <w:bCs/>
        </w:rPr>
        <w:t xml:space="preserve">    "email": "campusone.demo.student.20261011@ssn.edu.in",</w:t>
      </w:r>
    </w:p>
    <w:p w14:paraId="31BC9796" w14:textId="77777777" w:rsidR="000F730E" w:rsidRPr="000F730E" w:rsidRDefault="000F730E" w:rsidP="000F730E">
      <w:pPr>
        <w:pStyle w:val="BodyText"/>
        <w:tabs>
          <w:tab w:val="left" w:pos="709"/>
        </w:tabs>
        <w:rPr>
          <w:b/>
          <w:bCs/>
        </w:rPr>
      </w:pPr>
      <w:r w:rsidRPr="000F730E">
        <w:rPr>
          <w:b/>
          <w:bCs/>
        </w:rPr>
        <w:t xml:space="preserve">    "password": "JVtVXU-Id73d8TmO7OUWqAzTR3NkcQtz"</w:t>
      </w:r>
    </w:p>
    <w:p w14:paraId="2B102A50" w14:textId="77777777" w:rsidR="000F730E" w:rsidRPr="000F730E" w:rsidRDefault="000F730E" w:rsidP="000F730E">
      <w:pPr>
        <w:pStyle w:val="BodyText"/>
        <w:tabs>
          <w:tab w:val="left" w:pos="709"/>
        </w:tabs>
        <w:rPr>
          <w:b/>
          <w:bCs/>
        </w:rPr>
      </w:pPr>
      <w:r w:rsidRPr="000F730E">
        <w:rPr>
          <w:b/>
          <w:bCs/>
        </w:rPr>
        <w:t xml:space="preserve">  },</w:t>
      </w:r>
    </w:p>
    <w:p w14:paraId="26340A38" w14:textId="77777777" w:rsidR="000F730E" w:rsidRPr="000F730E" w:rsidRDefault="000F730E" w:rsidP="000F730E">
      <w:pPr>
        <w:pStyle w:val="BodyText"/>
        <w:tabs>
          <w:tab w:val="left" w:pos="709"/>
        </w:tabs>
        <w:rPr>
          <w:b/>
          <w:bCs/>
        </w:rPr>
      </w:pPr>
      <w:r w:rsidRPr="000F730E">
        <w:rPr>
          <w:b/>
          <w:bCs/>
        </w:rPr>
        <w:t xml:space="preserve">  {</w:t>
      </w:r>
    </w:p>
    <w:p w14:paraId="3578C0F0" w14:textId="77777777" w:rsidR="000F730E" w:rsidRPr="000F730E" w:rsidRDefault="000F730E" w:rsidP="000F730E">
      <w:pPr>
        <w:pStyle w:val="BodyText"/>
        <w:tabs>
          <w:tab w:val="left" w:pos="709"/>
        </w:tabs>
        <w:rPr>
          <w:b/>
          <w:bCs/>
        </w:rPr>
      </w:pPr>
      <w:r w:rsidRPr="000F730E">
        <w:rPr>
          <w:b/>
          <w:bCs/>
        </w:rPr>
        <w:t xml:space="preserve">    "role": "staff",</w:t>
      </w:r>
    </w:p>
    <w:p w14:paraId="748E92AC" w14:textId="77777777" w:rsidR="000F730E" w:rsidRPr="000F730E" w:rsidRDefault="000F730E" w:rsidP="000F730E">
      <w:pPr>
        <w:pStyle w:val="BodyText"/>
        <w:tabs>
          <w:tab w:val="left" w:pos="709"/>
        </w:tabs>
        <w:rPr>
          <w:b/>
          <w:bCs/>
        </w:rPr>
      </w:pPr>
      <w:r w:rsidRPr="000F730E">
        <w:rPr>
          <w:b/>
          <w:bCs/>
        </w:rPr>
        <w:lastRenderedPageBreak/>
        <w:t xml:space="preserve">    "name": "DEMO Faculty Supervisor",</w:t>
      </w:r>
    </w:p>
    <w:p w14:paraId="1C9DC85F" w14:textId="77777777" w:rsidR="000F730E" w:rsidRPr="000F730E" w:rsidRDefault="000F730E" w:rsidP="000F730E">
      <w:pPr>
        <w:pStyle w:val="BodyText"/>
        <w:tabs>
          <w:tab w:val="left" w:pos="709"/>
        </w:tabs>
        <w:rPr>
          <w:b/>
          <w:bCs/>
        </w:rPr>
      </w:pPr>
      <w:r w:rsidRPr="000F730E">
        <w:rPr>
          <w:b/>
          <w:bCs/>
        </w:rPr>
        <w:t xml:space="preserve">    "email": "campusone.demo.staff.20261011@ssn.edu.in",</w:t>
      </w:r>
    </w:p>
    <w:p w14:paraId="6C1CAFF6" w14:textId="77777777" w:rsidR="000F730E" w:rsidRPr="000F730E" w:rsidRDefault="000F730E" w:rsidP="000F730E">
      <w:pPr>
        <w:pStyle w:val="BodyText"/>
        <w:tabs>
          <w:tab w:val="left" w:pos="709"/>
        </w:tabs>
        <w:rPr>
          <w:b/>
          <w:bCs/>
        </w:rPr>
      </w:pPr>
      <w:r w:rsidRPr="000F730E">
        <w:rPr>
          <w:b/>
          <w:bCs/>
        </w:rPr>
        <w:t xml:space="preserve">    "password": "dX4YMopF6apeizLC7Aw8COvYoKxWpo_6"</w:t>
      </w:r>
    </w:p>
    <w:p w14:paraId="23976D33" w14:textId="77777777" w:rsidR="000F730E" w:rsidRPr="000F730E" w:rsidRDefault="000F730E" w:rsidP="000F730E">
      <w:pPr>
        <w:pStyle w:val="BodyText"/>
        <w:tabs>
          <w:tab w:val="left" w:pos="709"/>
        </w:tabs>
        <w:rPr>
          <w:b/>
          <w:bCs/>
        </w:rPr>
      </w:pPr>
      <w:r w:rsidRPr="000F730E">
        <w:rPr>
          <w:b/>
          <w:bCs/>
        </w:rPr>
        <w:t xml:space="preserve">  },</w:t>
      </w:r>
    </w:p>
    <w:p w14:paraId="034508AF" w14:textId="77777777" w:rsidR="000F730E" w:rsidRPr="000F730E" w:rsidRDefault="000F730E" w:rsidP="000F730E">
      <w:pPr>
        <w:pStyle w:val="BodyText"/>
        <w:tabs>
          <w:tab w:val="left" w:pos="709"/>
        </w:tabs>
        <w:rPr>
          <w:b/>
          <w:bCs/>
        </w:rPr>
      </w:pPr>
      <w:r w:rsidRPr="000F730E">
        <w:rPr>
          <w:b/>
          <w:bCs/>
        </w:rPr>
        <w:t xml:space="preserve">  {</w:t>
      </w:r>
    </w:p>
    <w:p w14:paraId="0A6ADC2C" w14:textId="77777777" w:rsidR="000F730E" w:rsidRPr="000F730E" w:rsidRDefault="000F730E" w:rsidP="000F730E">
      <w:pPr>
        <w:pStyle w:val="BodyText"/>
        <w:tabs>
          <w:tab w:val="left" w:pos="709"/>
        </w:tabs>
        <w:rPr>
          <w:b/>
          <w:bCs/>
        </w:rPr>
      </w:pPr>
      <w:r w:rsidRPr="000F730E">
        <w:rPr>
          <w:b/>
          <w:bCs/>
        </w:rPr>
        <w:t xml:space="preserve">    "role": "clubhead",</w:t>
      </w:r>
    </w:p>
    <w:p w14:paraId="408D391C" w14:textId="77777777" w:rsidR="000F730E" w:rsidRPr="000F730E" w:rsidRDefault="000F730E" w:rsidP="000F730E">
      <w:pPr>
        <w:pStyle w:val="BodyText"/>
        <w:tabs>
          <w:tab w:val="left" w:pos="709"/>
        </w:tabs>
        <w:rPr>
          <w:b/>
          <w:bCs/>
        </w:rPr>
      </w:pPr>
      <w:r w:rsidRPr="000F730E">
        <w:rPr>
          <w:b/>
          <w:bCs/>
        </w:rPr>
        <w:t xml:space="preserve">    "name": "DEMO Club Head",</w:t>
      </w:r>
    </w:p>
    <w:p w14:paraId="04D4CFB1" w14:textId="77777777" w:rsidR="000F730E" w:rsidRPr="000F730E" w:rsidRDefault="000F730E" w:rsidP="000F730E">
      <w:pPr>
        <w:pStyle w:val="BodyText"/>
        <w:tabs>
          <w:tab w:val="left" w:pos="709"/>
        </w:tabs>
        <w:rPr>
          <w:b/>
          <w:bCs/>
        </w:rPr>
      </w:pPr>
      <w:r w:rsidRPr="000F730E">
        <w:rPr>
          <w:b/>
          <w:bCs/>
        </w:rPr>
        <w:t xml:space="preserve">    "email": "campusone.demo.clubhead.20261011@ssn.edu.in",</w:t>
      </w:r>
    </w:p>
    <w:p w14:paraId="73306C66" w14:textId="77777777" w:rsidR="000F730E" w:rsidRPr="000F730E" w:rsidRDefault="000F730E" w:rsidP="000F730E">
      <w:pPr>
        <w:pStyle w:val="BodyText"/>
        <w:tabs>
          <w:tab w:val="left" w:pos="709"/>
        </w:tabs>
        <w:rPr>
          <w:b/>
          <w:bCs/>
        </w:rPr>
      </w:pPr>
      <w:r w:rsidRPr="000F730E">
        <w:rPr>
          <w:b/>
          <w:bCs/>
        </w:rPr>
        <w:t xml:space="preserve">    "password": "05JxJbWpzUgRVSY3XIpr1S3B-Xcfdgp7"</w:t>
      </w:r>
    </w:p>
    <w:p w14:paraId="23BB809D" w14:textId="77777777" w:rsidR="000F730E" w:rsidRPr="000F730E" w:rsidRDefault="000F730E" w:rsidP="000F730E">
      <w:pPr>
        <w:pStyle w:val="BodyText"/>
        <w:tabs>
          <w:tab w:val="left" w:pos="709"/>
        </w:tabs>
        <w:rPr>
          <w:b/>
          <w:bCs/>
        </w:rPr>
      </w:pPr>
      <w:r w:rsidRPr="000F730E">
        <w:rPr>
          <w:b/>
          <w:bCs/>
        </w:rPr>
        <w:t xml:space="preserve">  }</w:t>
      </w:r>
    </w:p>
    <w:p w14:paraId="46125A16" w14:textId="6B41CEBD" w:rsidR="000F730E" w:rsidRPr="000F730E" w:rsidRDefault="000F730E" w:rsidP="000F730E">
      <w:pPr>
        <w:pStyle w:val="BodyText"/>
        <w:tabs>
          <w:tab w:val="left" w:pos="709"/>
        </w:tabs>
        <w:rPr>
          <w:b/>
          <w:bCs/>
        </w:rPr>
      </w:pPr>
      <w:r w:rsidRPr="000F730E">
        <w:rPr>
          <w:b/>
          <w:bCs/>
        </w:rPr>
        <w:t>]</w:t>
      </w:r>
    </w:p>
    <w:p w14:paraId="2C0CA7AE" w14:textId="77777777" w:rsidR="00AC2898" w:rsidRDefault="00000000">
      <w:pPr>
        <w:pStyle w:val="Heading3"/>
        <w:numPr>
          <w:ilvl w:val="0"/>
          <w:numId w:val="0"/>
        </w:numPr>
      </w:pPr>
      <w:r>
        <w:t>9.1 Dashboard screenshots</w:t>
      </w:r>
    </w:p>
    <w:p w14:paraId="7C899965" w14:textId="77777777" w:rsidR="00AC2898" w:rsidRDefault="00000000">
      <w:pPr>
        <w:pStyle w:val="BodyText"/>
      </w:pPr>
      <w:r>
        <w:t>These captures show the deployed demo interface and synthetic demonstration records.</w:t>
      </w:r>
    </w:p>
    <w:p w14:paraId="45CEBA11" w14:textId="77777777" w:rsidR="00AC2898" w:rsidRDefault="00000000">
      <w:pPr>
        <w:pStyle w:val="Heading4"/>
      </w:pPr>
      <w:r>
        <w:t>Sign in / Create Account</w:t>
      </w:r>
    </w:p>
    <w:p w14:paraId="26C4FA1D" w14:textId="337B4364" w:rsidR="00AC2898" w:rsidRDefault="000F730E">
      <w:pPr>
        <w:pStyle w:val="BodyText"/>
      </w:pPr>
      <w:r>
        <w:rPr>
          <w:noProof/>
        </w:rPr>
        <w:drawing>
          <wp:inline distT="0" distB="0" distL="0" distR="0" wp14:anchorId="1CECB063" wp14:editId="77EED15C">
            <wp:extent cx="6120130" cy="3315335"/>
            <wp:effectExtent l="0" t="0" r="0" b="0"/>
            <wp:docPr id="1250573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3315335"/>
                    </a:xfrm>
                    <a:prstGeom prst="rect">
                      <a:avLst/>
                    </a:prstGeom>
                    <a:noFill/>
                    <a:ln>
                      <a:noFill/>
                    </a:ln>
                  </pic:spPr>
                </pic:pic>
              </a:graphicData>
            </a:graphic>
          </wp:inline>
        </w:drawing>
      </w:r>
    </w:p>
    <w:p w14:paraId="6DBBFF80" w14:textId="77777777" w:rsidR="00AC2898" w:rsidRDefault="00000000">
      <w:pPr>
        <w:pStyle w:val="Heading4"/>
      </w:pPr>
      <w:r>
        <w:lastRenderedPageBreak/>
        <w:t>Student</w:t>
      </w:r>
    </w:p>
    <w:p w14:paraId="58063BFA" w14:textId="31AD7A49" w:rsidR="00AC2898" w:rsidRDefault="000F730E">
      <w:pPr>
        <w:pStyle w:val="BodyText"/>
      </w:pPr>
      <w:r>
        <w:rPr>
          <w:noProof/>
        </w:rPr>
        <w:drawing>
          <wp:inline distT="0" distB="0" distL="0" distR="0" wp14:anchorId="55A57B52" wp14:editId="5DAAAE55">
            <wp:extent cx="6120130" cy="3282315"/>
            <wp:effectExtent l="0" t="0" r="0" b="0"/>
            <wp:docPr id="993115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3282315"/>
                    </a:xfrm>
                    <a:prstGeom prst="rect">
                      <a:avLst/>
                    </a:prstGeom>
                    <a:noFill/>
                    <a:ln>
                      <a:noFill/>
                    </a:ln>
                  </pic:spPr>
                </pic:pic>
              </a:graphicData>
            </a:graphic>
          </wp:inline>
        </w:drawing>
      </w:r>
      <w:r>
        <w:rPr>
          <w:noProof/>
        </w:rPr>
        <w:drawing>
          <wp:inline distT="0" distB="0" distL="0" distR="0" wp14:anchorId="6BA1EED5" wp14:editId="78152148">
            <wp:extent cx="6120130" cy="3288665"/>
            <wp:effectExtent l="0" t="0" r="0" b="6985"/>
            <wp:docPr id="1746192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3288665"/>
                    </a:xfrm>
                    <a:prstGeom prst="rect">
                      <a:avLst/>
                    </a:prstGeom>
                    <a:noFill/>
                    <a:ln>
                      <a:noFill/>
                    </a:ln>
                  </pic:spPr>
                </pic:pic>
              </a:graphicData>
            </a:graphic>
          </wp:inline>
        </w:drawing>
      </w:r>
    </w:p>
    <w:p w14:paraId="50FA1480" w14:textId="66D7E460" w:rsidR="000F730E" w:rsidRDefault="000F730E">
      <w:pPr>
        <w:pStyle w:val="BodyText"/>
      </w:pPr>
      <w:r>
        <w:rPr>
          <w:noProof/>
        </w:rPr>
        <w:lastRenderedPageBreak/>
        <w:drawing>
          <wp:inline distT="0" distB="0" distL="0" distR="0" wp14:anchorId="39A53B12" wp14:editId="07EF0811">
            <wp:extent cx="6120130" cy="3340735"/>
            <wp:effectExtent l="0" t="0" r="0" b="0"/>
            <wp:docPr id="12162179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130" cy="3340735"/>
                    </a:xfrm>
                    <a:prstGeom prst="rect">
                      <a:avLst/>
                    </a:prstGeom>
                    <a:noFill/>
                    <a:ln>
                      <a:noFill/>
                    </a:ln>
                  </pic:spPr>
                </pic:pic>
              </a:graphicData>
            </a:graphic>
          </wp:inline>
        </w:drawing>
      </w:r>
    </w:p>
    <w:p w14:paraId="729E6652" w14:textId="1EB4683E" w:rsidR="000F730E" w:rsidRDefault="000F730E">
      <w:pPr>
        <w:pStyle w:val="BodyText"/>
      </w:pPr>
      <w:r>
        <w:rPr>
          <w:noProof/>
        </w:rPr>
        <w:drawing>
          <wp:inline distT="0" distB="0" distL="0" distR="0" wp14:anchorId="1F1FB33C" wp14:editId="5D6507F4">
            <wp:extent cx="6120130" cy="3300730"/>
            <wp:effectExtent l="0" t="0" r="0" b="0"/>
            <wp:docPr id="20587174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3300730"/>
                    </a:xfrm>
                    <a:prstGeom prst="rect">
                      <a:avLst/>
                    </a:prstGeom>
                    <a:noFill/>
                    <a:ln>
                      <a:noFill/>
                    </a:ln>
                  </pic:spPr>
                </pic:pic>
              </a:graphicData>
            </a:graphic>
          </wp:inline>
        </w:drawing>
      </w:r>
    </w:p>
    <w:p w14:paraId="0237D52B" w14:textId="77777777" w:rsidR="00AC2898" w:rsidRDefault="00000000">
      <w:pPr>
        <w:pStyle w:val="Heading4"/>
      </w:pPr>
      <w:r>
        <w:lastRenderedPageBreak/>
        <w:t>Staff</w:t>
      </w:r>
    </w:p>
    <w:p w14:paraId="29218431" w14:textId="06EFEDF2" w:rsidR="00AC2898" w:rsidRDefault="000F730E">
      <w:pPr>
        <w:pStyle w:val="BodyText"/>
      </w:pPr>
      <w:r>
        <w:rPr>
          <w:noProof/>
        </w:rPr>
        <w:drawing>
          <wp:inline distT="0" distB="0" distL="0" distR="0" wp14:anchorId="60D81A5D" wp14:editId="73033715">
            <wp:extent cx="6120130" cy="3282950"/>
            <wp:effectExtent l="0" t="0" r="0" b="0"/>
            <wp:docPr id="70901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130" cy="3282950"/>
                    </a:xfrm>
                    <a:prstGeom prst="rect">
                      <a:avLst/>
                    </a:prstGeom>
                    <a:noFill/>
                    <a:ln>
                      <a:noFill/>
                    </a:ln>
                  </pic:spPr>
                </pic:pic>
              </a:graphicData>
            </a:graphic>
          </wp:inline>
        </w:drawing>
      </w:r>
    </w:p>
    <w:p w14:paraId="4AFC59C0" w14:textId="18D215C2" w:rsidR="000F730E" w:rsidRDefault="000F730E">
      <w:pPr>
        <w:pStyle w:val="BodyText"/>
      </w:pPr>
      <w:r>
        <w:rPr>
          <w:noProof/>
        </w:rPr>
        <w:drawing>
          <wp:inline distT="0" distB="0" distL="0" distR="0" wp14:anchorId="3A15A72D" wp14:editId="79F2CF2F">
            <wp:extent cx="6120130" cy="3355340"/>
            <wp:effectExtent l="0" t="0" r="0" b="0"/>
            <wp:docPr id="14748288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3355340"/>
                    </a:xfrm>
                    <a:prstGeom prst="rect">
                      <a:avLst/>
                    </a:prstGeom>
                    <a:noFill/>
                    <a:ln>
                      <a:noFill/>
                    </a:ln>
                  </pic:spPr>
                </pic:pic>
              </a:graphicData>
            </a:graphic>
          </wp:inline>
        </w:drawing>
      </w:r>
    </w:p>
    <w:p w14:paraId="05D9031A" w14:textId="77777777" w:rsidR="00AC2898" w:rsidRDefault="00000000">
      <w:pPr>
        <w:pStyle w:val="Heading4"/>
      </w:pPr>
      <w:r>
        <w:lastRenderedPageBreak/>
        <w:t>Club Head</w:t>
      </w:r>
    </w:p>
    <w:p w14:paraId="5E92AA54" w14:textId="65F90A31" w:rsidR="00AC2898" w:rsidRDefault="000F730E">
      <w:pPr>
        <w:pStyle w:val="BodyText"/>
      </w:pPr>
      <w:r>
        <w:rPr>
          <w:noProof/>
        </w:rPr>
        <w:drawing>
          <wp:inline distT="0" distB="0" distL="0" distR="0" wp14:anchorId="37DF31F9" wp14:editId="7B11EE60">
            <wp:extent cx="6120130" cy="3278505"/>
            <wp:effectExtent l="0" t="0" r="0" b="0"/>
            <wp:docPr id="10748524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278505"/>
                    </a:xfrm>
                    <a:prstGeom prst="rect">
                      <a:avLst/>
                    </a:prstGeom>
                    <a:noFill/>
                    <a:ln>
                      <a:noFill/>
                    </a:ln>
                  </pic:spPr>
                </pic:pic>
              </a:graphicData>
            </a:graphic>
          </wp:inline>
        </w:drawing>
      </w:r>
    </w:p>
    <w:p w14:paraId="4109DB05" w14:textId="24870D66" w:rsidR="000F730E" w:rsidRDefault="000F730E">
      <w:pPr>
        <w:pStyle w:val="BodyText"/>
      </w:pPr>
      <w:r>
        <w:rPr>
          <w:noProof/>
        </w:rPr>
        <w:drawing>
          <wp:inline distT="0" distB="0" distL="0" distR="0" wp14:anchorId="1804F106" wp14:editId="6A1D2499">
            <wp:extent cx="6120130" cy="3285490"/>
            <wp:effectExtent l="0" t="0" r="0" b="0"/>
            <wp:docPr id="13955053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3285490"/>
                    </a:xfrm>
                    <a:prstGeom prst="rect">
                      <a:avLst/>
                    </a:prstGeom>
                    <a:noFill/>
                    <a:ln>
                      <a:noFill/>
                    </a:ln>
                  </pic:spPr>
                </pic:pic>
              </a:graphicData>
            </a:graphic>
          </wp:inline>
        </w:drawing>
      </w:r>
    </w:p>
    <w:p w14:paraId="60259E1E" w14:textId="6F21CE70" w:rsidR="000F730E" w:rsidRDefault="000F730E">
      <w:pPr>
        <w:pStyle w:val="BodyText"/>
      </w:pPr>
      <w:r>
        <w:rPr>
          <w:noProof/>
        </w:rPr>
        <w:lastRenderedPageBreak/>
        <w:drawing>
          <wp:inline distT="0" distB="0" distL="0" distR="0" wp14:anchorId="5D046636" wp14:editId="0EF1B799">
            <wp:extent cx="6120130" cy="3305175"/>
            <wp:effectExtent l="0" t="0" r="0" b="9525"/>
            <wp:docPr id="4021544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0130" cy="3305175"/>
                    </a:xfrm>
                    <a:prstGeom prst="rect">
                      <a:avLst/>
                    </a:prstGeom>
                    <a:noFill/>
                    <a:ln>
                      <a:noFill/>
                    </a:ln>
                  </pic:spPr>
                </pic:pic>
              </a:graphicData>
            </a:graphic>
          </wp:inline>
        </w:drawing>
      </w:r>
    </w:p>
    <w:sectPr w:rsidR="000F730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8460D"/>
    <w:multiLevelType w:val="multilevel"/>
    <w:tmpl w:val="3EBE7CF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368428AF"/>
    <w:multiLevelType w:val="multilevel"/>
    <w:tmpl w:val="1AE633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06350EF"/>
    <w:multiLevelType w:val="multilevel"/>
    <w:tmpl w:val="C714EBF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28931F6"/>
    <w:multiLevelType w:val="multilevel"/>
    <w:tmpl w:val="BFD61A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29A1902"/>
    <w:multiLevelType w:val="multilevel"/>
    <w:tmpl w:val="0B3EAA7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59862305"/>
    <w:multiLevelType w:val="multilevel"/>
    <w:tmpl w:val="5EFC48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2272133"/>
    <w:multiLevelType w:val="multilevel"/>
    <w:tmpl w:val="A4C216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74EF540C"/>
    <w:multiLevelType w:val="multilevel"/>
    <w:tmpl w:val="52C4860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128476761">
    <w:abstractNumId w:val="2"/>
  </w:num>
  <w:num w:numId="2" w16cid:durableId="1556509901">
    <w:abstractNumId w:val="1"/>
  </w:num>
  <w:num w:numId="3" w16cid:durableId="789780352">
    <w:abstractNumId w:val="7"/>
  </w:num>
  <w:num w:numId="4" w16cid:durableId="1351443929">
    <w:abstractNumId w:val="0"/>
  </w:num>
  <w:num w:numId="5" w16cid:durableId="179127822">
    <w:abstractNumId w:val="6"/>
  </w:num>
  <w:num w:numId="6" w16cid:durableId="1600481510">
    <w:abstractNumId w:val="5"/>
  </w:num>
  <w:num w:numId="7" w16cid:durableId="1161385221">
    <w:abstractNumId w:val="4"/>
  </w:num>
  <w:num w:numId="8" w16cid:durableId="798566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C2898"/>
    <w:rsid w:val="000F730E"/>
    <w:rsid w:val="00764D20"/>
    <w:rsid w:val="00AC2898"/>
    <w:rsid w:val="00C716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2129"/>
  <w15:docId w15:val="{BCF08DAD-F049-490E-8A40-47BB11FA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0F7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campusone-padk.onrender.com/login" TargetMode="External"/><Relationship Id="rId15" Type="http://schemas.openxmlformats.org/officeDocument/2006/relationships/image" Target="media/image9.png"/><Relationship Id="rId10" Type="http://schemas.openxmlformats.org/officeDocument/2006/relationships/hyperlink" Target="file:///D:\Downloads\files\input\import-1\.drawio\"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2194</Words>
  <Characters>12511</Characters>
  <Application>Microsoft Office Word</Application>
  <DocSecurity>0</DocSecurity>
  <Lines>104</Lines>
  <Paragraphs>29</Paragraphs>
  <ScaleCrop>false</ScaleCrop>
  <Company/>
  <LinksUpToDate>false</LinksUpToDate>
  <CharactersWithSpaces>14676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SREENATH G</dc:creator>
  <dc:description/>
  <cp:lastModifiedBy>SREENATH G</cp:lastModifiedBy>
  <cp:revision>2</cp:revision>
  <dcterms:created xsi:type="dcterms:W3CDTF">2026-10-11T19:23:00Z</dcterms:created>
  <dcterms:modified xsi:type="dcterms:W3CDTF">2026-10-11T19:23:00Z</dcterms:modified>
  <dc:language>en-US</dc:language>
</cp:coreProperties>
</file>