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Практическая работа №2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Тема: Определение целей и задач внедрения программного обеспечения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Студент: Четвериков Андрей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Группа: ИСП2131</w:t>
      </w:r>
      <w:r/>
    </w:p>
    <w:p>
      <w:pPr>
        <w:spacing w:line="36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 работы: 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  <w:r/>
    </w:p>
    <w:p>
      <w:pPr>
        <w:spacing w:line="36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1. Анализ проблемы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300"/>
        <w:gridCol w:w="4700"/>
      </w:tblGrid>
      <w:tr>
        <w:trPr>
          <w:tblHeader/>
        </w:trPr>
        <w:tc>
          <w:tcPr>
            <w:shd w:val="clear" w:color="auto" w:fill="d9d9d9"/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Существующая проблема</w:t>
            </w:r>
            <w:r/>
          </w:p>
        </w:tc>
        <w:tc>
          <w:tcPr>
            <w:shd w:val="clear" w:color="auto" w:fill="d9d9d9"/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 чему она приводит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Обращения поступают через разные каналы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Часть обращений теряется, невозможно проконтролировать все сообщения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Отсутствует единый список заявок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 общей картины по текущим и выполненным работам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фиксируется статус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и специалисты не знают, на каком этапе обработка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 истории выполненных обращений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Невозможно проанализировать повторяющиеся проблемы и выполненные работы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всегда известно, кто занимается заявкой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Работа может выполняться дважды или не выполняться вовсе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Дополнительные проблемы: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300"/>
        <w:gridCol w:w="4700"/>
      </w:tblGrid>
      <w:tr>
        <w:trPr>
          <w:tblHeader/>
        </w:trPr>
        <w:tc>
          <w:tcPr>
            <w:shd w:val="clear" w:color="auto" w:fill="d9d9d9"/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Дополнительная проблема</w:t>
            </w:r>
            <w:r/>
          </w:p>
        </w:tc>
        <w:tc>
          <w:tcPr>
            <w:shd w:val="clear" w:color="auto" w:fill="d9d9d9"/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Возможное последствие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Отсутствует оценка срочности обращений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Важные заявки обрабатываются в порядке поступления, а не по срочности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 статистики по работе поддержки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Руководство не видит нагрузку специалистов и не может планировать их работу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2. Сформулировать основную цель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Целью внедрения системы HelpDesk является организация единой централизованной регистрации, учёта и обработки заявок технической поддержки в колледже, обеспечивающей контроль состояния каждого обращения и сокращение потерь заявок.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3. Определить дополнительные цели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83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Дополнительная цель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сохранение полной истории обращений и выполненных работ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Сократить количество потерянных и забытых заявок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возможность контроля и анализа состояния обращений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4. Определить задачи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4000"/>
        <w:gridCol w:w="43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Задача внедрения</w:t>
            </w:r>
            <w:r/>
          </w:p>
        </w:tc>
        <w:tc>
          <w:tcPr>
            <w:shd w:val="clear" w:color="auto" w:fill="d9d9d9"/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Для чего необходима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рабочих компьютеров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Убедиться, что оборудование соответствует требованиям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необходимых компонентов (.NET)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среду для работы приложения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и настройка MS SQL Server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Создать хранилище для данных HelpDesk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 HelpDeskDB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Подготовить структуру для хранения заявок и пользователей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 приложения к базе через ADO.NET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обмен данными между программой и БД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 на рабочие места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Разместить клиентскую часть на компьютерах пользователей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учётных записей пользователей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Предоставить сотрудникам доступ к системе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Первоначальное заполнение справочников (категории, статусы, приоритеты)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Подготовить систему к реальной работе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работоспособности системы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Убедиться, что все функции работают корректно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 и настройка резервного копирования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правильную эксплуатацию и сохранность данных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5. Распределение задач по группам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1. Подготовительные работы: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Проверка системных требований рабочих компьютеров; проверка сетевого подключения; подготовка серверного оборудования; согласование списка пользователей.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2. Установка и настройка: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Установка .NET; установка и настройка MS SQL Server; создание базы HelpDeskDB; настройка строки подключения ADO.NET; установка HelpDesk на рабочие места.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3. Проверка: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Контрольный вход в систему; проверка создания заявки; проверка сохранения данных в базе; проверка поиска и изменения статусов.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4. Ввод в эксплуатацию: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Создание учётных записей реальных пользователей; обучение пользователей; создание резервной копии; перевод системы в штатную эксплуатацию.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6. Определить заинтересованных участников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>
        <w:trPr>
          <w:tblHeader/>
        </w:trPr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Участник</w:t>
            </w:r>
            <w:r/>
          </w:p>
        </w:tc>
        <w:tc>
          <w:tcPr>
            <w:shd w:val="clear" w:color="auto" w:fill="d9d9d9"/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Его роль при внедрении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Разработчик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Передаёт готовое приложение, устраняет ошибки, помогает с настройкой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Готовит оборудование и сеть, устанавливает ПО, настраивает права доступа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Работает в системе, принимает и обрабатывает заявки, участвует в обучении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Обычный пользователь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Создаёт заявки и проверяет результат их выполнения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HelpDesk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Управляет учётными записями и справочниками, контролирует работу системы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нельзя считать внедрение задачей только программиста?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Внедрение затрагивает оборудование, сеть, базу данных, учётные записи и обучение пользователей, поэтому в нём участвуют системный администратор, администратор базы данных, специалисты под</w:t>
      </w:r>
      <w:r>
        <w:rPr>
          <w:rFonts w:ascii="Times New Roman" w:hAnsi="Times New Roman"/>
          <w:sz w:val="28"/>
        </w:rPr>
        <w:t xml:space="preserve">держки и сами пользователи. Программист отвечает за разработку и передачу программы, но не может одновременно подготовить рабочую среду и обучить всех сотрудников. Внедрение — это комплексный процесс, требующий согласованной работы нескольких специалистов.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7. Определить ожидаемые результаты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83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Все обращения регистрируются в единой системе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Для каждой заявки фиксируется дата, автор, категория и приоритет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Каждая заявка имеет актуальный статус и ответственного специалиста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Сохраняется история всех выполненных обращений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 могут самостоятельно отслеживать свои заявки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Сокращается время обработки обращений и количество потерянных заявок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Появляется возможность анализа нагрузки и статистики работы поддержки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8. Разработка критериев успешного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300"/>
        <w:gridCol w:w="4700"/>
      </w:tblGrid>
      <w:tr>
        <w:trPr>
          <w:tblHeader/>
        </w:trPr>
        <w:tc>
          <w:tcPr>
            <w:shd w:val="clear" w:color="auto" w:fill="d9d9d9"/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Результат</w:t>
            </w:r>
            <w:r/>
          </w:p>
        </w:tc>
        <w:tc>
          <w:tcPr>
            <w:shd w:val="clear" w:color="auto" w:fill="d9d9d9"/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Критерий проверки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может создавать заявку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 заявка успешно сохраняется в базе данных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Все обращения хранятся в единой системе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Список заявок в системе совпадает с фактическими обращениями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 заявки есть статус и ответственный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После обработки статус и ответственный корректно отображаются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Сохраняется история обращений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Ранее созданные и закрытые заявки доступны для просмотра и поиска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отслеживает свои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видит только свои заявки с актуальным статусом</w:t>
            </w:r>
            <w:r/>
          </w:p>
        </w:tc>
      </w:tr>
      <w:tr>
        <w:trPr/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работает стабильно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 тестовом прогоне не возникает ошибок подключения и потери данных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9. Определение приоритетов задач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00"/>
        <w:gridCol w:w="1800"/>
        <w:gridCol w:w="3400"/>
      </w:tblGrid>
      <w:tr>
        <w:trPr>
          <w:tblHeader/>
        </w:trPr>
        <w:tc>
          <w:tcPr>
            <w:shd w:val="clear" w:color="auto" w:fill="d9d9d9"/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Задача</w:t>
            </w:r>
            <w:r/>
          </w:p>
        </w:tc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Приоритет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Обоснование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 к MS SQL Server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 подключения к БД система не сможет работать с данными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учётных записей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 учётных записей пользователи не смогут войти в систему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может работать, но без обучения повышается риск ошибок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Резервное копирование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блокирует запуск, но критично для сохранности данных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системных требований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Несоответствие оборудования может сделать установку невозможной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Оформление ярлыка программы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Низкий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Улучшает удобство запуска, но не влияет на работу системы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10. Построение предварительной последовательности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Правильная последовательность: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1) проверить системные требования; 2) подготовить MS SQL Server; 3)</w:t>
      </w:r>
      <w:r>
        <w:rPr>
          <w:rFonts w:ascii="Times New Roman" w:hAnsi="Times New Roman"/>
          <w:sz w:val="28"/>
        </w:rPr>
        <w:t xml:space="preserve"> создать базу данных HelpDesk; 4) настроить подключение приложения к базе данных; 5) установить HelpDesk; 6) создать пользователей; 7) провести контрольное тестирование; 8) обучить пользователей; 9) создать резервную копию; 10) начать эксплуатацию системы.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11. Анализ ситуации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1. Можно ли считать систему успешно внедрённой?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Нет, систему нельзя считать внедрённой, так как на рабочем компьютере она не работает: нет подключения к базе данных, отсутствуют учётные данные для входа и нет резервной копии.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2. Какие этапы внедрения были пропущены?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Пропущены проверка системных требований, настройка MS SQL Server, создание и настройка базы данных, настройка строки подключения, создание учётных записей, тестирование и резервное копирование.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3. Что необходимо сделать перед передачей системы пользователю?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Проверить соответствие компьютера требованиям, развернуть и настроить базу данных, правильно указать строку подключения, создать учётные записи, провести тестирование, создать резервную копию и обучить пользователя.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12. Разработка мини-плана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500"/>
      </w:tblGrid>
      <w:tr>
        <w:trPr>
          <w:tblHeader/>
        </w:trPr>
        <w:tc>
          <w:tcPr>
            <w:shd w:val="clear" w:color="auto" w:fill="d9d9d9"/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 этапа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Этап внедрения</w:t>
            </w:r>
            <w:r/>
          </w:p>
        </w:tc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Основные действия</w:t>
            </w:r>
            <w:r/>
          </w:p>
        </w:tc>
        <w:tc>
          <w:tcPr>
            <w:shd w:val="clear" w:color="auto" w:fill="d9d9d9"/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требований, согласование участников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Готовность к установке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программной среды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.NET и MS SQL Server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Рабочая среда готова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 на рабочие места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установлено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базы данных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HelpDeskDB, справочников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БД готова к работе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приложения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строки подключения ADO.NET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видит базу данных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Контрольный вход, создание тестовой заявки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работает корректно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пользователей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учётных записей, обучение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 умеют работать</w:t>
            </w:r>
            <w:r/>
          </w:p>
        </w:tc>
      </w:tr>
      <w:tr>
        <w:trPr/>
        <w:tc>
          <w:tcPr>
            <w:tcBorders/>
            <w:tcW w:w="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Ввод в эксплуатацию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резервной копии, запуск</w:t>
            </w:r>
            <w:r/>
          </w:p>
        </w:tc>
        <w:tc>
          <w:tcPr>
            <w:tcBorders/>
            <w:tcW w:w="2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используется штатно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Итоговая карточка целей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Программный продукт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HelpDesk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Основная проблема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Обращения о неисправностях поступают по разным каналам, теряются, и отсутствует контроль их обработки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Основная цель внедрения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Организовать единую централизованную регистрацию и обработку заявок технической поддержки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Основные задачи внедрения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оборудования; установка среды и MS SQL Server; создание БД; настройка подключения; установка приложения; создание пользователей; тестирование; обучение; резервное копирование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Основные ожидаемые результаты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Единый список заявок; фиксация статуса и ответственного; история обращений; сокращение потерь заявок; возможность анализа работы поддержки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Главный критерий успешности внедрения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успешно создаёт заявку, заявка сохраняется в базе данных и отображается в общем списке с корректным статусом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Вывод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ходе работы были определены цели и задачи внедрения системы HelpDesk. Основная цель — организовать единую цент</w:t>
      </w:r>
      <w:r>
        <w:rPr>
          <w:rFonts w:ascii="Times New Roman" w:hAnsi="Times New Roman"/>
          <w:sz w:val="28"/>
        </w:rPr>
        <w:t xml:space="preserve">рализованную регистрацию и обработку заявок технической поддержки. Было показано, что цель описывает конечный результат, а задача — конкретное действие для его достижения. Определены задачи внедрения, ответственные участники, ожидаемые результаты и критери</w:t>
      </w:r>
      <w:r>
        <w:rPr>
          <w:rFonts w:ascii="Times New Roman" w:hAnsi="Times New Roman"/>
          <w:sz w:val="28"/>
        </w:rPr>
        <w:t xml:space="preserve">и их проверки. Составлен предварительный мини-план внедрения и итоговая карточка целей. Внедрение нельзя считать завершённым сразу после разработки программы, так как требуется настроить среду, базу данных, обучить пользователей и проверить работу системы.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64">
    <w:name w:val="Heading 1"/>
    <w:basedOn w:val="663"/>
    <w:pPr>
      <w:pBdr/>
      <w:spacing w:after="120" w:before="240" w:line="360" w:lineRule="auto"/>
      <w:ind/>
      <w:jc w:val="left"/>
      <w:outlineLvl w:val="0"/>
    </w:pPr>
    <w:rPr>
      <w:b/>
      <w:sz w:val="32"/>
    </w:rPr>
  </w:style>
  <w:style w:type="paragraph" w:styleId="665">
    <w:name w:val="Heading 2"/>
    <w:basedOn w:val="663"/>
    <w:pPr>
      <w:pBdr/>
      <w:spacing w:after="100" w:before="200" w:line="360" w:lineRule="auto"/>
      <w:ind/>
      <w:jc w:val="left"/>
      <w:outlineLvl w:val="1"/>
    </w:pPr>
    <w:rPr>
      <w:b/>
      <w:sz w:val="30"/>
    </w:rPr>
  </w:style>
  <w:style w:type="paragraph" w:styleId="666">
    <w:name w:val="Heading 3"/>
    <w:basedOn w:val="663"/>
    <w:pPr>
      <w:pBdr/>
      <w:spacing w:after="80" w:before="160" w:line="360" w:lineRule="auto"/>
      <w:ind/>
      <w:jc w:val="left"/>
      <w:outlineLvl w:val="2"/>
    </w:pPr>
    <w:rPr>
      <w:b/>
      <w:sz w:val="28"/>
    </w:rPr>
  </w:style>
  <w:style w:type="table" w:styleId="667">
    <w:name w:val="Table Grid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</dc:title>
  <dc:creator>student</dc:creator>
  <cp:revision>1</cp:revision>
  <dcterms:modified xsi:type="dcterms:W3CDTF">2026-10-15T13:11:54Z</dcterms:modified>
</cp:coreProperties>
</file>