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Skene</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w:t>
      </w:r>
      <w:r>
        <w:rPr>
          <w:rFonts w:ascii="Times New Roman" w:hAnsi="Times New Roman" w:cs="Times New Roman"/>
          <w:sz w:val="24"/>
          <w:szCs w:val="24"/>
          <w:lang w:val="en-US"/>
        </w:rPr>
        <w:lastRenderedPageBreak/>
        <w:t>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w:t>
      </w:r>
      <w:r w:rsidR="00D34546">
        <w:rPr>
          <w:rFonts w:ascii="Times New Roman" w:hAnsi="Times New Roman" w:cs="Times New Roman"/>
          <w:sz w:val="24"/>
          <w:szCs w:val="24"/>
          <w:lang w:val="en-US"/>
        </w:rPr>
        <w:lastRenderedPageBreak/>
        <w:t>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w:t>
      </w:r>
      <w:r w:rsidR="00A96403">
        <w:rPr>
          <w:rFonts w:ascii="Times New Roman" w:hAnsi="Times New Roman" w:cs="Times New Roman"/>
          <w:sz w:val="24"/>
          <w:szCs w:val="24"/>
          <w:lang w:val="en-US"/>
        </w:rPr>
        <w:lastRenderedPageBreak/>
        <w:t>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 xml:space="preserve">its entire </w:t>
      </w:r>
      <w:r w:rsidR="007521BA">
        <w:rPr>
          <w:rFonts w:ascii="Times New Roman" w:hAnsi="Times New Roman" w:cs="Times New Roman"/>
          <w:sz w:val="24"/>
          <w:szCs w:val="24"/>
          <w:lang w:val="en-US"/>
        </w:rPr>
        <w:lastRenderedPageBreak/>
        <w:t>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t>
      </w:r>
      <w:r>
        <w:rPr>
          <w:rFonts w:ascii="Times New Roman" w:hAnsi="Times New Roman" w:cs="Times New Roman"/>
          <w:sz w:val="24"/>
          <w:szCs w:val="24"/>
          <w:lang w:val="en-US"/>
        </w:rPr>
        <w:lastRenderedPageBreak/>
        <w:t xml:space="preserve">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w:t>
      </w:r>
      <w:r w:rsidR="00C741C3">
        <w:rPr>
          <w:rFonts w:ascii="Times New Roman" w:hAnsi="Times New Roman" w:cs="Times New Roman"/>
          <w:sz w:val="24"/>
          <w:szCs w:val="24"/>
          <w:lang w:val="en-US"/>
        </w:rPr>
        <w:lastRenderedPageBreak/>
        <w:t>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 xml:space="preserve">and the ensuing sack of the </w:t>
      </w:r>
      <w:r w:rsidR="00D24C20">
        <w:rPr>
          <w:rFonts w:ascii="Times New Roman" w:hAnsi="Times New Roman" w:cs="Times New Roman"/>
          <w:sz w:val="24"/>
          <w:szCs w:val="24"/>
          <w:lang w:val="en-US"/>
        </w:rPr>
        <w:lastRenderedPageBreak/>
        <w:t>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In the event that the reigning monarch is a minor, their imperial parent's spouse or sibling is traditionally appointed Regent to administer the empire in their name until they reach 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lastRenderedPageBreak/>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w:t>
      </w:r>
      <w:r w:rsidR="00E30871">
        <w:rPr>
          <w:rFonts w:ascii="Times New Roman" w:hAnsi="Times New Roman" w:cs="Times New Roman"/>
          <w:sz w:val="24"/>
          <w:szCs w:val="24"/>
          <w:lang w:val="en-US"/>
        </w:rPr>
        <w:lastRenderedPageBreak/>
        <w:t>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w:t>
      </w:r>
      <w:r w:rsidR="00EB6220">
        <w:rPr>
          <w:rFonts w:ascii="Times New Roman" w:hAnsi="Times New Roman" w:cs="Times New Roman"/>
          <w:sz w:val="24"/>
          <w:szCs w:val="24"/>
          <w:lang w:val="en-US"/>
        </w:rPr>
        <w:lastRenderedPageBreak/>
        <w:t>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w:t>
      </w:r>
      <w:r w:rsidR="00743894">
        <w:rPr>
          <w:rFonts w:ascii="Times New Roman" w:hAnsi="Times New Roman" w:cs="Times New Roman"/>
          <w:sz w:val="24"/>
          <w:szCs w:val="24"/>
          <w:lang w:val="en-US"/>
        </w:rPr>
        <w:lastRenderedPageBreak/>
        <w:t xml:space="preserve">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w:t>
      </w:r>
      <w:r w:rsidR="008462D7">
        <w:rPr>
          <w:rFonts w:ascii="Times New Roman" w:hAnsi="Times New Roman" w:cs="Times New Roman"/>
          <w:sz w:val="24"/>
          <w:szCs w:val="24"/>
          <w:lang w:val="en-US"/>
        </w:rPr>
        <w:lastRenderedPageBreak/>
        <w:t>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t>
      </w:r>
      <w:r w:rsidR="001B0DB5">
        <w:rPr>
          <w:rFonts w:ascii="Times New Roman" w:hAnsi="Times New Roman" w:cs="Times New Roman"/>
          <w:sz w:val="24"/>
          <w:szCs w:val="24"/>
          <w:lang w:val="en-US"/>
        </w:rPr>
        <w:lastRenderedPageBreak/>
        <w:t xml:space="preserve">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w:t>
      </w:r>
      <w:r w:rsidR="00056982">
        <w:rPr>
          <w:rFonts w:ascii="Times New Roman" w:hAnsi="Times New Roman" w:cs="Times New Roman"/>
          <w:sz w:val="24"/>
          <w:szCs w:val="24"/>
          <w:lang w:val="en-US"/>
        </w:rPr>
        <w:lastRenderedPageBreak/>
        <w:t>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w:t>
      </w:r>
      <w:r w:rsidR="00340D75">
        <w:rPr>
          <w:rFonts w:ascii="Times New Roman" w:hAnsi="Times New Roman" w:cs="Times New Roman"/>
          <w:sz w:val="24"/>
          <w:szCs w:val="24"/>
          <w:lang w:val="en-US"/>
        </w:rPr>
        <w:lastRenderedPageBreak/>
        <w:t xml:space="preserve">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w:t>
      </w:r>
      <w:r>
        <w:rPr>
          <w:rFonts w:ascii="Times New Roman" w:hAnsi="Times New Roman" w:cs="Times New Roman"/>
          <w:sz w:val="24"/>
          <w:szCs w:val="24"/>
          <w:lang w:val="en-US"/>
        </w:rPr>
        <w:lastRenderedPageBreak/>
        <w:t xml:space="preserve">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w:t>
      </w:r>
      <w:r w:rsidR="00FD5394">
        <w:rPr>
          <w:rFonts w:ascii="Times New Roman" w:hAnsi="Times New Roman" w:cs="Times New Roman"/>
          <w:sz w:val="24"/>
          <w:szCs w:val="24"/>
          <w:lang w:val="en-US"/>
        </w:rPr>
        <w:lastRenderedPageBreak/>
        <w:t>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w:t>
      </w:r>
      <w:r>
        <w:rPr>
          <w:rFonts w:ascii="Times New Roman" w:hAnsi="Times New Roman" w:cs="Times New Roman"/>
          <w:sz w:val="24"/>
          <w:szCs w:val="24"/>
          <w:lang w:val="en-US"/>
        </w:rPr>
        <w:lastRenderedPageBreak/>
        <w:t xml:space="preserve">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w:t>
      </w:r>
      <w:r w:rsidR="00D92541">
        <w:rPr>
          <w:rFonts w:ascii="Times New Roman" w:hAnsi="Times New Roman" w:cs="Times New Roman"/>
          <w:sz w:val="24"/>
          <w:szCs w:val="24"/>
          <w:lang w:val="en-US"/>
        </w:rPr>
        <w:lastRenderedPageBreak/>
        <w:t>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w:t>
      </w:r>
      <w:r>
        <w:rPr>
          <w:rFonts w:ascii="Times New Roman" w:hAnsi="Times New Roman" w:cs="Times New Roman"/>
          <w:sz w:val="24"/>
          <w:szCs w:val="24"/>
          <w:lang w:val="en-US"/>
        </w:rPr>
        <w:lastRenderedPageBreak/>
        <w:t>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w:t>
      </w:r>
      <w:r w:rsidR="00671BDE">
        <w:rPr>
          <w:rFonts w:ascii="Times New Roman" w:hAnsi="Times New Roman" w:cs="Times New Roman"/>
          <w:sz w:val="24"/>
          <w:szCs w:val="24"/>
          <w:lang w:val="en-US"/>
        </w:rPr>
        <w:lastRenderedPageBreak/>
        <w:t>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w:t>
      </w:r>
      <w:r w:rsidR="00565F6E">
        <w:rPr>
          <w:rFonts w:ascii="Times New Roman" w:hAnsi="Times New Roman" w:cs="Times New Roman"/>
          <w:sz w:val="24"/>
          <w:szCs w:val="24"/>
          <w:lang w:val="en-US"/>
        </w:rPr>
        <w:lastRenderedPageBreak/>
        <w:t>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xml:space="preserve">, with said percentage being added onto the repayment of the </w:t>
      </w:r>
      <w:r w:rsidR="006645C9">
        <w:rPr>
          <w:rFonts w:ascii="Times New Roman" w:hAnsi="Times New Roman" w:cs="Times New Roman"/>
          <w:sz w:val="24"/>
          <w:szCs w:val="24"/>
          <w:lang w:val="en-US"/>
        </w:rPr>
        <w:lastRenderedPageBreak/>
        <w:t>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xml:space="preserve">, which are paid &amp; </w:t>
      </w:r>
      <w:r w:rsidR="00985DBE">
        <w:rPr>
          <w:rFonts w:ascii="Times New Roman" w:hAnsi="Times New Roman" w:cs="Times New Roman"/>
          <w:sz w:val="24"/>
          <w:szCs w:val="24"/>
          <w:lang w:val="en-US"/>
        </w:rPr>
        <w:lastRenderedPageBreak/>
        <w:t>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xml:space="preserve">,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w:t>
      </w:r>
      <w:r>
        <w:rPr>
          <w:rFonts w:ascii="Times New Roman" w:hAnsi="Times New Roman" w:cs="Times New Roman"/>
          <w:sz w:val="24"/>
          <w:szCs w:val="24"/>
          <w:lang w:val="en-US"/>
        </w:rPr>
        <w:lastRenderedPageBreak/>
        <w:t>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w:t>
      </w:r>
      <w:r w:rsidR="00CB6489">
        <w:rPr>
          <w:rFonts w:ascii="Times New Roman" w:hAnsi="Times New Roman" w:cs="Times New Roman"/>
          <w:sz w:val="24"/>
          <w:szCs w:val="24"/>
          <w:lang w:val="en-US"/>
        </w:rPr>
        <w:lastRenderedPageBreak/>
        <w:t>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w:t>
      </w:r>
      <w:r w:rsidR="003035D0">
        <w:rPr>
          <w:rFonts w:ascii="Times New Roman" w:hAnsi="Times New Roman" w:cs="Times New Roman"/>
          <w:sz w:val="24"/>
          <w:szCs w:val="24"/>
          <w:lang w:val="en-US"/>
        </w:rPr>
        <w:lastRenderedPageBreak/>
        <w:t xml:space="preserve">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xml:space="preserve">, succeeding where his father failed by utterly crushing the </w:t>
      </w:r>
      <w:r w:rsidR="00E92B90">
        <w:rPr>
          <w:rFonts w:ascii="Times New Roman" w:hAnsi="Times New Roman" w:cs="Times New Roman"/>
          <w:sz w:val="24"/>
          <w:szCs w:val="24"/>
          <w:lang w:val="en-US"/>
        </w:rPr>
        <w:lastRenderedPageBreak/>
        <w:t>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w:t>
      </w:r>
      <w:r w:rsidR="000D3710">
        <w:rPr>
          <w:rFonts w:ascii="Times New Roman" w:hAnsi="Times New Roman" w:cs="Times New Roman"/>
          <w:sz w:val="24"/>
          <w:szCs w:val="24"/>
          <w:lang w:val="en-US"/>
        </w:rPr>
        <w:lastRenderedPageBreak/>
        <w:t xml:space="preserve">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w:t>
      </w:r>
      <w:r>
        <w:rPr>
          <w:rFonts w:ascii="Times New Roman" w:hAnsi="Times New Roman" w:cs="Times New Roman"/>
          <w:sz w:val="24"/>
          <w:szCs w:val="24"/>
          <w:lang w:val="en-US"/>
        </w:rPr>
        <w:lastRenderedPageBreak/>
        <w:t xml:space="preserve">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w:t>
      </w:r>
      <w:r w:rsidR="00BE252A">
        <w:rPr>
          <w:rFonts w:ascii="Times New Roman" w:hAnsi="Times New Roman" w:cs="Times New Roman"/>
          <w:sz w:val="24"/>
          <w:szCs w:val="24"/>
          <w:lang w:val="en-US"/>
        </w:rPr>
        <w:lastRenderedPageBreak/>
        <w:t>&amp;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w:t>
      </w:r>
      <w:r w:rsidR="007D7DE0">
        <w:rPr>
          <w:rFonts w:ascii="Times New Roman" w:hAnsi="Times New Roman" w:cs="Times New Roman"/>
          <w:bCs/>
          <w:color w:val="252525"/>
          <w:sz w:val="24"/>
          <w:szCs w:val="24"/>
          <w:shd w:val="clear" w:color="auto" w:fill="FFFFFF"/>
        </w:rPr>
        <w:lastRenderedPageBreak/>
        <w:t>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w:t>
      </w:r>
      <w:r w:rsidR="00B95FB6">
        <w:rPr>
          <w:rFonts w:ascii="Times New Roman" w:hAnsi="Times New Roman" w:cs="Times New Roman"/>
          <w:sz w:val="24"/>
          <w:szCs w:val="24"/>
          <w:lang w:val="en-US"/>
        </w:rPr>
        <w:lastRenderedPageBreak/>
        <w:t>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w:t>
      </w:r>
      <w:r w:rsidR="000A45A0">
        <w:rPr>
          <w:rFonts w:ascii="Times New Roman" w:hAnsi="Times New Roman" w:cs="Times New Roman"/>
          <w:sz w:val="24"/>
          <w:szCs w:val="24"/>
          <w:lang w:val="en-US"/>
        </w:rPr>
        <w:lastRenderedPageBreak/>
        <w:t>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w:t>
      </w:r>
      <w:r w:rsidR="00B2780D">
        <w:rPr>
          <w:rFonts w:ascii="Times New Roman" w:hAnsi="Times New Roman" w:cs="Times New Roman"/>
          <w:sz w:val="24"/>
          <w:szCs w:val="24"/>
          <w:lang w:val="en-US"/>
        </w:rPr>
        <w:lastRenderedPageBreak/>
        <w:t xml:space="preserve">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xml:space="preserve">, is far less restrictive than the Vermilion Order in Brel and its towers are more </w:t>
      </w:r>
      <w:r w:rsidR="00AF3A25">
        <w:rPr>
          <w:rFonts w:ascii="Times New Roman" w:hAnsi="Times New Roman" w:cs="Times New Roman"/>
          <w:sz w:val="24"/>
          <w:szCs w:val="24"/>
          <w:lang w:val="en-US"/>
        </w:rPr>
        <w:lastRenderedPageBreak/>
        <w:t>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w:t>
      </w:r>
      <w:r w:rsidR="00554695">
        <w:rPr>
          <w:rFonts w:ascii="Times New Roman" w:hAnsi="Times New Roman" w:cs="Times New Roman"/>
          <w:sz w:val="24"/>
          <w:szCs w:val="24"/>
          <w:lang w:val="en-US"/>
        </w:rPr>
        <w:lastRenderedPageBreak/>
        <w:t xml:space="preserve">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w:t>
      </w:r>
      <w:r>
        <w:rPr>
          <w:rFonts w:ascii="Times New Roman" w:hAnsi="Times New Roman" w:cs="Times New Roman"/>
          <w:sz w:val="24"/>
          <w:szCs w:val="24"/>
          <w:lang w:val="en-US"/>
        </w:rPr>
        <w:lastRenderedPageBreak/>
        <w:t xml:space="preserve">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w:t>
      </w:r>
      <w:r w:rsidR="00895DA9">
        <w:rPr>
          <w:rFonts w:ascii="Times New Roman" w:hAnsi="Times New Roman" w:cs="Times New Roman"/>
          <w:sz w:val="24"/>
          <w:szCs w:val="24"/>
          <w:lang w:val="en-US"/>
        </w:rPr>
        <w:t>, a chieftain who claimed his grandfather was the Thiarnari thunder god Thunor,</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w:t>
      </w:r>
      <w:r w:rsidR="00352CDE">
        <w:rPr>
          <w:rFonts w:ascii="Times New Roman" w:hAnsi="Times New Roman" w:cs="Times New Roman"/>
          <w:sz w:val="24"/>
          <w:szCs w:val="24"/>
          <w:lang w:val="en-US"/>
        </w:rPr>
        <w:lastRenderedPageBreak/>
        <w:t>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t>
      </w:r>
      <w:r w:rsidR="003305B9">
        <w:rPr>
          <w:rFonts w:ascii="Times New Roman" w:hAnsi="Times New Roman" w:cs="Times New Roman"/>
          <w:sz w:val="24"/>
          <w:szCs w:val="24"/>
          <w:lang w:val="en-US"/>
        </w:rPr>
        <w:lastRenderedPageBreak/>
        <w:t>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xml:space="preserve">, and the greater Thurinian magnates could flout imperial law at will without having to fear more than </w:t>
      </w:r>
      <w:r w:rsidR="008432C7">
        <w:rPr>
          <w:rFonts w:ascii="Times New Roman" w:hAnsi="Times New Roman" w:cs="Times New Roman"/>
          <w:sz w:val="24"/>
          <w:szCs w:val="24"/>
          <w:lang w:val="en-US"/>
        </w:rPr>
        <w:lastRenderedPageBreak/>
        <w:t>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w:t>
      </w:r>
      <w:r w:rsidR="00210783">
        <w:rPr>
          <w:rFonts w:ascii="Times New Roman" w:hAnsi="Times New Roman" w:cs="Times New Roman"/>
          <w:sz w:val="24"/>
          <w:szCs w:val="24"/>
          <w:lang w:val="en-US"/>
        </w:rPr>
        <w:lastRenderedPageBreak/>
        <w:t>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Thurin converted to the Northern Rite long ago,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xml:space="preserve">, and while not every Thurinian soldier enters battle in such fanciful dress, enough do to get their Dual </w:t>
      </w:r>
      <w:r w:rsidR="00A6673F">
        <w:rPr>
          <w:rFonts w:ascii="Times New Roman" w:hAnsi="Times New Roman" w:cs="Times New Roman"/>
          <w:sz w:val="24"/>
          <w:szCs w:val="24"/>
          <w:lang w:val="en-US"/>
        </w:rPr>
        <w:lastRenderedPageBreak/>
        <w:t>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w:t>
      </w:r>
      <w:r w:rsidR="00DB1FE4">
        <w:rPr>
          <w:rFonts w:ascii="Times New Roman" w:hAnsi="Times New Roman" w:cs="Times New Roman"/>
          <w:sz w:val="24"/>
          <w:szCs w:val="24"/>
          <w:lang w:val="en-US"/>
        </w:rPr>
        <w:lastRenderedPageBreak/>
        <w:t>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xml:space="preserve">. They are trained to suppress their emotions &amp; control their thoughts to make it difficult for telepaths to detect their intentions, don whatever outfit would best disguise </w:t>
      </w:r>
      <w:r>
        <w:rPr>
          <w:rFonts w:ascii="Times New Roman" w:hAnsi="Times New Roman" w:cs="Times New Roman"/>
          <w:sz w:val="24"/>
          <w:szCs w:val="24"/>
          <w:lang w:val="en-US"/>
        </w:rPr>
        <w:lastRenderedPageBreak/>
        <w:t>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xml:space="preserve">, this kingdom appears barely hospitable to many outsiders, though it's considered nearly inhospitable by its people for a rather different reason: namely, that it was built right on top of </w:t>
      </w:r>
      <w:r w:rsidR="008F7D83">
        <w:rPr>
          <w:rFonts w:ascii="Times New Roman" w:hAnsi="Times New Roman" w:cs="Times New Roman"/>
          <w:sz w:val="24"/>
          <w:szCs w:val="24"/>
          <w:lang w:val="en-US"/>
        </w:rPr>
        <w:lastRenderedPageBreak/>
        <w:t>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w:t>
      </w:r>
      <w:r w:rsidR="00EF219E">
        <w:rPr>
          <w:rFonts w:ascii="Times New Roman" w:hAnsi="Times New Roman" w:cs="Times New Roman"/>
          <w:sz w:val="24"/>
          <w:szCs w:val="24"/>
          <w:lang w:val="en-US"/>
        </w:rPr>
        <w:lastRenderedPageBreak/>
        <w:t xml:space="preserve">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w:t>
      </w:r>
      <w:r w:rsidR="004F0F21">
        <w:rPr>
          <w:rFonts w:ascii="Times New Roman" w:hAnsi="Times New Roman" w:cs="Times New Roman"/>
          <w:sz w:val="24"/>
          <w:szCs w:val="24"/>
          <w:lang w:val="en-US"/>
        </w:rPr>
        <w:lastRenderedPageBreak/>
        <w:t>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 xml:space="preserve">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w:t>
      </w:r>
      <w:r w:rsidR="00994218">
        <w:rPr>
          <w:rFonts w:ascii="Times New Roman" w:hAnsi="Times New Roman" w:cs="Times New Roman"/>
          <w:sz w:val="24"/>
          <w:szCs w:val="24"/>
          <w:lang w:val="en-US"/>
        </w:rPr>
        <w:lastRenderedPageBreak/>
        <w:t>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 xml:space="preserve">Most of the Sepulcher </w:t>
      </w:r>
      <w:r w:rsidR="00242C43">
        <w:rPr>
          <w:rFonts w:ascii="Times New Roman" w:hAnsi="Times New Roman" w:cs="Times New Roman"/>
          <w:sz w:val="24"/>
          <w:szCs w:val="24"/>
          <w:lang w:val="en-US"/>
        </w:rPr>
        <w:lastRenderedPageBreak/>
        <w:t>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w:t>
      </w:r>
      <w:r w:rsidR="00FE7A90">
        <w:rPr>
          <w:rFonts w:ascii="Times New Roman" w:hAnsi="Times New Roman" w:cs="Times New Roman"/>
          <w:sz w:val="24"/>
          <w:szCs w:val="24"/>
          <w:lang w:val="en-US"/>
        </w:rPr>
        <w:lastRenderedPageBreak/>
        <w:t xml:space="preserve">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w:t>
      </w:r>
      <w:r w:rsidR="00FF5BC7">
        <w:rPr>
          <w:rFonts w:ascii="Times New Roman" w:hAnsi="Times New Roman" w:cs="Times New Roman"/>
          <w:sz w:val="24"/>
          <w:szCs w:val="24"/>
          <w:lang w:val="en-US"/>
        </w:rPr>
        <w:lastRenderedPageBreak/>
        <w:t>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w:t>
      </w:r>
      <w:r>
        <w:rPr>
          <w:rFonts w:ascii="Times New Roman" w:hAnsi="Times New Roman" w:cs="Times New Roman"/>
          <w:sz w:val="24"/>
          <w:szCs w:val="24"/>
          <w:lang w:val="en-US"/>
        </w:rPr>
        <w:lastRenderedPageBreak/>
        <w:t>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w:t>
      </w:r>
      <w:r w:rsidR="002461F8">
        <w:rPr>
          <w:rFonts w:ascii="Times New Roman" w:hAnsi="Times New Roman" w:cs="Times New Roman"/>
          <w:sz w:val="24"/>
          <w:szCs w:val="24"/>
          <w:lang w:val="en-US"/>
        </w:rPr>
        <w:lastRenderedPageBreak/>
        <w:t xml:space="preserve">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notorious for their practice of blackening their armor to both better preserve it against </w:t>
      </w:r>
      <w:r w:rsidR="00900252">
        <w:rPr>
          <w:rFonts w:ascii="Times New Roman" w:hAnsi="Times New Roman" w:cs="Times New Roman"/>
          <w:sz w:val="24"/>
          <w:szCs w:val="24"/>
          <w:lang w:val="en-US"/>
        </w:rPr>
        <w:lastRenderedPageBreak/>
        <w:t>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w:t>
      </w:r>
      <w:r w:rsidR="00B51B61">
        <w:rPr>
          <w:rFonts w:ascii="Times New Roman" w:hAnsi="Times New Roman" w:cs="Times New Roman"/>
          <w:sz w:val="24"/>
          <w:szCs w:val="24"/>
          <w:lang w:val="en-US"/>
        </w:rPr>
        <w:lastRenderedPageBreak/>
        <w:t xml:space="preserve">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w:t>
      </w:r>
      <w:r w:rsidR="00FD6BCB">
        <w:rPr>
          <w:rFonts w:ascii="Times New Roman" w:hAnsi="Times New Roman" w:cs="Times New Roman"/>
          <w:sz w:val="24"/>
          <w:szCs w:val="24"/>
          <w:lang w:val="en-US"/>
        </w:rPr>
        <w:lastRenderedPageBreak/>
        <w:t>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w:t>
      </w:r>
      <w:r w:rsidR="00222F31">
        <w:rPr>
          <w:rFonts w:ascii="Times New Roman" w:hAnsi="Times New Roman" w:cs="Times New Roman"/>
          <w:sz w:val="24"/>
          <w:szCs w:val="24"/>
          <w:lang w:val="en-US"/>
        </w:rPr>
        <w:lastRenderedPageBreak/>
        <w:t>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w:t>
      </w:r>
      <w:r w:rsidR="00987DC8">
        <w:rPr>
          <w:rFonts w:ascii="Times New Roman" w:hAnsi="Times New Roman" w:cs="Times New Roman"/>
          <w:sz w:val="24"/>
          <w:szCs w:val="24"/>
          <w:lang w:val="en-US"/>
        </w:rPr>
        <w:lastRenderedPageBreak/>
        <w:t xml:space="preserve">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xml:space="preserve">, from 'how many whales should we sell &amp; how many should we keep today' to 'should we accept the </w:t>
      </w:r>
      <w:r w:rsidR="009B7D25">
        <w:rPr>
          <w:rFonts w:ascii="Times New Roman" w:hAnsi="Times New Roman" w:cs="Times New Roman"/>
          <w:sz w:val="24"/>
          <w:szCs w:val="24"/>
          <w:lang w:val="en-US"/>
        </w:rPr>
        <w:lastRenderedPageBreak/>
        <w:t>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 xml:space="preserve">are elected by the communes or appointed by the barons outside </w:t>
      </w:r>
      <w:r w:rsidR="00221508">
        <w:rPr>
          <w:rFonts w:ascii="Times New Roman" w:hAnsi="Times New Roman" w:cs="Times New Roman"/>
          <w:sz w:val="24"/>
          <w:szCs w:val="24"/>
          <w:lang w:val="en-US"/>
        </w:rPr>
        <w:lastRenderedPageBreak/>
        <w:t>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 xml:space="preserve">either have an </w:t>
      </w:r>
      <w:r w:rsidR="00450394">
        <w:rPr>
          <w:rFonts w:ascii="Times New Roman" w:hAnsi="Times New Roman" w:cs="Times New Roman"/>
          <w:sz w:val="24"/>
          <w:szCs w:val="24"/>
          <w:lang w:val="en-US"/>
        </w:rPr>
        <w:lastRenderedPageBreak/>
        <w:t>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w:t>
      </w:r>
      <w:r w:rsidR="003B544D">
        <w:rPr>
          <w:rFonts w:ascii="Times New Roman" w:hAnsi="Times New Roman" w:cs="Times New Roman"/>
          <w:sz w:val="24"/>
          <w:szCs w:val="24"/>
          <w:lang w:val="en-US"/>
        </w:rPr>
        <w:lastRenderedPageBreak/>
        <w:t>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xml:space="preserve">. Brixia's most important </w:t>
      </w:r>
      <w:r>
        <w:rPr>
          <w:rFonts w:ascii="Times New Roman" w:hAnsi="Times New Roman" w:cs="Times New Roman"/>
          <w:sz w:val="24"/>
          <w:szCs w:val="24"/>
          <w:lang w:val="en-US"/>
        </w:rPr>
        <w:lastRenderedPageBreak/>
        <w:t>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w:t>
      </w:r>
      <w:r w:rsidR="00684B15">
        <w:rPr>
          <w:rFonts w:ascii="Times New Roman" w:hAnsi="Times New Roman" w:cs="Times New Roman"/>
          <w:sz w:val="24"/>
          <w:szCs w:val="24"/>
          <w:lang w:val="en-US"/>
        </w:rPr>
        <w:lastRenderedPageBreak/>
        <w:t xml:space="preserve">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w:t>
      </w:r>
      <w:r w:rsidR="00361411">
        <w:rPr>
          <w:rFonts w:ascii="Times New Roman" w:hAnsi="Times New Roman" w:cs="Times New Roman"/>
          <w:sz w:val="24"/>
          <w:szCs w:val="24"/>
          <w:lang w:val="en-US"/>
        </w:rPr>
        <w:lastRenderedPageBreak/>
        <w:t>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w:t>
      </w:r>
      <w:r w:rsidR="006B5619">
        <w:rPr>
          <w:rFonts w:ascii="Times New Roman" w:hAnsi="Times New Roman" w:cs="Times New Roman"/>
          <w:sz w:val="24"/>
          <w:szCs w:val="24"/>
          <w:lang w:val="en-US"/>
        </w:rPr>
        <w:lastRenderedPageBreak/>
        <w:t xml:space="preserve">(headed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xml:space="preserve">. Much like said Golden </w:t>
      </w:r>
      <w:r w:rsidR="00D43014">
        <w:rPr>
          <w:rFonts w:ascii="Times New Roman" w:hAnsi="Times New Roman" w:cs="Times New Roman"/>
          <w:sz w:val="24"/>
          <w:szCs w:val="24"/>
          <w:lang w:val="en-US"/>
        </w:rPr>
        <w:lastRenderedPageBreak/>
        <w:t>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 xml:space="preserve">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w:t>
      </w:r>
      <w:r w:rsidR="00893C6A">
        <w:rPr>
          <w:rFonts w:ascii="Times New Roman" w:hAnsi="Times New Roman" w:cs="Times New Roman"/>
          <w:sz w:val="24"/>
          <w:szCs w:val="24"/>
          <w:lang w:val="en-US"/>
        </w:rPr>
        <w:lastRenderedPageBreak/>
        <w:t>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w:t>
      </w:r>
      <w:r w:rsidR="007B4F4A">
        <w:rPr>
          <w:rFonts w:ascii="Times New Roman" w:hAnsi="Times New Roman" w:cs="Times New Roman"/>
          <w:sz w:val="24"/>
          <w:szCs w:val="24"/>
          <w:lang w:val="en-US"/>
        </w:rPr>
        <w:lastRenderedPageBreak/>
        <w:t>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w:t>
      </w:r>
      <w:r w:rsidR="00FB1389">
        <w:rPr>
          <w:rFonts w:ascii="Times New Roman" w:hAnsi="Times New Roman" w:cs="Times New Roman"/>
          <w:sz w:val="24"/>
          <w:szCs w:val="24"/>
          <w:lang w:val="en-US"/>
        </w:rPr>
        <w:lastRenderedPageBreak/>
        <w:t xml:space="preserve">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w:t>
      </w:r>
      <w:r w:rsidR="00270903">
        <w:rPr>
          <w:rFonts w:ascii="Times New Roman" w:hAnsi="Times New Roman" w:cs="Times New Roman"/>
          <w:sz w:val="24"/>
          <w:szCs w:val="24"/>
          <w:lang w:val="en-US"/>
        </w:rPr>
        <w:lastRenderedPageBreak/>
        <w:t>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xml:space="preserve">. However, since the White Sea's leaders refused to accept the Dual Monarchy's suzerainty over Morcarragh even after </w:t>
      </w:r>
      <w:r w:rsidR="00AD6E15">
        <w:rPr>
          <w:rFonts w:ascii="Times New Roman" w:hAnsi="Times New Roman" w:cs="Times New Roman"/>
          <w:sz w:val="24"/>
          <w:szCs w:val="24"/>
          <w:lang w:val="en-US"/>
        </w:rPr>
        <w:lastRenderedPageBreak/>
        <w:t>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w:t>
      </w:r>
      <w:r w:rsidR="003F0E70">
        <w:rPr>
          <w:rFonts w:ascii="Times New Roman" w:hAnsi="Times New Roman" w:cs="Times New Roman"/>
          <w:sz w:val="24"/>
          <w:szCs w:val="24"/>
          <w:lang w:val="en-US"/>
        </w:rPr>
        <w:lastRenderedPageBreak/>
        <w:t>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051F62">
        <w:rPr>
          <w:rFonts w:ascii="Times New Roman" w:hAnsi="Times New Roman" w:cs="Times New Roman"/>
          <w:sz w:val="24"/>
          <w:szCs w:val="24"/>
          <w:lang w:val="en-US"/>
        </w:rPr>
        <w:t xml:space="preserve"> and 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w:t>
      </w:r>
      <w:r w:rsidR="005064D4">
        <w:rPr>
          <w:rFonts w:ascii="Times New Roman" w:hAnsi="Times New Roman" w:cs="Times New Roman"/>
          <w:sz w:val="24"/>
          <w:szCs w:val="24"/>
          <w:lang w:val="en-US"/>
        </w:rPr>
        <w:lastRenderedPageBreak/>
        <w:t>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w:t>
      </w:r>
      <w:r>
        <w:rPr>
          <w:rFonts w:ascii="Times New Roman" w:hAnsi="Times New Roman" w:cs="Times New Roman"/>
          <w:sz w:val="24"/>
          <w:szCs w:val="24"/>
          <w:lang w:val="en-US"/>
        </w:rPr>
        <w:lastRenderedPageBreak/>
        <w:t>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lastRenderedPageBreak/>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 xml:space="preserve">atopolk's oldest living </w:t>
      </w:r>
      <w:r>
        <w:rPr>
          <w:rFonts w:ascii="Times New Roman" w:hAnsi="Times New Roman" w:cs="Times New Roman"/>
          <w:sz w:val="24"/>
          <w:szCs w:val="24"/>
          <w:lang w:val="en-US"/>
        </w:rPr>
        <w:lastRenderedPageBreak/>
        <w:t>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t>
      </w:r>
      <w:r w:rsidR="00001827">
        <w:rPr>
          <w:rFonts w:ascii="Times New Roman" w:hAnsi="Times New Roman" w:cs="Times New Roman"/>
          <w:sz w:val="24"/>
          <w:szCs w:val="24"/>
          <w:lang w:val="en-US"/>
        </w:rPr>
        <w:lastRenderedPageBreak/>
        <w:t>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w:t>
      </w:r>
      <w:r w:rsidR="000B3E8A">
        <w:rPr>
          <w:rFonts w:ascii="Times New Roman" w:hAnsi="Times New Roman" w:cs="Times New Roman"/>
          <w:sz w:val="24"/>
          <w:szCs w:val="24"/>
          <w:lang w:val="en-US"/>
        </w:rPr>
        <w:lastRenderedPageBreak/>
        <w:t>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w:t>
      </w:r>
      <w:r w:rsidR="00D81538">
        <w:rPr>
          <w:rFonts w:ascii="Times New Roman" w:hAnsi="Times New Roman" w:cs="Times New Roman"/>
          <w:sz w:val="24"/>
          <w:szCs w:val="24"/>
          <w:lang w:val="en-US"/>
        </w:rPr>
        <w:lastRenderedPageBreak/>
        <w:t>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 Even after their conversion by fire and sword, the Thiareike remained politically divided into a number of island kingdoms that spent most of their time warring with each other, though they did become decidedly less threatening to their neighbors to the south.</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 xml:space="preserve">ough the Thiareike kings have adopted the Northern Rite of Errai’s Church as their official religion, a status it holds today after the unification of said kingdoms,  the old Thiareike pantheon of 180 pagan deities is still venerated in the remotest corners of the northern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mounting boarding actions in naval combat (indeed, Thiareike knights believe that fighting in full armor on the high seas is a mark of bravery to be avoided only by cowards &amp; the poor), and on dry land even the chivalry of the Thiareike prefer to fight on foot like their distant Brelynn cousins.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w:t>
      </w:r>
      <w:r w:rsidR="00DE4F93">
        <w:rPr>
          <w:rFonts w:ascii="Times New Roman" w:hAnsi="Times New Roman" w:cs="Times New Roman"/>
          <w:sz w:val="24"/>
          <w:szCs w:val="24"/>
          <w:lang w:val="en-US"/>
        </w:rPr>
        <w:lastRenderedPageBreak/>
        <w:t>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w:t>
      </w:r>
      <w:r>
        <w:rPr>
          <w:rFonts w:ascii="Times New Roman" w:hAnsi="Times New Roman" w:cs="Times New Roman"/>
          <w:bCs/>
          <w:color w:val="252525"/>
          <w:sz w:val="24"/>
          <w:szCs w:val="24"/>
          <w:shd w:val="clear" w:color="auto" w:fill="FFFFFF"/>
        </w:rPr>
        <w:lastRenderedPageBreak/>
        <w:t>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xml:space="preserve">, instead </w:t>
      </w:r>
      <w:r w:rsidR="0039143E">
        <w:rPr>
          <w:rFonts w:ascii="Times New Roman" w:hAnsi="Times New Roman" w:cs="Times New Roman"/>
          <w:bCs/>
          <w:color w:val="252525"/>
          <w:sz w:val="24"/>
          <w:szCs w:val="24"/>
          <w:shd w:val="clear" w:color="auto" w:fill="FFFFFF"/>
        </w:rPr>
        <w:lastRenderedPageBreak/>
        <w:t>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xml:space="preserve">, all of whom reflect either a human emotion (ex. Patil, goddess of love), are the patron of an animal (ex. Danta, god of elephants) or embody a philosophical concept (ex. Moksha, </w:t>
      </w:r>
      <w:r w:rsidR="00F840FB">
        <w:rPr>
          <w:rFonts w:ascii="Times New Roman" w:hAnsi="Times New Roman" w:cs="Times New Roman"/>
          <w:bCs/>
          <w:color w:val="252525"/>
          <w:sz w:val="24"/>
          <w:szCs w:val="24"/>
          <w:shd w:val="clear" w:color="auto" w:fill="FFFFFF"/>
        </w:rPr>
        <w:lastRenderedPageBreak/>
        <w:t>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and the southern tribes have also intermittently raided the northern border 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t>
      </w:r>
      <w:r w:rsidR="00C9722E">
        <w:rPr>
          <w:rFonts w:ascii="Times New Roman" w:hAnsi="Times New Roman" w:cs="Times New Roman"/>
          <w:bCs/>
          <w:color w:val="252525"/>
          <w:sz w:val="24"/>
          <w:szCs w:val="24"/>
          <w:shd w:val="clear" w:color="auto" w:fill="FFFFFF"/>
        </w:rPr>
        <w:lastRenderedPageBreak/>
        <w:t>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w:t>
      </w:r>
      <w:r w:rsidR="00625371">
        <w:rPr>
          <w:rFonts w:ascii="Times New Roman" w:hAnsi="Times New Roman" w:cs="Times New Roman"/>
          <w:bCs/>
          <w:color w:val="252525"/>
          <w:sz w:val="24"/>
          <w:szCs w:val="24"/>
          <w:shd w:val="clear" w:color="auto" w:fill="FFFFFF"/>
        </w:rPr>
        <w:lastRenderedPageBreak/>
        <w:t>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lastRenderedPageBreak/>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w:t>
      </w:r>
      <w:r w:rsidR="00BF7F04">
        <w:rPr>
          <w:rFonts w:ascii="Times New Roman" w:hAnsi="Times New Roman" w:cs="Times New Roman"/>
          <w:bCs/>
          <w:color w:val="252525"/>
          <w:sz w:val="24"/>
          <w:szCs w:val="24"/>
          <w:shd w:val="clear" w:color="auto" w:fill="FFFFFF"/>
        </w:rPr>
        <w:lastRenderedPageBreak/>
        <w:t>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3C6" w:rsidRDefault="00A903C6" w:rsidP="009E24F2">
      <w:pPr>
        <w:spacing w:after="0" w:line="240" w:lineRule="auto"/>
      </w:pPr>
      <w:r>
        <w:separator/>
      </w:r>
    </w:p>
  </w:endnote>
  <w:endnote w:type="continuationSeparator" w:id="0">
    <w:p w:rsidR="00A903C6" w:rsidRDefault="00A903C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F54B42" w:rsidRDefault="00F54B42">
        <w:pPr>
          <w:pStyle w:val="Footer"/>
          <w:jc w:val="right"/>
        </w:pPr>
        <w:fldSimple w:instr=" PAGE   \* MERGEFORMAT ">
          <w:r w:rsidR="00895DA9">
            <w:rPr>
              <w:noProof/>
            </w:rPr>
            <w:t>101</w:t>
          </w:r>
        </w:fldSimple>
      </w:p>
    </w:sdtContent>
  </w:sdt>
  <w:p w:rsidR="00F54B42" w:rsidRDefault="00F54B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3C6" w:rsidRDefault="00A903C6" w:rsidP="009E24F2">
      <w:pPr>
        <w:spacing w:after="0" w:line="240" w:lineRule="auto"/>
      </w:pPr>
      <w:r>
        <w:separator/>
      </w:r>
    </w:p>
  </w:footnote>
  <w:footnote w:type="continuationSeparator" w:id="0">
    <w:p w:rsidR="00A903C6" w:rsidRDefault="00A903C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2995"/>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121E"/>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70063"/>
    <w:rsid w:val="001706FF"/>
    <w:rsid w:val="00171866"/>
    <w:rsid w:val="00172A66"/>
    <w:rsid w:val="00172F20"/>
    <w:rsid w:val="0017326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233B"/>
    <w:rsid w:val="0019247D"/>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604A"/>
    <w:rsid w:val="002461F8"/>
    <w:rsid w:val="002465E4"/>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753"/>
    <w:rsid w:val="002F0518"/>
    <w:rsid w:val="002F1253"/>
    <w:rsid w:val="002F1EEF"/>
    <w:rsid w:val="002F2226"/>
    <w:rsid w:val="002F35BC"/>
    <w:rsid w:val="002F3E72"/>
    <w:rsid w:val="002F4971"/>
    <w:rsid w:val="002F7FED"/>
    <w:rsid w:val="0030019B"/>
    <w:rsid w:val="00300D75"/>
    <w:rsid w:val="00300D7A"/>
    <w:rsid w:val="00301F13"/>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F18"/>
    <w:rsid w:val="00332861"/>
    <w:rsid w:val="00332E6C"/>
    <w:rsid w:val="00333188"/>
    <w:rsid w:val="00334137"/>
    <w:rsid w:val="00334272"/>
    <w:rsid w:val="00334DAB"/>
    <w:rsid w:val="00336A08"/>
    <w:rsid w:val="003376DE"/>
    <w:rsid w:val="00337AB7"/>
    <w:rsid w:val="00337C3F"/>
    <w:rsid w:val="00337CAD"/>
    <w:rsid w:val="00340D75"/>
    <w:rsid w:val="00342E22"/>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89E"/>
    <w:rsid w:val="00430B26"/>
    <w:rsid w:val="004332A4"/>
    <w:rsid w:val="00434018"/>
    <w:rsid w:val="00434BF5"/>
    <w:rsid w:val="00436E3C"/>
    <w:rsid w:val="00440F39"/>
    <w:rsid w:val="00441387"/>
    <w:rsid w:val="004426B9"/>
    <w:rsid w:val="00442B1E"/>
    <w:rsid w:val="00444B0B"/>
    <w:rsid w:val="00445CE1"/>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EE2"/>
    <w:rsid w:val="00682CA4"/>
    <w:rsid w:val="00683BD5"/>
    <w:rsid w:val="0068409A"/>
    <w:rsid w:val="006845AA"/>
    <w:rsid w:val="00684B15"/>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80051"/>
    <w:rsid w:val="0078107A"/>
    <w:rsid w:val="00781A6D"/>
    <w:rsid w:val="00781AEF"/>
    <w:rsid w:val="00781FE2"/>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FEC"/>
    <w:rsid w:val="00800695"/>
    <w:rsid w:val="008010B4"/>
    <w:rsid w:val="00801293"/>
    <w:rsid w:val="00801B7C"/>
    <w:rsid w:val="008026C7"/>
    <w:rsid w:val="0080355A"/>
    <w:rsid w:val="00803B24"/>
    <w:rsid w:val="00804622"/>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F102A"/>
    <w:rsid w:val="00AF2B4D"/>
    <w:rsid w:val="00AF36E5"/>
    <w:rsid w:val="00AF3A25"/>
    <w:rsid w:val="00AF3B94"/>
    <w:rsid w:val="00AF4CEA"/>
    <w:rsid w:val="00AF53A1"/>
    <w:rsid w:val="00AF5679"/>
    <w:rsid w:val="00AF680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DB6"/>
    <w:rsid w:val="00C44DC4"/>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87F82"/>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47FA"/>
    <w:rsid w:val="00CD4840"/>
    <w:rsid w:val="00CD59B3"/>
    <w:rsid w:val="00CD5F79"/>
    <w:rsid w:val="00CD6236"/>
    <w:rsid w:val="00CD744D"/>
    <w:rsid w:val="00CD7575"/>
    <w:rsid w:val="00CD7832"/>
    <w:rsid w:val="00CE0637"/>
    <w:rsid w:val="00CE095A"/>
    <w:rsid w:val="00CE24A5"/>
    <w:rsid w:val="00CE26F1"/>
    <w:rsid w:val="00CE4794"/>
    <w:rsid w:val="00CE690C"/>
    <w:rsid w:val="00CE6FA8"/>
    <w:rsid w:val="00CE74D4"/>
    <w:rsid w:val="00CE78D1"/>
    <w:rsid w:val="00CE78E7"/>
    <w:rsid w:val="00CE7D29"/>
    <w:rsid w:val="00CF026B"/>
    <w:rsid w:val="00CF0B72"/>
    <w:rsid w:val="00CF11A8"/>
    <w:rsid w:val="00CF23BA"/>
    <w:rsid w:val="00CF457D"/>
    <w:rsid w:val="00CF56ED"/>
    <w:rsid w:val="00CF7A9A"/>
    <w:rsid w:val="00D0065F"/>
    <w:rsid w:val="00D00E10"/>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4E9"/>
    <w:rsid w:val="00D90B6D"/>
    <w:rsid w:val="00D92541"/>
    <w:rsid w:val="00D96078"/>
    <w:rsid w:val="00D96D85"/>
    <w:rsid w:val="00D96F71"/>
    <w:rsid w:val="00D97EA7"/>
    <w:rsid w:val="00DA14FD"/>
    <w:rsid w:val="00DA16B2"/>
    <w:rsid w:val="00DA2033"/>
    <w:rsid w:val="00DA2B6E"/>
    <w:rsid w:val="00DA35A7"/>
    <w:rsid w:val="00DA4A9E"/>
    <w:rsid w:val="00DA4CA5"/>
    <w:rsid w:val="00DA6352"/>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1C9A2A-8EA4-4443-A6FB-6B9B7072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12259</TotalTime>
  <Pages>169</Pages>
  <Words>65582</Words>
  <Characters>373820</Characters>
  <Application>Microsoft Office Word</Application>
  <DocSecurity>0</DocSecurity>
  <Lines>3115</Lines>
  <Paragraphs>877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2541</cp:revision>
  <dcterms:created xsi:type="dcterms:W3CDTF">2015-07-11T17:17:00Z</dcterms:created>
  <dcterms:modified xsi:type="dcterms:W3CDTF">2016-05-14T18:53:00Z</dcterms:modified>
</cp:coreProperties>
</file>