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Artgal. 31 days, counted as part of winter. The first day of Golgalam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up arms except in self-defense. The Thiareike on their new home isles continued to screw with everyone living on a coastline until the exasperated Holy Father Raziel V called a Great Cleansing against them in 3A 1065, resulting in the brutal occupation of their islands by a host of crusaders (mostly Brelynn and Northern Antae, the former of whom burned every single Thiareike man, woman and child that fell into their hands as revenge for centuries of raids &amp; occupation until the Holy Father reminded them that the entire purpose of the Cleansing was to convert, not exterminate, the target if at all possible) backed by the fleets of Zena, Brixia and the Church itself. The Thiareike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 Within 15 years, the surviving Thiareike had converted to the Church of Errai and swore to abandon their raiding ways – all those who refused, including every single shaman of theirs who fell into the Church’s hands, were exterminated outright.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w:t>
      </w:r>
      <w:r>
        <w:rPr>
          <w:rFonts w:ascii="Times New Roman" w:hAnsi="Times New Roman" w:cs="Times New Roman"/>
          <w:sz w:val="24"/>
          <w:szCs w:val="24"/>
          <w:lang w:val="en-US"/>
        </w:rPr>
        <w:lastRenderedPageBreak/>
        <w:t xml:space="preserve">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w:t>
      </w:r>
      <w:r>
        <w:rPr>
          <w:rFonts w:ascii="Times New Roman" w:hAnsi="Times New Roman" w:cs="Times New Roman"/>
          <w:sz w:val="24"/>
          <w:szCs w:val="24"/>
          <w:lang w:val="en-US"/>
        </w:rPr>
        <w:lastRenderedPageBreak/>
        <w:t xml:space="preserve">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xml:space="preserve">. At </w:t>
      </w:r>
      <w:r>
        <w:rPr>
          <w:rFonts w:ascii="Times New Roman" w:hAnsi="Times New Roman" w:cs="Times New Roman"/>
          <w:sz w:val="24"/>
          <w:szCs w:val="24"/>
          <w:lang w:val="en-US"/>
        </w:rPr>
        <w:lastRenderedPageBreak/>
        <w:t>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w:t>
      </w:r>
      <w:r>
        <w:rPr>
          <w:rFonts w:ascii="Times New Roman" w:hAnsi="Times New Roman" w:cs="Times New Roman"/>
          <w:sz w:val="24"/>
          <w:szCs w:val="24"/>
          <w:lang w:val="en-US"/>
        </w:rPr>
        <w:lastRenderedPageBreak/>
        <w:t>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w:t>
      </w:r>
      <w:r>
        <w:rPr>
          <w:rFonts w:ascii="Times New Roman" w:hAnsi="Times New Roman" w:cs="Times New Roman"/>
          <w:sz w:val="24"/>
          <w:szCs w:val="24"/>
          <w:lang w:val="en-US"/>
        </w:rPr>
        <w:lastRenderedPageBreak/>
        <w:t xml:space="preserve">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w:t>
      </w:r>
      <w:r>
        <w:rPr>
          <w:rFonts w:ascii="Times New Roman" w:hAnsi="Times New Roman" w:cs="Times New Roman"/>
          <w:sz w:val="24"/>
          <w:szCs w:val="24"/>
          <w:lang w:val="en-US"/>
        </w:rPr>
        <w:lastRenderedPageBreak/>
        <w:t>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w:t>
      </w:r>
      <w:r>
        <w:rPr>
          <w:rFonts w:ascii="Times New Roman" w:hAnsi="Times New Roman" w:cs="Times New Roman"/>
          <w:sz w:val="24"/>
          <w:szCs w:val="24"/>
          <w:lang w:val="en-US"/>
        </w:rPr>
        <w:lastRenderedPageBreak/>
        <w:t xml:space="preserve">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It was thought that with enough checks and balances between the executive &amp; legislative arms of the imperial government, the Emperor and his Senate would maximize each other's strengths while being able to cancel out the other's worse decisions, benefiting the Empire as a whole. In practice during the twilight years of Ellis (so for the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w:t>
      </w:r>
      <w:r>
        <w:rPr>
          <w:rFonts w:ascii="Times New Roman" w:hAnsi="Times New Roman" w:cs="Times New Roman"/>
          <w:sz w:val="24"/>
          <w:szCs w:val="24"/>
          <w:lang w:val="en-US"/>
        </w:rPr>
        <w:lastRenderedPageBreak/>
        <w:t xml:space="preserve">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weak illusion of power.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w:t>
      </w:r>
      <w:r>
        <w:rPr>
          <w:rFonts w:ascii="Times New Roman" w:hAnsi="Times New Roman" w:cs="Times New Roman"/>
          <w:sz w:val="24"/>
          <w:szCs w:val="24"/>
          <w:lang w:val="en-US"/>
        </w:rPr>
        <w:lastRenderedPageBreak/>
        <w:t>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w:t>
      </w:r>
      <w:r>
        <w:rPr>
          <w:rFonts w:ascii="Times New Roman" w:hAnsi="Times New Roman" w:cs="Times New Roman"/>
          <w:sz w:val="24"/>
          <w:szCs w:val="24"/>
          <w:lang w:val="en-US"/>
        </w:rPr>
        <w:lastRenderedPageBreak/>
        <w:t xml:space="preserve">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 xml:space="preserve">('companions')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w:t>
      </w:r>
      <w:r>
        <w:rPr>
          <w:rFonts w:ascii="Times New Roman" w:hAnsi="Times New Roman" w:cs="Times New Roman"/>
          <w:sz w:val="24"/>
          <w:szCs w:val="24"/>
          <w:lang w:val="en-US"/>
        </w:rPr>
        <w:lastRenderedPageBreak/>
        <w:t>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w:t>
      </w:r>
      <w:r>
        <w:rPr>
          <w:rFonts w:ascii="Times New Roman" w:hAnsi="Times New Roman" w:cs="Times New Roman"/>
          <w:sz w:val="24"/>
          <w:szCs w:val="24"/>
          <w:lang w:val="en-US"/>
        </w:rPr>
        <w:lastRenderedPageBreak/>
        <w:t xml:space="preserve">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w:t>
      </w:r>
      <w:r w:rsidR="00C3108B">
        <w:rPr>
          <w:rFonts w:ascii="Times New Roman" w:hAnsi="Times New Roman" w:cs="Times New Roman"/>
          <w:sz w:val="24"/>
          <w:szCs w:val="24"/>
          <w:lang w:val="en-US"/>
        </w:rPr>
        <w:lastRenderedPageBreak/>
        <w:t>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xml:space="preserve">') led by 'Oracles', one for each of the Association's great Spires throughout the empire, which were in turn further divided into smaller associations </w:t>
      </w:r>
      <w:r>
        <w:rPr>
          <w:rFonts w:ascii="Times New Roman" w:hAnsi="Times New Roman" w:cs="Times New Roman"/>
          <w:sz w:val="24"/>
          <w:szCs w:val="24"/>
          <w:lang w:val="en-US"/>
        </w:rPr>
        <w:lastRenderedPageBreak/>
        <w:t>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six central, non-negotiable 'Pillars of the Faith' as repeatedly emphasized in the Church's holy book, the 'Scriptures of the Old Sages' compiled from the writings of Yahrel &amp; humanity's </w:t>
      </w:r>
      <w:r>
        <w:rPr>
          <w:rFonts w:ascii="Times New Roman" w:hAnsi="Times New Roman" w:cs="Times New Roman"/>
          <w:sz w:val="24"/>
          <w:szCs w:val="24"/>
          <w:lang w:val="en-US"/>
        </w:rPr>
        <w:lastRenderedPageBreak/>
        <w:t>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Pr>
          <w:rFonts w:ascii="Times New Roman" w:hAnsi="Times New Roman" w:cs="Times New Roman"/>
          <w:sz w:val="24"/>
          <w:szCs w:val="24"/>
          <w:lang w:val="en-US"/>
        </w:rPr>
        <w:lastRenderedPageBreak/>
        <w:t xml:space="preserve">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t>
      </w:r>
      <w:r>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Valor: Bravely standing up against all that is evil in the sight of Errai, from heresy and enemies of the faith to public displays of sin to corruption within His Church, with all of </w:t>
      </w:r>
      <w:r>
        <w:rPr>
          <w:rFonts w:ascii="Times New Roman" w:hAnsi="Times New Roman" w:cs="Times New Roman"/>
          <w:sz w:val="24"/>
          <w:szCs w:val="24"/>
          <w:lang w:val="en-US"/>
        </w:rPr>
        <w:lastRenderedPageBreak/>
        <w:t>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w:t>
      </w:r>
      <w:r w:rsidR="00042BD5">
        <w:rPr>
          <w:rFonts w:ascii="Times New Roman" w:hAnsi="Times New Roman" w:cs="Times New Roman"/>
          <w:sz w:val="24"/>
          <w:szCs w:val="24"/>
          <w:lang w:val="en-US"/>
        </w:rPr>
        <w:lastRenderedPageBreak/>
        <w:t>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w:t>
      </w:r>
      <w:r>
        <w:rPr>
          <w:rFonts w:ascii="Times New Roman" w:hAnsi="Times New Roman" w:cs="Times New Roman"/>
          <w:sz w:val="24"/>
          <w:szCs w:val="24"/>
          <w:lang w:val="en-US"/>
        </w:rPr>
        <w:lastRenderedPageBreak/>
        <w:t>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w:t>
      </w:r>
      <w:r w:rsidRPr="00F6515A">
        <w:rPr>
          <w:rFonts w:ascii="Times New Roman" w:hAnsi="Times New Roman" w:cs="Times New Roman"/>
          <w:sz w:val="24"/>
          <w:szCs w:val="24"/>
          <w:lang w:val="en-US"/>
        </w:rPr>
        <w:lastRenderedPageBreak/>
        <w:t>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and an oval leather-covered shield - a rather archaic getup compared to the armies of the north and to a lesser extent the Umari, who have largely forgone mail armor. They are called </w:t>
      </w:r>
      <w:r>
        <w:rPr>
          <w:rFonts w:ascii="Times New Roman" w:hAnsi="Times New Roman" w:cs="Times New Roman"/>
          <w:i/>
          <w:sz w:val="24"/>
          <w:szCs w:val="24"/>
          <w:lang w:val="en-US"/>
        </w:rPr>
        <w:t>skoutatoi</w:t>
      </w:r>
      <w:r>
        <w:rPr>
          <w:rFonts w:ascii="Times New Roman" w:hAnsi="Times New Roman" w:cs="Times New Roman"/>
          <w:sz w:val="24"/>
          <w:szCs w:val="24"/>
          <w:lang w:val="en-US"/>
        </w:rPr>
        <w:t xml:space="preserve">, after their shields (the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w:t>
      </w:r>
      <w:r>
        <w:rPr>
          <w:rFonts w:ascii="Times New Roman" w:hAnsi="Times New Roman" w:cs="Times New Roman"/>
          <w:sz w:val="24"/>
          <w:szCs w:val="24"/>
          <w:lang w:val="en-US"/>
        </w:rPr>
        <w:lastRenderedPageBreak/>
        <w:t xml:space="preserve">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wielded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4575D5" w:rsidRPr="00FE3FD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w:t>
      </w:r>
      <w:r>
        <w:rPr>
          <w:rFonts w:ascii="Times New Roman" w:hAnsi="Times New Roman" w:cs="Times New Roman"/>
          <w:sz w:val="24"/>
          <w:szCs w:val="24"/>
          <w:lang w:val="en-US"/>
        </w:rPr>
        <w:lastRenderedPageBreak/>
        <w:t xml:space="preserve">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their incompetent leaders in the years leading up to the present day.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knows exactly how much ‘holy flame’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extreme northern reaches of the empire are comprised of valuable farmland, still manned by Ellisian farmers with the only change being that they now answer to Umari overlords instead of </w:t>
      </w:r>
      <w:r>
        <w:rPr>
          <w:rFonts w:ascii="Times New Roman" w:hAnsi="Times New Roman" w:cs="Times New Roman"/>
          <w:sz w:val="24"/>
          <w:szCs w:val="24"/>
          <w:lang w:val="en-US"/>
        </w:rPr>
        <w:lastRenderedPageBreak/>
        <w:t>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w:t>
      </w:r>
      <w:r w:rsidR="00007241">
        <w:rPr>
          <w:rFonts w:ascii="Times New Roman" w:hAnsi="Times New Roman" w:cs="Times New Roman"/>
          <w:sz w:val="24"/>
          <w:szCs w:val="24"/>
          <w:lang w:val="en-US"/>
        </w:rPr>
        <w:lastRenderedPageBreak/>
        <w:t xml:space="preserve">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w:t>
      </w:r>
      <w:r>
        <w:rPr>
          <w:rFonts w:ascii="Times New Roman" w:hAnsi="Times New Roman" w:cs="Times New Roman"/>
          <w:sz w:val="24"/>
          <w:szCs w:val="24"/>
          <w:lang w:val="en-US"/>
        </w:rPr>
        <w:lastRenderedPageBreak/>
        <w:t xml:space="preserve">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w:t>
      </w:r>
      <w:r>
        <w:rPr>
          <w:rFonts w:ascii="Times New Roman" w:hAnsi="Times New Roman" w:cs="Times New Roman"/>
          <w:sz w:val="24"/>
          <w:szCs w:val="24"/>
          <w:lang w:val="en-US"/>
        </w:rPr>
        <w:lastRenderedPageBreak/>
        <w:t>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w:t>
      </w:r>
      <w:r>
        <w:rPr>
          <w:rFonts w:ascii="Times New Roman" w:hAnsi="Times New Roman" w:cs="Times New Roman"/>
          <w:sz w:val="24"/>
          <w:szCs w:val="24"/>
          <w:lang w:val="en-US"/>
        </w:rPr>
        <w:lastRenderedPageBreak/>
        <w:t xml:space="preserve">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w:t>
      </w:r>
      <w:r>
        <w:rPr>
          <w:rFonts w:ascii="Times New Roman" w:hAnsi="Times New Roman" w:cs="Times New Roman"/>
          <w:sz w:val="24"/>
          <w:szCs w:val="24"/>
          <w:lang w:val="en-US"/>
        </w:rPr>
        <w:lastRenderedPageBreak/>
        <w:t xml:space="preserve">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w:t>
      </w:r>
      <w:r>
        <w:rPr>
          <w:rFonts w:ascii="Times New Roman" w:hAnsi="Times New Roman" w:cs="Times New Roman"/>
          <w:sz w:val="24"/>
          <w:szCs w:val="24"/>
          <w:lang w:val="en-US"/>
        </w:rPr>
        <w:lastRenderedPageBreak/>
        <w:t>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w:t>
      </w:r>
      <w:r>
        <w:rPr>
          <w:rFonts w:ascii="Times New Roman" w:hAnsi="Times New Roman" w:cs="Times New Roman"/>
          <w:sz w:val="24"/>
          <w:szCs w:val="24"/>
          <w:lang w:val="en-US"/>
        </w:rPr>
        <w:lastRenderedPageBreak/>
        <w:t>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w:t>
      </w:r>
      <w:r>
        <w:rPr>
          <w:rFonts w:ascii="Times New Roman" w:hAnsi="Times New Roman" w:cs="Times New Roman"/>
          <w:sz w:val="24"/>
          <w:szCs w:val="24"/>
          <w:lang w:val="en-US"/>
        </w:rPr>
        <w:lastRenderedPageBreak/>
        <w:t xml:space="preserve">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w:t>
      </w:r>
      <w:r>
        <w:rPr>
          <w:rFonts w:ascii="Times New Roman" w:hAnsi="Times New Roman" w:cs="Times New Roman"/>
          <w:sz w:val="24"/>
          <w:szCs w:val="24"/>
          <w:lang w:val="en-US"/>
        </w:rPr>
        <w:lastRenderedPageBreak/>
        <w:t>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w:t>
      </w:r>
      <w:r>
        <w:rPr>
          <w:rFonts w:ascii="Times New Roman" w:hAnsi="Times New Roman" w:cs="Times New Roman"/>
          <w:sz w:val="24"/>
          <w:szCs w:val="24"/>
          <w:lang w:val="en-US"/>
        </w:rPr>
        <w:lastRenderedPageBreak/>
        <w:t>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w:t>
      </w:r>
      <w:r>
        <w:rPr>
          <w:rFonts w:ascii="Times New Roman" w:hAnsi="Times New Roman" w:cs="Times New Roman"/>
          <w:sz w:val="24"/>
          <w:szCs w:val="24"/>
          <w:lang w:val="en-US"/>
        </w:rPr>
        <w:lastRenderedPageBreak/>
        <w:t>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xml:space="preserve">,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w:t>
      </w:r>
      <w:r>
        <w:rPr>
          <w:rFonts w:ascii="Times New Roman" w:hAnsi="Times New Roman" w:cs="Times New Roman"/>
          <w:sz w:val="24"/>
          <w:szCs w:val="24"/>
          <w:lang w:val="en-US"/>
        </w:rPr>
        <w:lastRenderedPageBreak/>
        <w:t>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w:t>
      </w:r>
      <w:r>
        <w:rPr>
          <w:rFonts w:ascii="Times New Roman" w:hAnsi="Times New Roman" w:cs="Times New Roman"/>
          <w:sz w:val="24"/>
          <w:szCs w:val="24"/>
          <w:lang w:val="en-US"/>
        </w:rPr>
        <w:lastRenderedPageBreak/>
        <w:t>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w:t>
      </w:r>
      <w:r>
        <w:rPr>
          <w:rFonts w:ascii="Times New Roman" w:hAnsi="Times New Roman" w:cs="Times New Roman"/>
          <w:sz w:val="24"/>
          <w:szCs w:val="24"/>
          <w:lang w:val="en-US"/>
        </w:rPr>
        <w:lastRenderedPageBreak/>
        <w:t>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w:t>
      </w:r>
      <w:r>
        <w:rPr>
          <w:rFonts w:ascii="Times New Roman" w:hAnsi="Times New Roman" w:cs="Times New Roman"/>
          <w:sz w:val="24"/>
          <w:szCs w:val="24"/>
          <w:lang w:val="en-US"/>
        </w:rPr>
        <w:lastRenderedPageBreak/>
        <w:t>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w:t>
      </w:r>
      <w:r>
        <w:rPr>
          <w:rFonts w:ascii="Times New Roman" w:hAnsi="Times New Roman" w:cs="Times New Roman"/>
          <w:sz w:val="24"/>
          <w:szCs w:val="24"/>
          <w:lang w:val="en-US"/>
        </w:rPr>
        <w:lastRenderedPageBreak/>
        <w:t>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w:t>
      </w:r>
      <w:r>
        <w:rPr>
          <w:rFonts w:ascii="Times New Roman" w:hAnsi="Times New Roman" w:cs="Times New Roman"/>
          <w:sz w:val="24"/>
          <w:szCs w:val="24"/>
          <w:lang w:val="en-US"/>
        </w:rPr>
        <w:lastRenderedPageBreak/>
        <w:t xml:space="preserve">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w:t>
      </w:r>
      <w:r>
        <w:rPr>
          <w:rFonts w:ascii="Times New Roman" w:hAnsi="Times New Roman" w:cs="Times New Roman"/>
          <w:sz w:val="24"/>
          <w:szCs w:val="24"/>
          <w:lang w:val="en-US"/>
        </w:rPr>
        <w:lastRenderedPageBreak/>
        <w:t xml:space="preserve">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w:t>
      </w:r>
      <w:r>
        <w:rPr>
          <w:rFonts w:ascii="Times New Roman" w:hAnsi="Times New Roman" w:cs="Times New Roman"/>
          <w:sz w:val="24"/>
          <w:szCs w:val="24"/>
          <w:lang w:val="en-US"/>
        </w:rPr>
        <w:lastRenderedPageBreak/>
        <w:t xml:space="preserve">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xml:space="preserve">.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w:t>
      </w:r>
      <w:r>
        <w:rPr>
          <w:rFonts w:ascii="Times New Roman" w:hAnsi="Times New Roman" w:cs="Times New Roman"/>
          <w:bCs/>
          <w:color w:val="252525"/>
          <w:sz w:val="24"/>
          <w:szCs w:val="24"/>
          <w:shd w:val="clear" w:color="auto" w:fill="FFFFFF"/>
        </w:rPr>
        <w:lastRenderedPageBreak/>
        <w:t>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lastRenderedPageBreak/>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w:t>
      </w:r>
      <w:r>
        <w:rPr>
          <w:rFonts w:ascii="Times New Roman" w:hAnsi="Times New Roman" w:cs="Times New Roman"/>
          <w:sz w:val="24"/>
          <w:szCs w:val="24"/>
          <w:lang w:val="en-US"/>
        </w:rPr>
        <w:lastRenderedPageBreak/>
        <w:t xml:space="preserve">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Meravian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xml:space="preserve">, and the usual widespread looting. Ironically, the Brelynn actually helped the Meravians put down this revolt, in part because the peasant leaders refused to consider an alliance with Brel </w:t>
      </w:r>
      <w:r>
        <w:rPr>
          <w:rFonts w:ascii="Times New Roman" w:hAnsi="Times New Roman" w:cs="Times New Roman"/>
          <w:sz w:val="24"/>
          <w:szCs w:val="24"/>
          <w:lang w:val="en-US"/>
        </w:rPr>
        <w:lastRenderedPageBreak/>
        <w:t>(whose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 xml:space="preserve">se X (r. 1365-1389), Meravia came closest to an absolute monarchy out of all the northern kingdoms, and </w:t>
      </w:r>
      <w:r>
        <w:rPr>
          <w:rFonts w:ascii="Times New Roman" w:hAnsi="Times New Roman" w:cs="Times New Roman"/>
          <w:sz w:val="24"/>
          <w:szCs w:val="24"/>
          <w:lang w:val="en-US"/>
        </w:rPr>
        <w:lastRenderedPageBreak/>
        <w:t>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w:t>
      </w:r>
      <w:r>
        <w:rPr>
          <w:rFonts w:ascii="Times New Roman" w:hAnsi="Times New Roman" w:cs="Times New Roman"/>
          <w:sz w:val="24"/>
          <w:szCs w:val="24"/>
          <w:lang w:val="en-US"/>
        </w:rPr>
        <w:lastRenderedPageBreak/>
        <w:t xml:space="preserve">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w:t>
      </w:r>
      <w:r>
        <w:rPr>
          <w:rFonts w:ascii="Times New Roman" w:hAnsi="Times New Roman" w:cs="Times New Roman"/>
          <w:sz w:val="24"/>
          <w:szCs w:val="24"/>
          <w:lang w:val="en-US"/>
        </w:rPr>
        <w:lastRenderedPageBreak/>
        <w:t>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xml:space="preserve">,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w:t>
      </w:r>
      <w:r>
        <w:rPr>
          <w:rFonts w:ascii="Times New Roman" w:hAnsi="Times New Roman" w:cs="Times New Roman"/>
          <w:sz w:val="24"/>
          <w:szCs w:val="24"/>
          <w:lang w:val="en-US"/>
        </w:rPr>
        <w:lastRenderedPageBreak/>
        <w:t>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t>
      </w:r>
      <w:r>
        <w:rPr>
          <w:rFonts w:ascii="Times New Roman" w:hAnsi="Times New Roman" w:cs="Times New Roman"/>
          <w:sz w:val="24"/>
          <w:szCs w:val="24"/>
          <w:lang w:val="en-US"/>
        </w:rPr>
        <w:lastRenderedPageBreak/>
        <w:t>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w:t>
      </w:r>
      <w:r>
        <w:rPr>
          <w:rFonts w:ascii="Times New Roman" w:hAnsi="Times New Roman" w:cs="Times New Roman"/>
          <w:sz w:val="24"/>
          <w:szCs w:val="24"/>
          <w:lang w:val="en-US"/>
        </w:rPr>
        <w:lastRenderedPageBreak/>
        <w:t xml:space="preserve">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w:t>
      </w:r>
      <w:r>
        <w:rPr>
          <w:rFonts w:ascii="Times New Roman" w:hAnsi="Times New Roman" w:cs="Times New Roman"/>
          <w:sz w:val="24"/>
          <w:szCs w:val="24"/>
          <w:lang w:val="en-US"/>
        </w:rPr>
        <w:lastRenderedPageBreak/>
        <w:t>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w:t>
      </w:r>
      <w:r>
        <w:rPr>
          <w:rFonts w:ascii="Times New Roman" w:hAnsi="Times New Roman" w:cs="Times New Roman"/>
          <w:sz w:val="24"/>
          <w:szCs w:val="24"/>
          <w:lang w:val="en-US"/>
        </w:rPr>
        <w:lastRenderedPageBreak/>
        <w:t xml:space="preserve">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t>
      </w:r>
      <w:r>
        <w:rPr>
          <w:rFonts w:ascii="Times New Roman" w:hAnsi="Times New Roman" w:cs="Times New Roman"/>
          <w:sz w:val="24"/>
          <w:szCs w:val="24"/>
          <w:lang w:val="en-US"/>
        </w:rPr>
        <w:lastRenderedPageBreak/>
        <w:t xml:space="preserve">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w:t>
      </w:r>
      <w:r>
        <w:rPr>
          <w:rFonts w:ascii="Times New Roman" w:hAnsi="Times New Roman" w:cs="Times New Roman"/>
          <w:sz w:val="24"/>
          <w:szCs w:val="24"/>
          <w:lang w:val="en-US"/>
        </w:rPr>
        <w:lastRenderedPageBreak/>
        <w:t>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w:t>
      </w:r>
      <w:r>
        <w:rPr>
          <w:rFonts w:ascii="Times New Roman" w:hAnsi="Times New Roman" w:cs="Times New Roman"/>
          <w:sz w:val="24"/>
          <w:szCs w:val="24"/>
          <w:lang w:val="en-US"/>
        </w:rPr>
        <w:lastRenderedPageBreak/>
        <w:t>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w:t>
      </w:r>
      <w:r>
        <w:rPr>
          <w:rFonts w:ascii="Times New Roman" w:hAnsi="Times New Roman" w:cs="Times New Roman"/>
          <w:sz w:val="24"/>
          <w:szCs w:val="24"/>
          <w:lang w:val="en-US"/>
        </w:rPr>
        <w:lastRenderedPageBreak/>
        <w:t>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lastRenderedPageBreak/>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w:t>
      </w:r>
      <w:r>
        <w:rPr>
          <w:rFonts w:ascii="Times New Roman" w:hAnsi="Times New Roman" w:cs="Times New Roman"/>
          <w:sz w:val="24"/>
          <w:szCs w:val="24"/>
          <w:lang w:val="en-US"/>
        </w:rPr>
        <w:lastRenderedPageBreak/>
        <w:t>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w:t>
      </w:r>
      <w:r>
        <w:rPr>
          <w:rFonts w:ascii="Times New Roman" w:hAnsi="Times New Roman" w:cs="Times New Roman"/>
          <w:sz w:val="24"/>
          <w:szCs w:val="24"/>
          <w:lang w:val="en-US"/>
        </w:rPr>
        <w:lastRenderedPageBreak/>
        <w:t>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w:t>
      </w:r>
      <w:r>
        <w:rPr>
          <w:rFonts w:ascii="Times New Roman" w:hAnsi="Times New Roman" w:cs="Times New Roman"/>
          <w:sz w:val="24"/>
          <w:szCs w:val="24"/>
          <w:lang w:val="en-US"/>
        </w:rPr>
        <w:lastRenderedPageBreak/>
        <w:t>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to snipe a mage from a safe distance: if that proves impossible, they'd ideally either blend in with a crowd (making it difficult for even an experienced telepath to home in on their specific brain) until they get close enough to </w:t>
      </w:r>
      <w:r>
        <w:rPr>
          <w:rFonts w:ascii="Times New Roman" w:hAnsi="Times New Roman" w:cs="Times New Roman"/>
          <w:sz w:val="24"/>
          <w:szCs w:val="24"/>
          <w:lang w:val="en-US"/>
        </w:rPr>
        <w:lastRenderedPageBreak/>
        <w:t>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w:t>
      </w:r>
      <w:r>
        <w:rPr>
          <w:rFonts w:ascii="Times New Roman" w:hAnsi="Times New Roman" w:cs="Times New Roman"/>
          <w:sz w:val="24"/>
          <w:szCs w:val="24"/>
          <w:lang w:val="en-US"/>
        </w:rPr>
        <w:lastRenderedPageBreak/>
        <w:t>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w:t>
      </w:r>
      <w:r>
        <w:rPr>
          <w:rFonts w:ascii="Times New Roman" w:hAnsi="Times New Roman" w:cs="Times New Roman"/>
          <w:sz w:val="24"/>
          <w:szCs w:val="24"/>
          <w:lang w:val="en-US"/>
        </w:rPr>
        <w:lastRenderedPageBreak/>
        <w:t>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w:t>
      </w:r>
      <w:r>
        <w:rPr>
          <w:rFonts w:ascii="Times New Roman" w:hAnsi="Times New Roman" w:cs="Times New Roman"/>
          <w:sz w:val="24"/>
          <w:szCs w:val="24"/>
          <w:lang w:val="en-US"/>
        </w:rPr>
        <w:lastRenderedPageBreak/>
        <w:t>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xml:space="preserve">,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w:t>
      </w:r>
      <w:r>
        <w:rPr>
          <w:rFonts w:ascii="Times New Roman" w:hAnsi="Times New Roman" w:cs="Times New Roman"/>
          <w:sz w:val="24"/>
          <w:szCs w:val="24"/>
          <w:lang w:val="en-US"/>
        </w:rPr>
        <w:lastRenderedPageBreak/>
        <w:t>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w:t>
      </w:r>
      <w:r>
        <w:rPr>
          <w:rFonts w:ascii="Times New Roman" w:hAnsi="Times New Roman" w:cs="Times New Roman"/>
          <w:sz w:val="24"/>
          <w:szCs w:val="24"/>
          <w:lang w:val="en-US"/>
        </w:rPr>
        <w:lastRenderedPageBreak/>
        <w:t>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w:t>
      </w:r>
      <w:r>
        <w:rPr>
          <w:rFonts w:ascii="Times New Roman" w:hAnsi="Times New Roman" w:cs="Times New Roman"/>
          <w:sz w:val="24"/>
          <w:szCs w:val="24"/>
          <w:lang w:val="en-US"/>
        </w:rPr>
        <w:lastRenderedPageBreak/>
        <w:t>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w:t>
      </w:r>
      <w:r>
        <w:rPr>
          <w:rFonts w:ascii="Times New Roman" w:hAnsi="Times New Roman" w:cs="Times New Roman"/>
          <w:sz w:val="24"/>
          <w:szCs w:val="24"/>
          <w:lang w:val="en-US"/>
        </w:rPr>
        <w:lastRenderedPageBreak/>
        <w:t>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w:t>
      </w:r>
      <w:r>
        <w:rPr>
          <w:rFonts w:ascii="Times New Roman" w:hAnsi="Times New Roman" w:cs="Times New Roman"/>
          <w:sz w:val="24"/>
          <w:szCs w:val="24"/>
          <w:lang w:val="en-US"/>
        </w:rPr>
        <w:lastRenderedPageBreak/>
        <w:t>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w:t>
      </w:r>
      <w:r>
        <w:rPr>
          <w:rFonts w:ascii="Times New Roman" w:hAnsi="Times New Roman" w:cs="Times New Roman"/>
          <w:sz w:val="24"/>
          <w:szCs w:val="24"/>
          <w:lang w:val="en-US"/>
        </w:rPr>
        <w:lastRenderedPageBreak/>
        <w:t>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w:t>
      </w:r>
      <w:r>
        <w:rPr>
          <w:rFonts w:ascii="Times New Roman" w:hAnsi="Times New Roman" w:cs="Times New Roman"/>
          <w:sz w:val="24"/>
          <w:szCs w:val="24"/>
          <w:lang w:val="en-US"/>
        </w:rPr>
        <w:lastRenderedPageBreak/>
        <w:t xml:space="preserve">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w:t>
      </w:r>
      <w:r>
        <w:rPr>
          <w:rFonts w:ascii="Times New Roman" w:hAnsi="Times New Roman" w:cs="Times New Roman"/>
          <w:sz w:val="24"/>
          <w:szCs w:val="24"/>
          <w:lang w:val="en-US"/>
        </w:rPr>
        <w:lastRenderedPageBreak/>
        <w:t xml:space="preserve">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w:t>
      </w:r>
      <w:r>
        <w:rPr>
          <w:rFonts w:ascii="Times New Roman" w:hAnsi="Times New Roman" w:cs="Times New Roman"/>
          <w:sz w:val="24"/>
          <w:szCs w:val="24"/>
          <w:lang w:val="en-US"/>
        </w:rPr>
        <w:lastRenderedPageBreak/>
        <w:t xml:space="preserve">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w:t>
      </w:r>
      <w:r>
        <w:rPr>
          <w:rFonts w:ascii="Times New Roman" w:hAnsi="Times New Roman" w:cs="Times New Roman"/>
          <w:sz w:val="24"/>
          <w:szCs w:val="24"/>
          <w:lang w:val="en-US"/>
        </w:rPr>
        <w:lastRenderedPageBreak/>
        <w:t>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w:t>
      </w:r>
      <w:r>
        <w:rPr>
          <w:rFonts w:ascii="Times New Roman" w:hAnsi="Times New Roman" w:cs="Times New Roman"/>
          <w:sz w:val="24"/>
          <w:szCs w:val="24"/>
          <w:lang w:val="en-US"/>
        </w:rPr>
        <w:lastRenderedPageBreak/>
        <w:t>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w:t>
      </w:r>
      <w:r>
        <w:rPr>
          <w:rFonts w:ascii="Times New Roman" w:hAnsi="Times New Roman" w:cs="Times New Roman"/>
          <w:sz w:val="24"/>
          <w:szCs w:val="24"/>
          <w:lang w:val="en-US"/>
        </w:rPr>
        <w:lastRenderedPageBreak/>
        <w:t>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w:t>
      </w:r>
      <w:r>
        <w:rPr>
          <w:rFonts w:ascii="Times New Roman" w:hAnsi="Times New Roman" w:cs="Times New Roman"/>
          <w:sz w:val="24"/>
          <w:szCs w:val="24"/>
          <w:lang w:val="en-US"/>
        </w:rPr>
        <w:lastRenderedPageBreak/>
        <w:t xml:space="preserve">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w:t>
      </w:r>
      <w:r>
        <w:rPr>
          <w:rFonts w:ascii="Times New Roman" w:hAnsi="Times New Roman" w:cs="Times New Roman"/>
          <w:sz w:val="24"/>
          <w:szCs w:val="24"/>
          <w:lang w:val="en-US"/>
        </w:rPr>
        <w:lastRenderedPageBreak/>
        <w:t>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w:t>
      </w:r>
      <w:r>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w:t>
      </w:r>
      <w:r>
        <w:rPr>
          <w:rFonts w:ascii="Times New Roman" w:hAnsi="Times New Roman" w:cs="Times New Roman"/>
          <w:sz w:val="24"/>
          <w:szCs w:val="24"/>
          <w:lang w:val="en-US"/>
        </w:rPr>
        <w:lastRenderedPageBreak/>
        <w:t>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w:t>
      </w:r>
      <w:r>
        <w:rPr>
          <w:rFonts w:ascii="Times New Roman" w:hAnsi="Times New Roman" w:cs="Times New Roman"/>
          <w:sz w:val="24"/>
          <w:szCs w:val="24"/>
          <w:lang w:val="en-US"/>
        </w:rPr>
        <w:lastRenderedPageBreak/>
        <w:t xml:space="preserve">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w:t>
      </w:r>
      <w:r>
        <w:rPr>
          <w:rFonts w:ascii="Times New Roman" w:hAnsi="Times New Roman" w:cs="Times New Roman"/>
          <w:sz w:val="24"/>
          <w:szCs w:val="24"/>
          <w:lang w:val="en-US"/>
        </w:rPr>
        <w:lastRenderedPageBreak/>
        <w:t>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today still have traces of elven blood from their Forest Genies ancestors as evidenced by their unusually large ears and generally shorter &amp; slimmer frames, and royals or nobles may sometimes even be born with slightly </w:t>
      </w:r>
      <w:r>
        <w:rPr>
          <w:rFonts w:ascii="Times New Roman" w:hAnsi="Times New Roman" w:cs="Times New Roman"/>
          <w:sz w:val="24"/>
          <w:szCs w:val="24"/>
          <w:lang w:val="en-US"/>
        </w:rPr>
        <w:lastRenderedPageBreak/>
        <w:t>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w:t>
      </w:r>
      <w:r>
        <w:rPr>
          <w:rFonts w:ascii="Times New Roman" w:hAnsi="Times New Roman" w:cs="Times New Roman"/>
          <w:sz w:val="24"/>
          <w:szCs w:val="24"/>
          <w:lang w:val="en-US"/>
        </w:rPr>
        <w:lastRenderedPageBreak/>
        <w:t xml:space="preserve">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w:t>
      </w:r>
      <w:r>
        <w:rPr>
          <w:rFonts w:ascii="Times New Roman" w:hAnsi="Times New Roman" w:cs="Times New Roman"/>
          <w:sz w:val="24"/>
          <w:szCs w:val="24"/>
          <w:lang w:val="en-US"/>
        </w:rPr>
        <w:lastRenderedPageBreak/>
        <w:t>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w:t>
      </w:r>
      <w:r>
        <w:rPr>
          <w:rFonts w:ascii="Times New Roman" w:hAnsi="Times New Roman" w:cs="Times New Roman"/>
          <w:sz w:val="24"/>
          <w:szCs w:val="24"/>
          <w:lang w:val="en-US"/>
        </w:rPr>
        <w:lastRenderedPageBreak/>
        <w:t xml:space="preserve">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w:t>
      </w:r>
      <w:r>
        <w:rPr>
          <w:rFonts w:ascii="Times New Roman" w:hAnsi="Times New Roman" w:cs="Times New Roman"/>
          <w:sz w:val="24"/>
          <w:szCs w:val="24"/>
          <w:lang w:val="en-US"/>
        </w:rPr>
        <w:lastRenderedPageBreak/>
        <w:t>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 </w:t>
      </w:r>
      <w:r>
        <w:rPr>
          <w:rFonts w:ascii="Times New Roman" w:hAnsi="Times New Roman" w:cs="Times New Roman"/>
          <w:sz w:val="24"/>
          <w:szCs w:val="24"/>
          <w:lang w:val="en-US"/>
        </w:rPr>
        <w:lastRenderedPageBreak/>
        <w:t>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w:t>
      </w:r>
      <w:r>
        <w:rPr>
          <w:rFonts w:ascii="Times New Roman" w:hAnsi="Times New Roman" w:cs="Times New Roman"/>
          <w:sz w:val="24"/>
          <w:szCs w:val="24"/>
          <w:lang w:val="en-US"/>
        </w:rPr>
        <w:lastRenderedPageBreak/>
        <w:t xml:space="preserve">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w:t>
      </w:r>
      <w:r>
        <w:rPr>
          <w:rFonts w:ascii="Times New Roman" w:hAnsi="Times New Roman" w:cs="Times New Roman"/>
          <w:sz w:val="24"/>
          <w:szCs w:val="24"/>
          <w:lang w:val="en-US"/>
        </w:rPr>
        <w:lastRenderedPageBreak/>
        <w:t xml:space="preserve">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in Eldath by a Marco Polo-esque figure that traveled out east in search of adventure and lucrative </w:t>
      </w:r>
      <w:r>
        <w:rPr>
          <w:rFonts w:ascii="Times New Roman" w:hAnsi="Times New Roman" w:cs="Times New Roman"/>
          <w:sz w:val="24"/>
          <w:szCs w:val="24"/>
          <w:lang w:val="en-US"/>
        </w:rPr>
        <w:lastRenderedPageBreak/>
        <w:t>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w:t>
      </w:r>
      <w:r>
        <w:rPr>
          <w:rFonts w:ascii="Times New Roman" w:hAnsi="Times New Roman" w:cs="Times New Roman"/>
          <w:bCs/>
          <w:color w:val="252525"/>
          <w:sz w:val="24"/>
          <w:szCs w:val="24"/>
          <w:shd w:val="clear" w:color="auto" w:fill="FFFFFF"/>
        </w:rPr>
        <w:lastRenderedPageBreak/>
        <w:t xml:space="preserve">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w:t>
      </w:r>
      <w:r w:rsidR="00CF3447">
        <w:rPr>
          <w:rFonts w:ascii="Times New Roman" w:hAnsi="Times New Roman" w:cs="Times New Roman"/>
          <w:bCs/>
          <w:color w:val="252525"/>
          <w:sz w:val="24"/>
          <w:szCs w:val="24"/>
          <w:shd w:val="clear" w:color="auto" w:fill="FFFFFF"/>
        </w:rPr>
        <w:lastRenderedPageBreak/>
        <w:t>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w:t>
      </w:r>
      <w:r>
        <w:rPr>
          <w:rFonts w:ascii="Times New Roman" w:hAnsi="Times New Roman" w:cs="Times New Roman"/>
          <w:bCs/>
          <w:color w:val="252525"/>
          <w:sz w:val="24"/>
          <w:szCs w:val="24"/>
          <w:shd w:val="clear" w:color="auto" w:fill="FFFFFF"/>
        </w:rPr>
        <w:lastRenderedPageBreak/>
        <w:t xml:space="preserve">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w:t>
      </w:r>
      <w:r>
        <w:rPr>
          <w:rFonts w:ascii="Times New Roman" w:hAnsi="Times New Roman" w:cs="Times New Roman"/>
          <w:bCs/>
          <w:color w:val="252525"/>
          <w:sz w:val="24"/>
          <w:szCs w:val="24"/>
          <w:shd w:val="clear" w:color="auto" w:fill="FFFFFF"/>
        </w:rPr>
        <w:lastRenderedPageBreak/>
        <w:t>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w:t>
      </w:r>
      <w:r>
        <w:rPr>
          <w:rFonts w:ascii="Times New Roman" w:hAnsi="Times New Roman" w:cs="Times New Roman"/>
          <w:bCs/>
          <w:color w:val="252525"/>
          <w:sz w:val="24"/>
          <w:szCs w:val="24"/>
          <w:shd w:val="clear" w:color="auto" w:fill="FFFFFF"/>
        </w:rPr>
        <w:lastRenderedPageBreak/>
        <w:t>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w:t>
      </w:r>
      <w:r>
        <w:rPr>
          <w:rFonts w:ascii="Times New Roman" w:hAnsi="Times New Roman" w:cs="Times New Roman"/>
          <w:bCs/>
          <w:color w:val="252525"/>
          <w:sz w:val="24"/>
          <w:szCs w:val="24"/>
          <w:shd w:val="clear" w:color="auto" w:fill="FFFFFF"/>
        </w:rPr>
        <w:lastRenderedPageBreak/>
        <w:t xml:space="preserve">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w:t>
      </w:r>
      <w:r>
        <w:rPr>
          <w:rFonts w:ascii="Times New Roman" w:hAnsi="Times New Roman" w:cs="Times New Roman"/>
          <w:bCs/>
          <w:color w:val="252525"/>
          <w:sz w:val="24"/>
          <w:szCs w:val="24"/>
          <w:shd w:val="clear" w:color="auto" w:fill="FFFFFF"/>
        </w:rPr>
        <w:lastRenderedPageBreak/>
        <w:t>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w:t>
      </w:r>
      <w:r>
        <w:rPr>
          <w:rFonts w:ascii="Times New Roman" w:hAnsi="Times New Roman" w:cs="Times New Roman"/>
          <w:bCs/>
          <w:color w:val="252525"/>
          <w:sz w:val="24"/>
          <w:szCs w:val="24"/>
          <w:shd w:val="clear" w:color="auto" w:fill="FFFFFF"/>
        </w:rPr>
        <w:lastRenderedPageBreak/>
        <w:t>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w:t>
      </w:r>
      <w:r>
        <w:rPr>
          <w:rFonts w:ascii="Times New Roman" w:hAnsi="Times New Roman" w:cs="Times New Roman"/>
          <w:bCs/>
          <w:color w:val="252525"/>
          <w:sz w:val="24"/>
          <w:szCs w:val="24"/>
          <w:shd w:val="clear" w:color="auto" w:fill="FFFFFF"/>
        </w:rPr>
        <w:lastRenderedPageBreak/>
        <w:t>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 xml:space="preserve">at his ‘suggestion’. Meanwhile, the Illamites continue to pressure the Empire’s southern borders while Deadlander nomads lay waste to the northern satrapies (the most remote </w:t>
      </w:r>
      <w:r>
        <w:rPr>
          <w:rFonts w:ascii="Times New Roman" w:hAnsi="Times New Roman" w:cs="Times New Roman"/>
          <w:bCs/>
          <w:color w:val="252525"/>
          <w:sz w:val="24"/>
          <w:szCs w:val="24"/>
          <w:shd w:val="clear" w:color="auto" w:fill="FFFFFF"/>
        </w:rPr>
        <w:lastRenderedPageBreak/>
        <w:t>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w:t>
      </w:r>
      <w:r>
        <w:rPr>
          <w:rFonts w:ascii="Times New Roman" w:hAnsi="Times New Roman" w:cs="Times New Roman"/>
          <w:bCs/>
          <w:color w:val="252525"/>
          <w:sz w:val="24"/>
          <w:szCs w:val="24"/>
          <w:shd w:val="clear" w:color="auto" w:fill="FFFFFF"/>
        </w:rPr>
        <w:lastRenderedPageBreak/>
        <w:t>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xml:space="preserve">’ (‘Advocate of the People’) by his fellows two years into the conflict; a humble man, Kuruvilla had declined the honor at first but was convinced to do so after a flock of sparrows lifted the makeshift crown forged by the rebel blacksmiths onto his head (which, as far </w:t>
      </w:r>
      <w:r>
        <w:rPr>
          <w:rFonts w:ascii="Times New Roman" w:hAnsi="Times New Roman" w:cs="Times New Roman"/>
          <w:bCs/>
          <w:color w:val="252525"/>
          <w:sz w:val="24"/>
          <w:szCs w:val="24"/>
          <w:shd w:val="clear" w:color="auto" w:fill="FFFFFF"/>
        </w:rPr>
        <w:lastRenderedPageBreak/>
        <w:t>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bronze</w:t>
      </w:r>
      <w:r w:rsidR="00E87CC2">
        <w:rPr>
          <w:rFonts w:ascii="Times New Roman" w:hAnsi="Times New Roman" w:cs="Times New Roman"/>
          <w:bCs/>
          <w:color w:val="252525"/>
          <w:sz w:val="24"/>
          <w:szCs w:val="24"/>
          <w:shd w:val="clear" w:color="auto" w:fill="FFFFFF"/>
        </w:rPr>
        <w:t xml:space="preserve"> or olive</w:t>
      </w:r>
      <w:r>
        <w:rPr>
          <w:rFonts w:ascii="Times New Roman" w:hAnsi="Times New Roman" w:cs="Times New Roman"/>
          <w:bCs/>
          <w:color w:val="252525"/>
          <w:sz w:val="24"/>
          <w:szCs w:val="24"/>
          <w:shd w:val="clear" w:color="auto" w:fill="FFFFFF"/>
        </w:rPr>
        <w:t xml:space="preserve">-skinned and dark-haired like the Umari or Kauravas, in addition to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among many other expressions of their heavily mixed heritage. The Illamites in general are further viewed as treacherous upstarts by virtually everyone </w:t>
      </w:r>
      <w:r>
        <w:rPr>
          <w:rFonts w:ascii="Times New Roman" w:hAnsi="Times New Roman" w:cs="Times New Roman"/>
          <w:bCs/>
          <w:color w:val="252525"/>
          <w:sz w:val="24"/>
          <w:szCs w:val="24"/>
          <w:shd w:val="clear" w:color="auto" w:fill="FFFFFF"/>
        </w:rPr>
        <w:lastRenderedPageBreak/>
        <w:t>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The Church’s highest representatives on Esdath, the High Confessors of the Scarpi family based out of Saint Alessio’s Cathedral in the 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t>
      </w:r>
      <w:r>
        <w:rPr>
          <w:rFonts w:ascii="Times New Roman" w:hAnsi="Times New Roman" w:cs="Times New Roman"/>
          <w:bCs/>
          <w:color w:val="252525"/>
          <w:sz w:val="24"/>
          <w:szCs w:val="24"/>
          <w:shd w:val="clear" w:color="auto" w:fill="FFFFFF"/>
        </w:rPr>
        <w:lastRenderedPageBreak/>
        <w:t>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w:t>
      </w:r>
      <w:r>
        <w:rPr>
          <w:rFonts w:ascii="Times New Roman" w:hAnsi="Times New Roman" w:cs="Times New Roman"/>
          <w:bCs/>
          <w:color w:val="252525"/>
          <w:sz w:val="24"/>
          <w:szCs w:val="24"/>
          <w:shd w:val="clear" w:color="auto" w:fill="FFFFFF"/>
        </w:rPr>
        <w:lastRenderedPageBreak/>
        <w:t>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w:t>
      </w:r>
      <w:r w:rsidR="004575D5">
        <w:rPr>
          <w:rFonts w:ascii="Times New Roman" w:hAnsi="Times New Roman" w:cs="Times New Roman"/>
          <w:bCs/>
          <w:color w:val="252525"/>
          <w:sz w:val="24"/>
          <w:szCs w:val="24"/>
          <w:shd w:val="clear" w:color="auto" w:fill="FFFFFF"/>
        </w:rPr>
        <w:lastRenderedPageBreak/>
        <w:t xml:space="preserve">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w:t>
      </w:r>
      <w:r w:rsidR="000A506E">
        <w:rPr>
          <w:rFonts w:ascii="Times New Roman" w:hAnsi="Times New Roman" w:cs="Times New Roman"/>
          <w:bCs/>
          <w:color w:val="252525"/>
          <w:sz w:val="24"/>
          <w:szCs w:val="24"/>
          <w:shd w:val="clear" w:color="auto" w:fill="FFFFFF"/>
        </w:rPr>
        <w:lastRenderedPageBreak/>
        <w:t xml:space="preserve">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w:t>
      </w:r>
      <w:r>
        <w:rPr>
          <w:rFonts w:ascii="Times New Roman" w:hAnsi="Times New Roman" w:cs="Times New Roman"/>
          <w:bCs/>
          <w:color w:val="252525"/>
          <w:sz w:val="24"/>
          <w:szCs w:val="24"/>
          <w:shd w:val="clear" w:color="auto" w:fill="FFFFFF"/>
        </w:rPr>
        <w:lastRenderedPageBreak/>
        <w:t>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This internecine fighting and tribalism is the biggest reason why the Umari have successfully colonized most of the northern coast, and why adventurers of Umari &amp; Ishari background were </w:t>
      </w:r>
      <w:r>
        <w:rPr>
          <w:rFonts w:ascii="Times New Roman" w:hAnsi="Times New Roman" w:cs="Times New Roman"/>
          <w:bCs/>
          <w:color w:val="252525"/>
          <w:sz w:val="24"/>
          <w:szCs w:val="24"/>
          <w:shd w:val="clear" w:color="auto" w:fill="FFFFFF"/>
        </w:rPr>
        <w:lastRenderedPageBreak/>
        <w:t>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w:t>
      </w:r>
      <w:r>
        <w:rPr>
          <w:rFonts w:ascii="Times New Roman" w:hAnsi="Times New Roman" w:cs="Times New Roman"/>
          <w:bCs/>
          <w:color w:val="252525"/>
          <w:sz w:val="24"/>
          <w:szCs w:val="24"/>
          <w:shd w:val="clear" w:color="auto" w:fill="FFFFFF"/>
        </w:rPr>
        <w:lastRenderedPageBreak/>
        <w:t>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54A" w:rsidRDefault="0062154A" w:rsidP="009E24F2">
      <w:pPr>
        <w:spacing w:after="0" w:line="240" w:lineRule="auto"/>
      </w:pPr>
      <w:r>
        <w:separator/>
      </w:r>
    </w:p>
  </w:endnote>
  <w:endnote w:type="continuationSeparator" w:id="0">
    <w:p w:rsidR="0062154A" w:rsidRDefault="0062154A"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E12B3A" w:rsidRDefault="00B50D09">
        <w:pPr>
          <w:pStyle w:val="Footer"/>
          <w:jc w:val="right"/>
        </w:pPr>
        <w:fldSimple w:instr=" PAGE   \* MERGEFORMAT ">
          <w:r w:rsidR="00704708">
            <w:rPr>
              <w:noProof/>
            </w:rPr>
            <w:t>79</w:t>
          </w:r>
        </w:fldSimple>
      </w:p>
    </w:sdtContent>
  </w:sdt>
  <w:p w:rsidR="00E12B3A" w:rsidRDefault="00E12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54A" w:rsidRDefault="0062154A" w:rsidP="009E24F2">
      <w:pPr>
        <w:spacing w:after="0" w:line="240" w:lineRule="auto"/>
      </w:pPr>
      <w:r>
        <w:separator/>
      </w:r>
    </w:p>
  </w:footnote>
  <w:footnote w:type="continuationSeparator" w:id="0">
    <w:p w:rsidR="0062154A" w:rsidRDefault="0062154A"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2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911AC-0448-4DB3-8464-FE330EB9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15965</TotalTime>
  <Pages>194</Pages>
  <Words>75575</Words>
  <Characters>430784</Characters>
  <Application>Microsoft Office Word</Application>
  <DocSecurity>0</DocSecurity>
  <Lines>3589</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3198</cp:revision>
  <dcterms:created xsi:type="dcterms:W3CDTF">2015-07-11T17:17:00Z</dcterms:created>
  <dcterms:modified xsi:type="dcterms:W3CDTF">2016-08-12T19:33:00Z</dcterms:modified>
</cp:coreProperties>
</file>