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CFC3EF7" w14:textId="3CE5384D" w:rsidR="005C0897" w:rsidRDefault="005C0897" w:rsidP="008679EB">
      <w:pPr>
        <w:pStyle w:val="author"/>
        <w:rPr>
          <w:b/>
          <w:bCs/>
          <w:sz w:val="28"/>
          <w:szCs w:val="28"/>
        </w:rPr>
      </w:pPr>
      <w:r>
        <w:rPr>
          <w:b/>
          <w:bCs/>
          <w:sz w:val="28"/>
          <w:szCs w:val="28"/>
        </w:rPr>
        <w:t>Deep Learning Approach for Tumor Segmentation in Medical Imaging</w:t>
      </w:r>
    </w:p>
    <w:p w14:paraId="622A5712" w14:textId="128D7E37" w:rsidR="005C0897" w:rsidRPr="005C0897" w:rsidRDefault="005C0897" w:rsidP="008679EB">
      <w:pPr>
        <w:pStyle w:val="author"/>
      </w:pPr>
      <w:r>
        <w:t xml:space="preserve">Rhulani G. </w:t>
      </w:r>
      <w:proofErr w:type="spellStart"/>
      <w:r>
        <w:t>Hlungwani</w:t>
      </w:r>
      <w:proofErr w:type="spellEnd"/>
      <w:r>
        <w:t xml:space="preserve"> 201336285</w:t>
      </w:r>
    </w:p>
    <w:p w14:paraId="501969DA" w14:textId="0E619CED" w:rsidR="00C8652E" w:rsidRPr="00EE426C" w:rsidRDefault="005C0897" w:rsidP="008679EB">
      <w:pPr>
        <w:pStyle w:val="address"/>
      </w:pPr>
      <w:r>
        <w:t>University of Johannesburg</w:t>
      </w:r>
      <w:r w:rsidR="00C8652E" w:rsidRPr="00EE426C">
        <w:t xml:space="preserve">, </w:t>
      </w:r>
      <w:r>
        <w:t>Johannesburg</w:t>
      </w:r>
      <w:r w:rsidR="00C8652E" w:rsidRPr="00EE426C">
        <w:t xml:space="preserve">, </w:t>
      </w:r>
      <w:r>
        <w:t>RSA</w:t>
      </w:r>
    </w:p>
    <w:p w14:paraId="3D4624FB" w14:textId="4DD584CB" w:rsidR="00C8652E" w:rsidRPr="00EE426C" w:rsidRDefault="00C8652E" w:rsidP="008679EB">
      <w:pPr>
        <w:pStyle w:val="abstract"/>
        <w:spacing w:after="0"/>
        <w:ind w:left="0" w:firstLine="0"/>
      </w:pPr>
      <w:r w:rsidRPr="00EE426C">
        <w:rPr>
          <w:b/>
          <w:bCs/>
        </w:rPr>
        <w:t xml:space="preserve">Abstract. </w:t>
      </w:r>
      <w:r w:rsidR="005C0897" w:rsidRPr="005C0897">
        <w:t>Medical image segmentation plays a pivotal role in facilitating accurate diagnos</w:t>
      </w:r>
      <w:r w:rsidR="002A31B6">
        <w:t>i</w:t>
      </w:r>
      <w:r w:rsidR="005C0897" w:rsidRPr="005C0897">
        <w:t>s and effective treatment strategies. The success of segmentation models critically relies on their ability to discern complex anatomical structures while mitigating the influence of irrelevant noise. This paper presents a novel advancement to the well-established 3D U-Net architecture through the incorporation of an attention mechanism. Our proposed methodology is intricately designed to elevate the precision of segmentation models by strategically amplifying crucial features and diminishing less pertinent information. In this study, we provide a comprehensive overview of the foundational framework of our innovative model and substantiate its promise through the execution of a prototype implementation, showcasing its potential to revolutionize the field of medical image segmentation.</w:t>
      </w:r>
    </w:p>
    <w:p w14:paraId="4705833B" w14:textId="036B5676" w:rsidR="00C8652E" w:rsidRPr="00EE426C" w:rsidRDefault="00C8652E" w:rsidP="008679EB">
      <w:pPr>
        <w:pStyle w:val="keywords"/>
        <w:jc w:val="both"/>
      </w:pPr>
      <w:r w:rsidRPr="00EE426C">
        <w:rPr>
          <w:b/>
          <w:bCs/>
        </w:rPr>
        <w:t>Keywords:</w:t>
      </w:r>
      <w:r w:rsidRPr="00EE426C">
        <w:t xml:space="preserve"> </w:t>
      </w:r>
      <w:r w:rsidR="005C0897">
        <w:t>Segmentation</w:t>
      </w:r>
      <w:r w:rsidRPr="00EE426C">
        <w:t xml:space="preserve">, </w:t>
      </w:r>
      <w:r w:rsidR="005C0897">
        <w:t>Deep Learning</w:t>
      </w:r>
      <w:r>
        <w:t xml:space="preserve">, </w:t>
      </w:r>
      <w:r w:rsidR="005C0897">
        <w:t>U-net</w:t>
      </w:r>
      <w:r>
        <w:t>.</w:t>
      </w:r>
    </w:p>
    <w:p w14:paraId="3988444D" w14:textId="4211CCED" w:rsidR="00C8652E" w:rsidRDefault="005C0897" w:rsidP="008679EB">
      <w:pPr>
        <w:pStyle w:val="heading1"/>
        <w:jc w:val="both"/>
      </w:pPr>
      <w:r>
        <w:t>Introduction</w:t>
      </w:r>
    </w:p>
    <w:p w14:paraId="3BB11DF5" w14:textId="42246325" w:rsidR="00C8652E" w:rsidRPr="006809AE" w:rsidRDefault="008679EB" w:rsidP="008679EB">
      <w:pPr>
        <w:pStyle w:val="heading2"/>
        <w:spacing w:before="0"/>
        <w:jc w:val="both"/>
      </w:pPr>
      <w:r w:rsidRPr="008679EB">
        <w:rPr>
          <w:bCs/>
          <w:lang w:val="en-GB"/>
        </w:rPr>
        <w:t>Convolutional Neural Networks (CNNs) in Medical Imaging</w:t>
      </w:r>
    </w:p>
    <w:p w14:paraId="570719E6" w14:textId="77777777" w:rsidR="008679EB" w:rsidRDefault="008679EB" w:rsidP="008679EB">
      <w:pPr>
        <w:pStyle w:val="tablecaption"/>
        <w:jc w:val="both"/>
        <w:rPr>
          <w:sz w:val="20"/>
          <w:lang w:val="en-GB"/>
        </w:rPr>
      </w:pPr>
      <w:bookmarkStart w:id="0" w:name="_Ref467509391"/>
      <w:r w:rsidRPr="008679EB">
        <w:rPr>
          <w:sz w:val="20"/>
          <w:lang w:val="en-GB"/>
        </w:rPr>
        <w:t>CNNs have revolutionized the field of medical imaging by demonstrating remarkable performance in various tasks, including image classification, object detection, and image segmentation. Their ability to automatically learn hierarchical features from data makes them well-suited for capturing intricate patterns present in medical images.</w:t>
      </w:r>
    </w:p>
    <w:p w14:paraId="44E8CABD" w14:textId="77777777" w:rsidR="008679EB" w:rsidRDefault="008679EB" w:rsidP="008679EB">
      <w:pPr>
        <w:rPr>
          <w:lang w:val="en-GB"/>
        </w:rPr>
      </w:pPr>
    </w:p>
    <w:p w14:paraId="37F46629" w14:textId="77777777" w:rsidR="00B22290" w:rsidRPr="00B22290" w:rsidRDefault="008679EB" w:rsidP="00B22290">
      <w:pPr>
        <w:rPr>
          <w:b/>
          <w:bCs/>
          <w:lang w:val="en-GB"/>
        </w:rPr>
      </w:pPr>
      <w:r>
        <w:rPr>
          <w:lang w:val="en-GB"/>
        </w:rPr>
        <w:t xml:space="preserve">1.2 </w:t>
      </w:r>
      <w:r w:rsidR="00B22290" w:rsidRPr="00B22290">
        <w:rPr>
          <w:b/>
          <w:bCs/>
          <w:lang w:val="en-GB"/>
        </w:rPr>
        <w:t>The U-Net Architecture</w:t>
      </w:r>
    </w:p>
    <w:p w14:paraId="36001068" w14:textId="20408C08" w:rsidR="00B22290" w:rsidRDefault="00B22290" w:rsidP="00B22290">
      <w:pPr>
        <w:rPr>
          <w:lang w:val="en-GB"/>
        </w:rPr>
      </w:pPr>
      <w:r w:rsidRPr="00B22290">
        <w:rPr>
          <w:lang w:val="en-GB"/>
        </w:rPr>
        <w:t xml:space="preserve">The U-Net architecture, proposed by </w:t>
      </w:r>
      <w:proofErr w:type="spellStart"/>
      <w:r w:rsidRPr="00B22290">
        <w:rPr>
          <w:lang w:val="en-GB"/>
        </w:rPr>
        <w:t>Ronneberger</w:t>
      </w:r>
      <w:proofErr w:type="spellEnd"/>
      <w:r w:rsidRPr="00B22290">
        <w:rPr>
          <w:lang w:val="en-GB"/>
        </w:rPr>
        <w:t xml:space="preserve"> et al. in 2015, has gained widespread adoption in medical image segmentation tasks. Its unique contracting and expansive paths allow the network to capture context-rich features through down</w:t>
      </w:r>
      <w:r w:rsidR="002A31B6">
        <w:rPr>
          <w:lang w:val="en-GB"/>
        </w:rPr>
        <w:t>-</w:t>
      </w:r>
      <w:r w:rsidRPr="00B22290">
        <w:rPr>
          <w:lang w:val="en-GB"/>
        </w:rPr>
        <w:t>sampling and recover precise boundaries through up</w:t>
      </w:r>
      <w:r w:rsidR="002A31B6">
        <w:rPr>
          <w:lang w:val="en-GB"/>
        </w:rPr>
        <w:t>-</w:t>
      </w:r>
      <w:proofErr w:type="gramStart"/>
      <w:r w:rsidRPr="00B22290">
        <w:rPr>
          <w:lang w:val="en-GB"/>
        </w:rPr>
        <w:t>sampling[</w:t>
      </w:r>
      <w:proofErr w:type="gramEnd"/>
      <w:r w:rsidRPr="00B22290">
        <w:rPr>
          <w:lang w:val="en-GB"/>
        </w:rPr>
        <w:t>8]. However, challenges arise when dealing with complex anatomical structures that demand finer attention to detail.</w:t>
      </w:r>
    </w:p>
    <w:p w14:paraId="3CA4BBEE" w14:textId="77777777" w:rsidR="00785387" w:rsidRPr="00B22290" w:rsidRDefault="00785387" w:rsidP="00B22290">
      <w:pPr>
        <w:rPr>
          <w:lang w:val="en-GB"/>
        </w:rPr>
      </w:pPr>
    </w:p>
    <w:p w14:paraId="3B8233A2" w14:textId="77777777" w:rsidR="00B22290" w:rsidRPr="00B22290" w:rsidRDefault="00B22290" w:rsidP="00B22290">
      <w:pPr>
        <w:rPr>
          <w:b/>
          <w:bCs/>
          <w:lang w:val="en-GB"/>
        </w:rPr>
      </w:pPr>
      <w:r w:rsidRPr="00B22290">
        <w:rPr>
          <w:b/>
          <w:bCs/>
          <w:lang w:val="en-GB"/>
        </w:rPr>
        <w:t>1.3 Challenges in Complex Medical Image Segmentation</w:t>
      </w:r>
    </w:p>
    <w:p w14:paraId="4E202C14" w14:textId="0CDA3047" w:rsidR="00B22290" w:rsidRDefault="002A31B6" w:rsidP="00B22290">
      <w:r w:rsidRPr="002A31B6">
        <w:t xml:space="preserve">Segmenting intricate anatomical structures, like branching blood vessels or intricate neural networks, introduces a distinct set of challenges. Traditional segmentation models, such as the 3D U-Net, frequently encounter difficulties in accurately delineating </w:t>
      </w:r>
      <w:r w:rsidRPr="002A31B6">
        <w:lastRenderedPageBreak/>
        <w:t>these complex structures. The added challenge stems from variations in shapes, sizes, and orientations, further intensifying the complexity of the task.</w:t>
      </w:r>
    </w:p>
    <w:p w14:paraId="53E9251C" w14:textId="77777777" w:rsidR="002A31B6" w:rsidRPr="00B22290" w:rsidRDefault="002A31B6" w:rsidP="00B22290">
      <w:pPr>
        <w:rPr>
          <w:lang w:val="en-GB"/>
        </w:rPr>
      </w:pPr>
    </w:p>
    <w:p w14:paraId="5EAFB535" w14:textId="77777777" w:rsidR="00B22290" w:rsidRPr="00B22290" w:rsidRDefault="00B22290" w:rsidP="00B22290">
      <w:pPr>
        <w:rPr>
          <w:b/>
          <w:bCs/>
          <w:lang w:val="en-GB"/>
        </w:rPr>
      </w:pPr>
      <w:r w:rsidRPr="00B22290">
        <w:rPr>
          <w:b/>
          <w:bCs/>
          <w:lang w:val="en-GB"/>
        </w:rPr>
        <w:t>1.4 Integrating Attention Mechanism for Enhanced Segmentation</w:t>
      </w:r>
    </w:p>
    <w:p w14:paraId="15C79144" w14:textId="77777777" w:rsidR="00B22290" w:rsidRDefault="00B22290" w:rsidP="00B22290">
      <w:pPr>
        <w:rPr>
          <w:lang w:val="en-GB"/>
        </w:rPr>
      </w:pPr>
      <w:r w:rsidRPr="00B22290">
        <w:rPr>
          <w:lang w:val="en-GB"/>
        </w:rPr>
        <w:t>Drawing inspiration from human cognitive processes, our proposed solution involves incorporating an attention mechanism into the 3D U-Net architecture. The attention mechanism enables the model to focus on salient regions while attenuating noise and irrelevant information. This integration aims to augment the 3D U-Net's feature selection capabilities and empower it to prioritize critical features for accurate segmentation.</w:t>
      </w:r>
    </w:p>
    <w:p w14:paraId="228CE4CC" w14:textId="77777777" w:rsidR="00B22290" w:rsidRPr="00B22290" w:rsidRDefault="00B22290" w:rsidP="00B22290">
      <w:pPr>
        <w:rPr>
          <w:lang w:val="en-GB"/>
        </w:rPr>
      </w:pPr>
    </w:p>
    <w:p w14:paraId="241C9D78" w14:textId="77777777" w:rsidR="00B22290" w:rsidRPr="00B22290" w:rsidRDefault="00B22290" w:rsidP="00B22290">
      <w:pPr>
        <w:rPr>
          <w:b/>
          <w:bCs/>
          <w:lang w:val="en-GB"/>
        </w:rPr>
      </w:pPr>
      <w:r w:rsidRPr="00B22290">
        <w:rPr>
          <w:b/>
          <w:bCs/>
          <w:lang w:val="en-GB"/>
        </w:rPr>
        <w:t>1.5 Significance of Attention Mechanism</w:t>
      </w:r>
    </w:p>
    <w:p w14:paraId="78D1CE2C" w14:textId="77777777" w:rsidR="00B22290" w:rsidRPr="00B22290" w:rsidRDefault="00B22290" w:rsidP="00B22290">
      <w:pPr>
        <w:rPr>
          <w:lang w:val="en-GB"/>
        </w:rPr>
      </w:pPr>
      <w:r w:rsidRPr="00B22290">
        <w:rPr>
          <w:lang w:val="en-GB"/>
        </w:rPr>
        <w:t>The attention mechanism's ability to mimic the human cognitive process of selective attention is particularly relevant in medical imaging. It enhances the model's ability to capture subtle variations and intricate structures, essential for precise segmentation. This paper's primary contribution lies in exploring and validating the effectiveness of the attention mechanism in the context of complex medical image segmentation.</w:t>
      </w:r>
    </w:p>
    <w:p w14:paraId="23DF5610" w14:textId="77777777" w:rsidR="00B22290" w:rsidRDefault="00B22290" w:rsidP="00B22290">
      <w:pPr>
        <w:rPr>
          <w:lang w:val="en-GB"/>
        </w:rPr>
      </w:pPr>
      <w:r w:rsidRPr="00B22290">
        <w:rPr>
          <w:lang w:val="en-GB"/>
        </w:rPr>
        <w:t>In the subsequent sections, we delve into the details of our proposed attention-enhanced 3D U-Net architecture, its mechanics, and the anticipated impact of our approach on medical image segmentation accuracy and quality.</w:t>
      </w:r>
    </w:p>
    <w:p w14:paraId="2AC6B63B" w14:textId="77777777" w:rsidR="00B22290" w:rsidRPr="00B22290" w:rsidRDefault="00B22290" w:rsidP="00B22290">
      <w:pPr>
        <w:rPr>
          <w:lang w:val="en-GB"/>
        </w:rPr>
      </w:pPr>
    </w:p>
    <w:p w14:paraId="49F562D4" w14:textId="77777777" w:rsidR="00B22290" w:rsidRPr="00B22290" w:rsidRDefault="00B22290" w:rsidP="00B22290">
      <w:pPr>
        <w:rPr>
          <w:b/>
          <w:bCs/>
          <w:lang w:val="en-GB"/>
        </w:rPr>
      </w:pPr>
      <w:r w:rsidRPr="00B22290">
        <w:rPr>
          <w:b/>
          <w:bCs/>
          <w:lang w:val="en-GB"/>
        </w:rPr>
        <w:t>2. Related Work</w:t>
      </w:r>
    </w:p>
    <w:p w14:paraId="65DD2FA3" w14:textId="77777777" w:rsidR="00B22290" w:rsidRDefault="00B22290" w:rsidP="00B22290">
      <w:pPr>
        <w:rPr>
          <w:lang w:val="en-GB"/>
        </w:rPr>
      </w:pPr>
      <w:r w:rsidRPr="00B22290">
        <w:rPr>
          <w:lang w:val="en-GB"/>
        </w:rPr>
        <w:t xml:space="preserve">Brain </w:t>
      </w:r>
      <w:proofErr w:type="spellStart"/>
      <w:r w:rsidRPr="00B22290">
        <w:rPr>
          <w:lang w:val="en-GB"/>
        </w:rPr>
        <w:t>tumor</w:t>
      </w:r>
      <w:proofErr w:type="spellEnd"/>
      <w:r w:rsidRPr="00B22290">
        <w:rPr>
          <w:lang w:val="en-GB"/>
        </w:rPr>
        <w:t xml:space="preserve"> segmentation is a critical task in medical image analysis, as accurate and reliable segmentation plays a vital role in the diagnosis, treatment planning, and monitoring of brain </w:t>
      </w:r>
      <w:proofErr w:type="spellStart"/>
      <w:r w:rsidRPr="00B22290">
        <w:rPr>
          <w:lang w:val="en-GB"/>
        </w:rPr>
        <w:t>tumor</w:t>
      </w:r>
      <w:proofErr w:type="spellEnd"/>
      <w:r w:rsidRPr="00B22290">
        <w:rPr>
          <w:lang w:val="en-GB"/>
        </w:rPr>
        <w:t xml:space="preserve"> patients. Over the years, various image processing, machine learning-based, and deep learning-based approaches have been proposed for brain </w:t>
      </w:r>
      <w:proofErr w:type="spellStart"/>
      <w:r w:rsidRPr="00B22290">
        <w:rPr>
          <w:lang w:val="en-GB"/>
        </w:rPr>
        <w:t>tumor</w:t>
      </w:r>
      <w:proofErr w:type="spellEnd"/>
      <w:r w:rsidRPr="00B22290">
        <w:rPr>
          <w:lang w:val="en-GB"/>
        </w:rPr>
        <w:t xml:space="preserve"> segmentation. In this literature review, we provide an overview of the existing research in this field, including the challenges, limitations, and future directions.</w:t>
      </w:r>
    </w:p>
    <w:p w14:paraId="3ABEEED9" w14:textId="77777777" w:rsidR="00B22290" w:rsidRPr="00B22290" w:rsidRDefault="00B22290" w:rsidP="00B22290">
      <w:pPr>
        <w:rPr>
          <w:lang w:val="en-GB"/>
        </w:rPr>
      </w:pPr>
    </w:p>
    <w:p w14:paraId="71796B23" w14:textId="77777777" w:rsidR="00B22290" w:rsidRDefault="00B22290" w:rsidP="00B22290">
      <w:pPr>
        <w:rPr>
          <w:lang w:val="en-GB"/>
        </w:rPr>
      </w:pPr>
      <w:r w:rsidRPr="00B22290">
        <w:rPr>
          <w:lang w:val="en-GB"/>
        </w:rPr>
        <w:t xml:space="preserve"> </w:t>
      </w:r>
      <w:r w:rsidRPr="00B22290">
        <w:rPr>
          <w:b/>
          <w:bCs/>
          <w:lang w:val="en-GB"/>
        </w:rPr>
        <w:t xml:space="preserve">Traditional Image Processing Approaches: </w:t>
      </w:r>
      <w:r w:rsidRPr="00B22290">
        <w:rPr>
          <w:lang w:val="en-GB"/>
        </w:rPr>
        <w:t xml:space="preserve">Traditional image processing approaches for brain </w:t>
      </w:r>
      <w:proofErr w:type="spellStart"/>
      <w:r w:rsidRPr="00B22290">
        <w:rPr>
          <w:lang w:val="en-GB"/>
        </w:rPr>
        <w:t>tumor</w:t>
      </w:r>
      <w:proofErr w:type="spellEnd"/>
      <w:r w:rsidRPr="00B22290">
        <w:rPr>
          <w:lang w:val="en-GB"/>
        </w:rPr>
        <w:t xml:space="preserve"> segmentation typically involve techniques such as thresholding, region-based methods, and edge detection. For example, thresholding methods use intensity-based thresholds to separate </w:t>
      </w:r>
      <w:proofErr w:type="spellStart"/>
      <w:r w:rsidRPr="00B22290">
        <w:rPr>
          <w:lang w:val="en-GB"/>
        </w:rPr>
        <w:t>tumor</w:t>
      </w:r>
      <w:proofErr w:type="spellEnd"/>
      <w:r w:rsidRPr="00B22290">
        <w:rPr>
          <w:lang w:val="en-GB"/>
        </w:rPr>
        <w:t xml:space="preserve"> and non-</w:t>
      </w:r>
      <w:proofErr w:type="spellStart"/>
      <w:r w:rsidRPr="00B22290">
        <w:rPr>
          <w:lang w:val="en-GB"/>
        </w:rPr>
        <w:t>tumor</w:t>
      </w:r>
      <w:proofErr w:type="spellEnd"/>
      <w:r w:rsidRPr="00B22290">
        <w:rPr>
          <w:lang w:val="en-GB"/>
        </w:rPr>
        <w:t xml:space="preserve"> regions based on pixel intensity values [1]. Region-based methods utilize region-growing or watershed algorithms to segment </w:t>
      </w:r>
      <w:proofErr w:type="spellStart"/>
      <w:r w:rsidRPr="00B22290">
        <w:rPr>
          <w:lang w:val="en-GB"/>
        </w:rPr>
        <w:t>tumors</w:t>
      </w:r>
      <w:proofErr w:type="spellEnd"/>
      <w:r w:rsidRPr="00B22290">
        <w:rPr>
          <w:lang w:val="en-GB"/>
        </w:rPr>
        <w:t xml:space="preserve"> based on regional properties [4]. Edge detection techniques, such as Sobel, Canny, or Laplacian operators, are also commonly used to identify </w:t>
      </w:r>
      <w:proofErr w:type="spellStart"/>
      <w:r w:rsidRPr="00B22290">
        <w:rPr>
          <w:lang w:val="en-GB"/>
        </w:rPr>
        <w:t>tumor</w:t>
      </w:r>
      <w:proofErr w:type="spellEnd"/>
      <w:r w:rsidRPr="00B22290">
        <w:rPr>
          <w:lang w:val="en-GB"/>
        </w:rPr>
        <w:t xml:space="preserve"> boundaries [6]. These methods are often computationally efficient but may suffer from limitations in handling </w:t>
      </w:r>
      <w:proofErr w:type="spellStart"/>
      <w:r w:rsidRPr="00B22290">
        <w:rPr>
          <w:lang w:val="en-GB"/>
        </w:rPr>
        <w:t>tumor</w:t>
      </w:r>
      <w:proofErr w:type="spellEnd"/>
      <w:r w:rsidRPr="00B22290">
        <w:rPr>
          <w:lang w:val="en-GB"/>
        </w:rPr>
        <w:t xml:space="preserve"> heterogeneity and </w:t>
      </w:r>
      <w:proofErr w:type="spellStart"/>
      <w:r w:rsidRPr="00B22290">
        <w:rPr>
          <w:lang w:val="en-GB"/>
        </w:rPr>
        <w:t>tumor</w:t>
      </w:r>
      <w:proofErr w:type="spellEnd"/>
      <w:r w:rsidRPr="00B22290">
        <w:rPr>
          <w:lang w:val="en-GB"/>
        </w:rPr>
        <w:t xml:space="preserve"> shape and size variations. </w:t>
      </w:r>
    </w:p>
    <w:p w14:paraId="5F1A91CF" w14:textId="77777777" w:rsidR="00B22290" w:rsidRPr="00B22290" w:rsidRDefault="00B22290" w:rsidP="00B22290">
      <w:pPr>
        <w:rPr>
          <w:lang w:val="en-GB"/>
        </w:rPr>
      </w:pPr>
    </w:p>
    <w:p w14:paraId="5A0FFF45" w14:textId="77777777" w:rsidR="00B22290" w:rsidRDefault="00B22290" w:rsidP="00B22290">
      <w:pPr>
        <w:rPr>
          <w:lang w:val="en-GB"/>
        </w:rPr>
      </w:pPr>
      <w:r w:rsidRPr="00B22290">
        <w:rPr>
          <w:b/>
          <w:bCs/>
          <w:lang w:val="en-GB"/>
        </w:rPr>
        <w:t xml:space="preserve">Machine Learning-Based Approaches: </w:t>
      </w:r>
      <w:r w:rsidRPr="00B22290">
        <w:rPr>
          <w:lang w:val="en-GB"/>
        </w:rPr>
        <w:t xml:space="preserve">Machine learning techniques have gained significant attention in recent years for accurately segmenting brain </w:t>
      </w:r>
      <w:proofErr w:type="spellStart"/>
      <w:r w:rsidRPr="00B22290">
        <w:rPr>
          <w:lang w:val="en-GB"/>
        </w:rPr>
        <w:t>tumors</w:t>
      </w:r>
      <w:proofErr w:type="spellEnd"/>
      <w:r w:rsidRPr="00B22290">
        <w:rPr>
          <w:lang w:val="en-GB"/>
        </w:rPr>
        <w:t xml:space="preserve"> from medical imaging data. These methods leverage the power of machine learning algorithms to automatically learn patterns and features from large datasets, enabling them to make accurate predictions and segment brain </w:t>
      </w:r>
      <w:proofErr w:type="spellStart"/>
      <w:r w:rsidRPr="00B22290">
        <w:rPr>
          <w:lang w:val="en-GB"/>
        </w:rPr>
        <w:t>tumors</w:t>
      </w:r>
      <w:proofErr w:type="spellEnd"/>
      <w:r w:rsidRPr="00B22290">
        <w:rPr>
          <w:lang w:val="en-GB"/>
        </w:rPr>
        <w:t xml:space="preserve"> with high precision. One popular machine-learning approach used in brain </w:t>
      </w:r>
      <w:proofErr w:type="spellStart"/>
      <w:r w:rsidRPr="00B22290">
        <w:rPr>
          <w:lang w:val="en-GB"/>
        </w:rPr>
        <w:t>tumor</w:t>
      </w:r>
      <w:proofErr w:type="spellEnd"/>
      <w:r w:rsidRPr="00B22290">
        <w:rPr>
          <w:lang w:val="en-GB"/>
        </w:rPr>
        <w:t xml:space="preserve"> segmentation is the convolutional neural </w:t>
      </w:r>
      <w:r w:rsidRPr="00B22290">
        <w:rPr>
          <w:lang w:val="en-GB"/>
        </w:rPr>
        <w:lastRenderedPageBreak/>
        <w:t>network (CNN</w:t>
      </w:r>
      <w:proofErr w:type="gramStart"/>
      <w:r w:rsidRPr="00B22290">
        <w:rPr>
          <w:lang w:val="en-GB"/>
        </w:rPr>
        <w:t>)[</w:t>
      </w:r>
      <w:proofErr w:type="gramEnd"/>
      <w:r w:rsidRPr="00B22290">
        <w:rPr>
          <w:lang w:val="en-GB"/>
        </w:rPr>
        <w:t xml:space="preserve">3][5]. CNNs are a type of deep learning model designed to automatically extract relevant features from medical images, such as MRI scans, through convolutional and pooling layers. They have shown promising results in brain </w:t>
      </w:r>
      <w:proofErr w:type="spellStart"/>
      <w:r w:rsidRPr="00B22290">
        <w:rPr>
          <w:lang w:val="en-GB"/>
        </w:rPr>
        <w:t>tumor</w:t>
      </w:r>
      <w:proofErr w:type="spellEnd"/>
      <w:r w:rsidRPr="00B22290">
        <w:rPr>
          <w:lang w:val="en-GB"/>
        </w:rPr>
        <w:t xml:space="preserve"> segmentation tasks, achieving state-of-the-art performance in various studies. For example, [3] proposed a CNN-based approach for brain </w:t>
      </w:r>
      <w:proofErr w:type="spellStart"/>
      <w:r w:rsidRPr="00B22290">
        <w:rPr>
          <w:lang w:val="en-GB"/>
        </w:rPr>
        <w:t>tumor</w:t>
      </w:r>
      <w:proofErr w:type="spellEnd"/>
      <w:r w:rsidRPr="00B22290">
        <w:rPr>
          <w:lang w:val="en-GB"/>
        </w:rPr>
        <w:t xml:space="preserve"> segmentation called "</w:t>
      </w:r>
      <w:proofErr w:type="spellStart"/>
      <w:r w:rsidRPr="00B22290">
        <w:rPr>
          <w:lang w:val="en-GB"/>
        </w:rPr>
        <w:t>BraTS</w:t>
      </w:r>
      <w:proofErr w:type="spellEnd"/>
      <w:r w:rsidRPr="00B22290">
        <w:rPr>
          <w:lang w:val="en-GB"/>
        </w:rPr>
        <w:t xml:space="preserve">," which stands for "Brain </w:t>
      </w:r>
      <w:proofErr w:type="spellStart"/>
      <w:r w:rsidRPr="00B22290">
        <w:rPr>
          <w:lang w:val="en-GB"/>
        </w:rPr>
        <w:t>Tumor</w:t>
      </w:r>
      <w:proofErr w:type="spellEnd"/>
      <w:r w:rsidRPr="00B22290">
        <w:rPr>
          <w:lang w:val="en-GB"/>
        </w:rPr>
        <w:t xml:space="preserve"> Segmentation." Their approach utilized a 3D CNN architecture to segment brain </w:t>
      </w:r>
      <w:proofErr w:type="spellStart"/>
      <w:r w:rsidRPr="00B22290">
        <w:rPr>
          <w:lang w:val="en-GB"/>
        </w:rPr>
        <w:t>tumors</w:t>
      </w:r>
      <w:proofErr w:type="spellEnd"/>
      <w:r w:rsidRPr="00B22290">
        <w:rPr>
          <w:lang w:val="en-GB"/>
        </w:rPr>
        <w:t xml:space="preserve"> from multimodal MRI scans. The authors reported high accuracy and Dice similarity coefficient (DSC) scores in their experiments, demonstrating the effectiveness of their approach. </w:t>
      </w:r>
    </w:p>
    <w:p w14:paraId="7745D32E" w14:textId="77777777" w:rsidR="00B22290" w:rsidRPr="00B22290" w:rsidRDefault="00B22290" w:rsidP="00B22290">
      <w:pPr>
        <w:rPr>
          <w:lang w:val="en-GB"/>
        </w:rPr>
      </w:pPr>
    </w:p>
    <w:p w14:paraId="32C0E6F0" w14:textId="77777777" w:rsidR="00B22290" w:rsidRDefault="00B22290" w:rsidP="00B22290">
      <w:pPr>
        <w:rPr>
          <w:lang w:val="en-GB"/>
        </w:rPr>
      </w:pPr>
      <w:r w:rsidRPr="00B22290">
        <w:rPr>
          <w:b/>
          <w:bCs/>
          <w:lang w:val="en-GB"/>
        </w:rPr>
        <w:t xml:space="preserve">Deep Learning-Based Approaches: </w:t>
      </w:r>
      <w:r w:rsidRPr="00B22290">
        <w:rPr>
          <w:lang w:val="en-GB"/>
        </w:rPr>
        <w:t xml:space="preserve">Deep learning-based approaches, particularly convolutional neural networks (CNNs), have gained significant attention in recent years for brain </w:t>
      </w:r>
      <w:proofErr w:type="spellStart"/>
      <w:r w:rsidRPr="00B22290">
        <w:rPr>
          <w:lang w:val="en-GB"/>
        </w:rPr>
        <w:t>tumor</w:t>
      </w:r>
      <w:proofErr w:type="spellEnd"/>
      <w:r w:rsidRPr="00B22290">
        <w:rPr>
          <w:lang w:val="en-GB"/>
        </w:rPr>
        <w:t xml:space="preserve"> segmentation due to their ability to automatically learn complex features from data. These methods typically involve the use of </w:t>
      </w:r>
      <w:proofErr w:type="gramStart"/>
      <w:r w:rsidRPr="00B22290">
        <w:rPr>
          <w:lang w:val="en-GB"/>
        </w:rPr>
        <w:t>large annotated</w:t>
      </w:r>
      <w:proofErr w:type="gramEnd"/>
      <w:r w:rsidRPr="00B22290">
        <w:rPr>
          <w:lang w:val="en-GB"/>
        </w:rPr>
        <w:t xml:space="preserve"> datasets to train deep CNN models, which can then be used to segment brain </w:t>
      </w:r>
      <w:proofErr w:type="spellStart"/>
      <w:r w:rsidRPr="00B22290">
        <w:rPr>
          <w:lang w:val="en-GB"/>
        </w:rPr>
        <w:t>tumors</w:t>
      </w:r>
      <w:proofErr w:type="spellEnd"/>
      <w:r w:rsidRPr="00B22290">
        <w:rPr>
          <w:lang w:val="en-GB"/>
        </w:rPr>
        <w:t xml:space="preserve"> in unseen data. For example, [3] proposed a 3D CNN-based of 6 16 </w:t>
      </w:r>
      <w:proofErr w:type="gramStart"/>
      <w:r w:rsidRPr="00B22290">
        <w:rPr>
          <w:lang w:val="en-GB"/>
        </w:rPr>
        <w:t>method</w:t>
      </w:r>
      <w:proofErr w:type="gramEnd"/>
      <w:r w:rsidRPr="00B22290">
        <w:rPr>
          <w:lang w:val="en-GB"/>
        </w:rPr>
        <w:t xml:space="preserve"> for brain </w:t>
      </w:r>
      <w:proofErr w:type="spellStart"/>
      <w:r w:rsidRPr="00B22290">
        <w:rPr>
          <w:lang w:val="en-GB"/>
        </w:rPr>
        <w:t>tumor</w:t>
      </w:r>
      <w:proofErr w:type="spellEnd"/>
      <w:r w:rsidRPr="00B22290">
        <w:rPr>
          <w:lang w:val="en-GB"/>
        </w:rPr>
        <w:t xml:space="preserve"> segmentation that achieved state-of-the-art results on the </w:t>
      </w:r>
      <w:proofErr w:type="spellStart"/>
      <w:r w:rsidRPr="00B22290">
        <w:rPr>
          <w:lang w:val="en-GB"/>
        </w:rPr>
        <w:t>BraTS</w:t>
      </w:r>
      <w:proofErr w:type="spellEnd"/>
      <w:r w:rsidRPr="00B22290">
        <w:rPr>
          <w:lang w:val="en-GB"/>
        </w:rPr>
        <w:t xml:space="preserve"> dataset. [5] introduced an encoder-decoder CNN architecture called U-Net for brain </w:t>
      </w:r>
      <w:proofErr w:type="spellStart"/>
      <w:r w:rsidRPr="00B22290">
        <w:rPr>
          <w:lang w:val="en-GB"/>
        </w:rPr>
        <w:t>tumor</w:t>
      </w:r>
      <w:proofErr w:type="spellEnd"/>
      <w:r w:rsidRPr="00B22290">
        <w:rPr>
          <w:lang w:val="en-GB"/>
        </w:rPr>
        <w:t xml:space="preserve"> segmentation, which has been widely adopted in subsequent studies. Advanced CNN architectures such as attention-based networks [2] and capsule networks [10] have recently been proposed for brain </w:t>
      </w:r>
      <w:proofErr w:type="spellStart"/>
      <w:r w:rsidRPr="00B22290">
        <w:rPr>
          <w:lang w:val="en-GB"/>
        </w:rPr>
        <w:t>tumor</w:t>
      </w:r>
      <w:proofErr w:type="spellEnd"/>
      <w:r w:rsidRPr="00B22290">
        <w:rPr>
          <w:lang w:val="en-GB"/>
        </w:rPr>
        <w:t xml:space="preserve"> segmentation. These methods have shown promising results in terms of accuracy and robustness but may require large amounts of </w:t>
      </w:r>
      <w:proofErr w:type="spellStart"/>
      <w:r w:rsidRPr="00B22290">
        <w:rPr>
          <w:lang w:val="en-GB"/>
        </w:rPr>
        <w:t>labeled</w:t>
      </w:r>
      <w:proofErr w:type="spellEnd"/>
      <w:r w:rsidRPr="00B22290">
        <w:rPr>
          <w:lang w:val="en-GB"/>
        </w:rPr>
        <w:t xml:space="preserve"> data for training. </w:t>
      </w:r>
    </w:p>
    <w:p w14:paraId="23234636" w14:textId="77777777" w:rsidR="00B22290" w:rsidRPr="00B22290" w:rsidRDefault="00B22290" w:rsidP="00B22290">
      <w:pPr>
        <w:rPr>
          <w:lang w:val="en-GB"/>
        </w:rPr>
      </w:pPr>
    </w:p>
    <w:p w14:paraId="2D685C1B" w14:textId="77777777" w:rsidR="00B22290" w:rsidRDefault="00B22290" w:rsidP="00B22290">
      <w:pPr>
        <w:rPr>
          <w:lang w:val="en-GB"/>
        </w:rPr>
      </w:pPr>
      <w:r w:rsidRPr="00B22290">
        <w:rPr>
          <w:b/>
          <w:bCs/>
          <w:lang w:val="en-GB"/>
        </w:rPr>
        <w:t xml:space="preserve">Evaluation Metrics: </w:t>
      </w:r>
      <w:r w:rsidRPr="00B22290">
        <w:rPr>
          <w:lang w:val="en-GB"/>
        </w:rPr>
        <w:t xml:space="preserve">Various evaluation metrics are used to assess the performance of brain </w:t>
      </w:r>
      <w:proofErr w:type="spellStart"/>
      <w:r w:rsidRPr="00B22290">
        <w:rPr>
          <w:lang w:val="en-GB"/>
        </w:rPr>
        <w:t>tumor</w:t>
      </w:r>
      <w:proofErr w:type="spellEnd"/>
      <w:r w:rsidRPr="00B22290">
        <w:rPr>
          <w:lang w:val="en-GB"/>
        </w:rPr>
        <w:t xml:space="preserve"> segmentation methods. Commonly used metrics include the Dice similarity coefficient (DSC), Jaccard index, sensitivity (true positive rate), specificity (true negative rate), and </w:t>
      </w:r>
      <w:proofErr w:type="spellStart"/>
      <w:r w:rsidRPr="00B22290">
        <w:rPr>
          <w:lang w:val="en-GB"/>
        </w:rPr>
        <w:t>Hausdorff</w:t>
      </w:r>
      <w:proofErr w:type="spellEnd"/>
      <w:r w:rsidRPr="00B22290">
        <w:rPr>
          <w:lang w:val="en-GB"/>
        </w:rPr>
        <w:t xml:space="preserve"> distance. DSC and Jaccard index </w:t>
      </w:r>
      <w:proofErr w:type="gramStart"/>
      <w:r w:rsidRPr="00B22290">
        <w:rPr>
          <w:lang w:val="en-GB"/>
        </w:rPr>
        <w:t>measures</w:t>
      </w:r>
      <w:proofErr w:type="gramEnd"/>
      <w:r w:rsidRPr="00B22290">
        <w:rPr>
          <w:lang w:val="en-GB"/>
        </w:rPr>
        <w:t xml:space="preserve"> the overlap between the segmented </w:t>
      </w:r>
      <w:proofErr w:type="spellStart"/>
      <w:r w:rsidRPr="00B22290">
        <w:rPr>
          <w:lang w:val="en-GB"/>
        </w:rPr>
        <w:t>tumor</w:t>
      </w:r>
      <w:proofErr w:type="spellEnd"/>
      <w:r w:rsidRPr="00B22290">
        <w:rPr>
          <w:lang w:val="en-GB"/>
        </w:rPr>
        <w:t xml:space="preserve"> regions and the ground truth annotations, with higher values indicating better segmentation accuracy [11]. Sensitivity and specificity measure the ability to correctly classify </w:t>
      </w:r>
      <w:proofErr w:type="spellStart"/>
      <w:r w:rsidRPr="00B22290">
        <w:rPr>
          <w:lang w:val="en-GB"/>
        </w:rPr>
        <w:t>tumor</w:t>
      </w:r>
      <w:proofErr w:type="spellEnd"/>
      <w:r w:rsidRPr="00B22290">
        <w:rPr>
          <w:lang w:val="en-GB"/>
        </w:rPr>
        <w:t xml:space="preserve"> and non-</w:t>
      </w:r>
      <w:proofErr w:type="spellStart"/>
      <w:r w:rsidRPr="00B22290">
        <w:rPr>
          <w:lang w:val="en-GB"/>
        </w:rPr>
        <w:t>tumor</w:t>
      </w:r>
      <w:proofErr w:type="spellEnd"/>
      <w:r w:rsidRPr="00B22290">
        <w:rPr>
          <w:lang w:val="en-GB"/>
        </w:rPr>
        <w:t xml:space="preserve"> regions, with higher values indicating better </w:t>
      </w:r>
      <w:proofErr w:type="spellStart"/>
      <w:r w:rsidRPr="00B22290">
        <w:rPr>
          <w:lang w:val="en-GB"/>
        </w:rPr>
        <w:t>tumor</w:t>
      </w:r>
      <w:proofErr w:type="spellEnd"/>
      <w:r w:rsidRPr="00B22290">
        <w:rPr>
          <w:lang w:val="en-GB"/>
        </w:rPr>
        <w:t xml:space="preserve"> detection accuracy. These metrics are commonly used in brain </w:t>
      </w:r>
      <w:proofErr w:type="spellStart"/>
      <w:r w:rsidRPr="00B22290">
        <w:rPr>
          <w:lang w:val="en-GB"/>
        </w:rPr>
        <w:t>tumor</w:t>
      </w:r>
      <w:proofErr w:type="spellEnd"/>
      <w:r w:rsidRPr="00B22290">
        <w:rPr>
          <w:lang w:val="en-GB"/>
        </w:rPr>
        <w:t xml:space="preserve"> segmentation studies to objectively evaluate the performance of different methods and compare their results. </w:t>
      </w:r>
    </w:p>
    <w:p w14:paraId="683364EF" w14:textId="77777777" w:rsidR="00B22290" w:rsidRPr="00B22290" w:rsidRDefault="00B22290" w:rsidP="00B22290">
      <w:pPr>
        <w:rPr>
          <w:lang w:val="en-GB"/>
        </w:rPr>
      </w:pPr>
    </w:p>
    <w:p w14:paraId="17A24643" w14:textId="77777777" w:rsidR="00B22290" w:rsidRDefault="00B22290" w:rsidP="00B22290">
      <w:pPr>
        <w:rPr>
          <w:lang w:val="en-GB"/>
        </w:rPr>
      </w:pPr>
      <w:r w:rsidRPr="00B22290">
        <w:rPr>
          <w:b/>
          <w:bCs/>
          <w:lang w:val="en-GB"/>
        </w:rPr>
        <w:t xml:space="preserve">Challenges and Limitations: </w:t>
      </w:r>
      <w:r w:rsidRPr="00B22290">
        <w:rPr>
          <w:lang w:val="en-GB"/>
        </w:rPr>
        <w:t xml:space="preserve">Despite the advancements in brain </w:t>
      </w:r>
      <w:proofErr w:type="spellStart"/>
      <w:r w:rsidRPr="00B22290">
        <w:rPr>
          <w:lang w:val="en-GB"/>
        </w:rPr>
        <w:t>tumor</w:t>
      </w:r>
      <w:proofErr w:type="spellEnd"/>
      <w:r w:rsidRPr="00B22290">
        <w:rPr>
          <w:lang w:val="en-GB"/>
        </w:rPr>
        <w:t xml:space="preserve"> segmentation research, several challenges and limitations persist. Some of the major challenges include the variability in </w:t>
      </w:r>
      <w:proofErr w:type="spellStart"/>
      <w:r w:rsidRPr="00B22290">
        <w:rPr>
          <w:lang w:val="en-GB"/>
        </w:rPr>
        <w:t>tumor</w:t>
      </w:r>
      <w:proofErr w:type="spellEnd"/>
      <w:r w:rsidRPr="00B22290">
        <w:rPr>
          <w:lang w:val="en-GB"/>
        </w:rPr>
        <w:t xml:space="preserve"> types, sizes, shapes, and locations, as well as the presence of noise and artifacts in medical images. Additionally, the limited availability of annotated datasets with ground truth </w:t>
      </w:r>
      <w:proofErr w:type="spellStart"/>
      <w:r w:rsidRPr="00B22290">
        <w:rPr>
          <w:lang w:val="en-GB"/>
        </w:rPr>
        <w:t>tumor</w:t>
      </w:r>
      <w:proofErr w:type="spellEnd"/>
      <w:r w:rsidRPr="00B22290">
        <w:rPr>
          <w:lang w:val="en-GB"/>
        </w:rPr>
        <w:t xml:space="preserve"> segmentations for training and validation poses a challenge in developing robust and generalizable models. </w:t>
      </w:r>
    </w:p>
    <w:p w14:paraId="14BBB4B9" w14:textId="77777777" w:rsidR="00B22290" w:rsidRPr="00B22290" w:rsidRDefault="00B22290" w:rsidP="00B22290">
      <w:pPr>
        <w:rPr>
          <w:lang w:val="en-GB"/>
        </w:rPr>
      </w:pPr>
    </w:p>
    <w:p w14:paraId="476E32A2" w14:textId="77777777" w:rsidR="00B22290" w:rsidRDefault="00B22290" w:rsidP="00B22290">
      <w:pPr>
        <w:rPr>
          <w:lang w:val="en-GB"/>
        </w:rPr>
      </w:pPr>
      <w:r w:rsidRPr="00B22290">
        <w:rPr>
          <w:b/>
          <w:bCs/>
          <w:lang w:val="en-GB"/>
        </w:rPr>
        <w:t xml:space="preserve">Future Directions: </w:t>
      </w:r>
      <w:r w:rsidRPr="00B22290">
        <w:rPr>
          <w:lang w:val="en-GB"/>
        </w:rPr>
        <w:t xml:space="preserve">Despite the significant advancements in brain </w:t>
      </w:r>
      <w:proofErr w:type="spellStart"/>
      <w:r w:rsidRPr="00B22290">
        <w:rPr>
          <w:lang w:val="en-GB"/>
        </w:rPr>
        <w:t>tumor</w:t>
      </w:r>
      <w:proofErr w:type="spellEnd"/>
      <w:r w:rsidRPr="00B22290">
        <w:rPr>
          <w:lang w:val="en-GB"/>
        </w:rPr>
        <w:t xml:space="preserve"> segmentation, several areas still warrant further research. First, developing more robust and accurate segmentation methods that can handle the challenges posed by </w:t>
      </w:r>
      <w:proofErr w:type="spellStart"/>
      <w:r w:rsidRPr="00B22290">
        <w:rPr>
          <w:lang w:val="en-GB"/>
        </w:rPr>
        <w:t>tumor</w:t>
      </w:r>
      <w:proofErr w:type="spellEnd"/>
      <w:r w:rsidRPr="00B22290">
        <w:rPr>
          <w:lang w:val="en-GB"/>
        </w:rPr>
        <w:t xml:space="preserve"> variability, </w:t>
      </w:r>
      <w:r w:rsidRPr="00B22290">
        <w:rPr>
          <w:lang w:val="en-GB"/>
        </w:rPr>
        <w:lastRenderedPageBreak/>
        <w:t xml:space="preserve">imaging artifacts, and limited annotated datasets is needed. This may involve incorporating more advanced deep learning techniques, such as capsule networks, attention mechanisms, and GANs, into segmentation models. Second, integrating multi-modal and multi-scale information, such as fusing MRI with other imaging modalities or incorporating contextual information from different scales, can further improve the accuracy of </w:t>
      </w:r>
      <w:proofErr w:type="spellStart"/>
      <w:r w:rsidRPr="00B22290">
        <w:rPr>
          <w:lang w:val="en-GB"/>
        </w:rPr>
        <w:t>tumor</w:t>
      </w:r>
      <w:proofErr w:type="spellEnd"/>
      <w:r w:rsidRPr="00B22290">
        <w:rPr>
          <w:lang w:val="en-GB"/>
        </w:rPr>
        <w:t xml:space="preserve"> segmentation. Third, the development of real-time or near real-time segmentation algorithms that can handle large volumes of data is crucial for clinical applications. This may involve exploring more efficient network architectures, hardware acceleration techniques, and parallel processing approaches to achieve faster segmentation speeds. Fourth, the exploration of explainable AI and uncertainty quantification techniques for brain </w:t>
      </w:r>
      <w:proofErr w:type="spellStart"/>
      <w:r w:rsidRPr="00B22290">
        <w:rPr>
          <w:lang w:val="en-GB"/>
        </w:rPr>
        <w:t>tumor</w:t>
      </w:r>
      <w:proofErr w:type="spellEnd"/>
      <w:r w:rsidRPr="00B22290">
        <w:rPr>
          <w:lang w:val="en-GB"/>
        </w:rPr>
        <w:t xml:space="preserve"> segmentation can enhance the interpretability, reliability, and trustworthiness of segmentation results, addressing the concerns of clinical decision-making and patient safety. of 7 16 Fifth, developing robust and generalizable segmentation models that can handle data from different institutions, imaging protocols, and scanner vendors is necessary for practical clinical deployment. This may involve exploring domain adaptation, transfer learning, and model adaptation techniques to improve the transferability and generalization of segmentation models. Sixth, the consideration of ethical and legal aspects, such as patient privacy, data protection, and regulatory compliance, in brain </w:t>
      </w:r>
      <w:proofErr w:type="spellStart"/>
      <w:r w:rsidRPr="00B22290">
        <w:rPr>
          <w:lang w:val="en-GB"/>
        </w:rPr>
        <w:t>tumor</w:t>
      </w:r>
      <w:proofErr w:type="spellEnd"/>
      <w:r w:rsidRPr="00B22290">
        <w:rPr>
          <w:lang w:val="en-GB"/>
        </w:rPr>
        <w:t xml:space="preserve"> segmentation research and clinical practice is critical to ensure the responsible and ethical use of medical imaging data. Brain </w:t>
      </w:r>
      <w:proofErr w:type="spellStart"/>
      <w:r w:rsidRPr="00B22290">
        <w:rPr>
          <w:lang w:val="en-GB"/>
        </w:rPr>
        <w:t>tumor</w:t>
      </w:r>
      <w:proofErr w:type="spellEnd"/>
      <w:r w:rsidRPr="00B22290">
        <w:rPr>
          <w:lang w:val="en-GB"/>
        </w:rPr>
        <w:t xml:space="preserve"> segmentation is a challenging task in medical imaging with significant clinical implications. Recent advancements in deep learning-based methods, particularly CNNs, have shown promising results in achieving accurate and efficient brain </w:t>
      </w:r>
      <w:proofErr w:type="spellStart"/>
      <w:r w:rsidRPr="00B22290">
        <w:rPr>
          <w:lang w:val="en-GB"/>
        </w:rPr>
        <w:t>tumor</w:t>
      </w:r>
      <w:proofErr w:type="spellEnd"/>
      <w:r w:rsidRPr="00B22290">
        <w:rPr>
          <w:lang w:val="en-GB"/>
        </w:rPr>
        <w:t xml:space="preserve"> segmentation. However, there are still several challenges that need to be addressed, and future research directions include developing more robust and accurate segmentation methods, integrating multi-modal and multi-scale information, exploring real-time segmentation algorithms, investigating explainable AI and uncertainty quantification techniques, developing robust and generalizable segmentation models, and considering ethical and legal aspects. Further research in these areas can contribute to the development of reliable and clinically applicable brain </w:t>
      </w:r>
      <w:proofErr w:type="spellStart"/>
      <w:r w:rsidRPr="00B22290">
        <w:rPr>
          <w:lang w:val="en-GB"/>
        </w:rPr>
        <w:t>tumor</w:t>
      </w:r>
      <w:proofErr w:type="spellEnd"/>
      <w:r w:rsidRPr="00B22290">
        <w:rPr>
          <w:lang w:val="en-GB"/>
        </w:rPr>
        <w:t xml:space="preserve"> segmentation methods that can aid in the diagnosis, treatment planning, and monitoring of brain </w:t>
      </w:r>
      <w:proofErr w:type="spellStart"/>
      <w:r w:rsidRPr="00B22290">
        <w:rPr>
          <w:lang w:val="en-GB"/>
        </w:rPr>
        <w:t>tumors</w:t>
      </w:r>
      <w:proofErr w:type="spellEnd"/>
      <w:r w:rsidRPr="00B22290">
        <w:rPr>
          <w:lang w:val="en-GB"/>
        </w:rPr>
        <w:t xml:space="preserve">. </w:t>
      </w:r>
    </w:p>
    <w:p w14:paraId="20F191F0" w14:textId="77777777" w:rsidR="00B22290" w:rsidRPr="00B22290" w:rsidRDefault="00B22290" w:rsidP="00B22290">
      <w:pPr>
        <w:rPr>
          <w:lang w:val="en-GB"/>
        </w:rPr>
      </w:pPr>
    </w:p>
    <w:p w14:paraId="699956D4" w14:textId="77777777" w:rsidR="00B22290" w:rsidRPr="00B22290" w:rsidRDefault="00B22290" w:rsidP="00B22290">
      <w:pPr>
        <w:rPr>
          <w:b/>
          <w:bCs/>
          <w:lang w:val="en-GB"/>
        </w:rPr>
      </w:pPr>
      <w:r w:rsidRPr="00B22290">
        <w:rPr>
          <w:b/>
          <w:bCs/>
          <w:lang w:val="en-GB"/>
        </w:rPr>
        <w:t>3. Proposed Model</w:t>
      </w:r>
    </w:p>
    <w:p w14:paraId="3AA4E506" w14:textId="77777777" w:rsidR="00B22290" w:rsidRDefault="00B22290" w:rsidP="00B22290">
      <w:pPr>
        <w:rPr>
          <w:lang w:val="en-GB"/>
        </w:rPr>
      </w:pPr>
      <w:r w:rsidRPr="00B22290">
        <w:rPr>
          <w:lang w:val="en-GB"/>
        </w:rPr>
        <w:t>In this section, we provide a comprehensive overview of our proposed enhancement to the 3D U-Net architecture through the integration of attention mechanisms. Our approach is designed to address the challenges posed by complex anatomical structures in medical image segmentation. By selectively focusing on important features, our attention-enhanced 3D U-Net aims to improve segmentation accuracy and localization precision.</w:t>
      </w:r>
    </w:p>
    <w:p w14:paraId="1B3DA342" w14:textId="77777777" w:rsidR="00B22290" w:rsidRPr="00B22290" w:rsidRDefault="00B22290" w:rsidP="00B22290">
      <w:pPr>
        <w:rPr>
          <w:lang w:val="en-GB"/>
        </w:rPr>
      </w:pPr>
    </w:p>
    <w:p w14:paraId="62F2E122" w14:textId="77777777" w:rsidR="00B22290" w:rsidRPr="00B22290" w:rsidRDefault="00B22290" w:rsidP="00B22290">
      <w:pPr>
        <w:rPr>
          <w:b/>
          <w:bCs/>
          <w:lang w:val="en-GB"/>
        </w:rPr>
      </w:pPr>
      <w:r w:rsidRPr="00B22290">
        <w:rPr>
          <w:b/>
          <w:bCs/>
          <w:lang w:val="en-GB"/>
        </w:rPr>
        <w:t>3.1 Attention Mechanism Integration</w:t>
      </w:r>
    </w:p>
    <w:p w14:paraId="1AB3B9E8" w14:textId="77777777" w:rsidR="00B22290" w:rsidRDefault="00B22290" w:rsidP="00B22290">
      <w:pPr>
        <w:rPr>
          <w:lang w:val="en-GB"/>
        </w:rPr>
      </w:pPr>
      <w:r w:rsidRPr="00B22290">
        <w:rPr>
          <w:lang w:val="en-GB"/>
        </w:rPr>
        <w:t xml:space="preserve">Our proposed model builds upon the foundation of the widely used 3D U-Net architecture. The central innovation lies in the integration of attention blocks into the expansive path of the architecture. This strategic placement of attention mechanisms allows </w:t>
      </w:r>
      <w:r w:rsidRPr="00B22290">
        <w:rPr>
          <w:lang w:val="en-GB"/>
        </w:rPr>
        <w:lastRenderedPageBreak/>
        <w:t>the model to dynamically highlight informative regions during the feature aggregation process.</w:t>
      </w:r>
    </w:p>
    <w:p w14:paraId="4EF1C461" w14:textId="77777777" w:rsidR="00B22290" w:rsidRDefault="00B22290" w:rsidP="00B22290">
      <w:pPr>
        <w:rPr>
          <w:lang w:val="en-GB"/>
        </w:rPr>
      </w:pPr>
    </w:p>
    <w:p w14:paraId="3CF90C62" w14:textId="77777777" w:rsidR="00B22290" w:rsidRPr="00B22290" w:rsidRDefault="00B22290" w:rsidP="00B22290">
      <w:pPr>
        <w:rPr>
          <w:lang w:val="en-GB"/>
        </w:rPr>
      </w:pPr>
    </w:p>
    <w:p w14:paraId="7BEFC9FA" w14:textId="77777777" w:rsidR="00B22290" w:rsidRPr="00B22290" w:rsidRDefault="00B22290" w:rsidP="00B22290">
      <w:pPr>
        <w:rPr>
          <w:b/>
          <w:bCs/>
          <w:lang w:val="en-GB"/>
        </w:rPr>
      </w:pPr>
      <w:r w:rsidRPr="00B22290">
        <w:rPr>
          <w:b/>
          <w:bCs/>
          <w:lang w:val="en-GB"/>
        </w:rPr>
        <w:t>3.2 Calculating Attention Weights</w:t>
      </w:r>
    </w:p>
    <w:p w14:paraId="39246DB6" w14:textId="77777777" w:rsidR="00B22290" w:rsidRPr="00B22290" w:rsidRDefault="00B22290" w:rsidP="00B22290">
      <w:pPr>
        <w:rPr>
          <w:lang w:val="en-GB"/>
        </w:rPr>
      </w:pPr>
      <w:r w:rsidRPr="00B22290">
        <w:rPr>
          <w:lang w:val="en-GB"/>
        </w:rPr>
        <w:t>At the core of the attention mechanism lies the calculation of attention weights. These weights determine the importance of different regions within the input data. For our proposed model, attention weights are computed based on the features extracted from both the contracting and expansive paths of the 3D U-Net.</w:t>
      </w:r>
    </w:p>
    <w:p w14:paraId="4591BC8E" w14:textId="77777777" w:rsidR="00B22290" w:rsidRDefault="00B22290" w:rsidP="00B22290">
      <w:pPr>
        <w:rPr>
          <w:lang w:val="en-GB"/>
        </w:rPr>
      </w:pPr>
      <w:r w:rsidRPr="00B22290">
        <w:rPr>
          <w:lang w:val="en-GB"/>
        </w:rPr>
        <w:t>More specifically, the attention mechanism processes the feature maps of the contracting path and the expansive path using convolutional operations. This enables the model to learn the relationships between different feature maps and identify relevant structures and patterns.</w:t>
      </w:r>
    </w:p>
    <w:p w14:paraId="3A934077" w14:textId="77777777" w:rsidR="00B22290" w:rsidRPr="00B22290" w:rsidRDefault="00B22290" w:rsidP="00B22290">
      <w:pPr>
        <w:rPr>
          <w:lang w:val="en-GB"/>
        </w:rPr>
      </w:pPr>
    </w:p>
    <w:p w14:paraId="02FB5A79" w14:textId="77777777" w:rsidR="00B22290" w:rsidRPr="00B22290" w:rsidRDefault="00B22290" w:rsidP="00B22290">
      <w:pPr>
        <w:rPr>
          <w:b/>
          <w:bCs/>
          <w:lang w:val="en-GB"/>
        </w:rPr>
      </w:pPr>
      <w:r w:rsidRPr="00B22290">
        <w:rPr>
          <w:b/>
          <w:bCs/>
          <w:lang w:val="en-GB"/>
        </w:rPr>
        <w:t>3.3 Enhanced Feature Representation</w:t>
      </w:r>
    </w:p>
    <w:p w14:paraId="7FCA80FC" w14:textId="77777777" w:rsidR="00B22290" w:rsidRDefault="00B22290" w:rsidP="00B22290">
      <w:pPr>
        <w:rPr>
          <w:lang w:val="en-GB"/>
        </w:rPr>
      </w:pPr>
      <w:r w:rsidRPr="00B22290">
        <w:rPr>
          <w:lang w:val="en-GB"/>
        </w:rPr>
        <w:t>The attention weights obtained from the attention mechanism are then applied to the feature maps of the expansive path. This results in enhanced feature representations where important features are amplified, while less relevant information is suppressed. By emphasizing critical details, the model becomes more adept at capturing intricate anatomical structures present in medical images.</w:t>
      </w:r>
    </w:p>
    <w:p w14:paraId="786547B0" w14:textId="77777777" w:rsidR="00B22290" w:rsidRPr="00B22290" w:rsidRDefault="00B22290" w:rsidP="00B22290">
      <w:pPr>
        <w:rPr>
          <w:lang w:val="en-GB"/>
        </w:rPr>
      </w:pPr>
    </w:p>
    <w:p w14:paraId="16C34A20" w14:textId="77777777" w:rsidR="00B22290" w:rsidRPr="00B22290" w:rsidRDefault="00B22290" w:rsidP="00B22290">
      <w:pPr>
        <w:rPr>
          <w:b/>
          <w:bCs/>
          <w:lang w:val="en-GB"/>
        </w:rPr>
      </w:pPr>
      <w:r w:rsidRPr="00B22290">
        <w:rPr>
          <w:b/>
          <w:bCs/>
          <w:lang w:val="en-GB"/>
        </w:rPr>
        <w:t>3.4 Improved Segmentation Accuracy</w:t>
      </w:r>
    </w:p>
    <w:p w14:paraId="5CFF5A5B" w14:textId="77777777" w:rsidR="00B22290" w:rsidRDefault="00B22290" w:rsidP="00B22290">
      <w:pPr>
        <w:rPr>
          <w:lang w:val="en-GB"/>
        </w:rPr>
      </w:pPr>
      <w:r w:rsidRPr="00B22290">
        <w:rPr>
          <w:lang w:val="en-GB"/>
        </w:rPr>
        <w:t>Our attention-enhanced 3D U-Net model is specifically designed to address the challenges associated with medical images featuring complex structures. In such scenarios, traditional segmentation models may struggle to accurately delineate intricate boundaries and contours. However, by selectively attending to crucial parts of the input data, our proposed model is well-equipped to handle these complexities.</w:t>
      </w:r>
    </w:p>
    <w:p w14:paraId="171F8F5D" w14:textId="77777777" w:rsidR="00B22290" w:rsidRPr="00B22290" w:rsidRDefault="00B22290" w:rsidP="00B22290">
      <w:pPr>
        <w:rPr>
          <w:lang w:val="en-GB"/>
        </w:rPr>
      </w:pPr>
    </w:p>
    <w:p w14:paraId="4B3A3FC2" w14:textId="77777777" w:rsidR="00B22290" w:rsidRPr="00B22290" w:rsidRDefault="00B22290" w:rsidP="00B22290">
      <w:pPr>
        <w:rPr>
          <w:b/>
          <w:bCs/>
          <w:lang w:val="en-GB"/>
        </w:rPr>
      </w:pPr>
      <w:r w:rsidRPr="00B22290">
        <w:rPr>
          <w:b/>
          <w:bCs/>
          <w:lang w:val="en-GB"/>
        </w:rPr>
        <w:t>3.5 Fine Detail Capture and Localization</w:t>
      </w:r>
    </w:p>
    <w:p w14:paraId="14ACC222" w14:textId="77777777" w:rsidR="00B22290" w:rsidRDefault="00B22290" w:rsidP="00B22290">
      <w:pPr>
        <w:rPr>
          <w:lang w:val="en-GB"/>
        </w:rPr>
      </w:pPr>
      <w:r w:rsidRPr="00B22290">
        <w:rPr>
          <w:lang w:val="en-GB"/>
        </w:rPr>
        <w:t>One of the key advantages of our proposed approach is its ability to capture fine details and improve localization accuracy. By focusing on relevant regions and features, the model can effectively distinguish subtle differences in structures. This feature is particularly valuable in medical image analysis, where precise localization of anatomical landmarks and abnormalities is essential for accurate diagnosis and treatment planning.</w:t>
      </w:r>
    </w:p>
    <w:p w14:paraId="0C284756" w14:textId="77777777" w:rsidR="00B22290" w:rsidRPr="00B22290" w:rsidRDefault="00B22290" w:rsidP="00B22290">
      <w:pPr>
        <w:rPr>
          <w:lang w:val="en-GB"/>
        </w:rPr>
      </w:pPr>
    </w:p>
    <w:p w14:paraId="42A03EDC" w14:textId="77777777" w:rsidR="00B22290" w:rsidRPr="00B22290" w:rsidRDefault="00B22290" w:rsidP="00B22290">
      <w:pPr>
        <w:rPr>
          <w:b/>
          <w:bCs/>
          <w:lang w:val="en-GB"/>
        </w:rPr>
      </w:pPr>
      <w:r w:rsidRPr="00B22290">
        <w:rPr>
          <w:b/>
          <w:bCs/>
          <w:lang w:val="en-GB"/>
        </w:rPr>
        <w:t>3.6 Advantages and Expected Outcomes</w:t>
      </w:r>
    </w:p>
    <w:p w14:paraId="189853B8" w14:textId="77777777" w:rsidR="00B22290" w:rsidRPr="00B22290" w:rsidRDefault="00B22290" w:rsidP="00B22290">
      <w:pPr>
        <w:rPr>
          <w:lang w:val="en-GB"/>
        </w:rPr>
      </w:pPr>
      <w:r w:rsidRPr="00B22290">
        <w:rPr>
          <w:lang w:val="en-GB"/>
        </w:rPr>
        <w:t>Our attention-enhanced 3D U-Net model offers several advantages:</w:t>
      </w:r>
    </w:p>
    <w:p w14:paraId="26D06C7F" w14:textId="77777777" w:rsidR="00B22290" w:rsidRPr="00B22290" w:rsidRDefault="00B22290" w:rsidP="00B22290">
      <w:pPr>
        <w:numPr>
          <w:ilvl w:val="0"/>
          <w:numId w:val="11"/>
        </w:numPr>
        <w:rPr>
          <w:lang w:val="en-GB"/>
        </w:rPr>
      </w:pPr>
      <w:r w:rsidRPr="00B22290">
        <w:rPr>
          <w:lang w:val="en-GB"/>
        </w:rPr>
        <w:t>Improved segmentation accuracy for complex anatomical structures.</w:t>
      </w:r>
    </w:p>
    <w:p w14:paraId="24DF15E3" w14:textId="77777777" w:rsidR="00B22290" w:rsidRPr="00B22290" w:rsidRDefault="00B22290" w:rsidP="00B22290">
      <w:pPr>
        <w:numPr>
          <w:ilvl w:val="0"/>
          <w:numId w:val="11"/>
        </w:numPr>
        <w:rPr>
          <w:lang w:val="en-GB"/>
        </w:rPr>
      </w:pPr>
      <w:r w:rsidRPr="00B22290">
        <w:rPr>
          <w:lang w:val="en-GB"/>
        </w:rPr>
        <w:t>Enhanced capability to capture fine details and subtle variations.</w:t>
      </w:r>
    </w:p>
    <w:p w14:paraId="1D575F76" w14:textId="77777777" w:rsidR="00B22290" w:rsidRPr="00B22290" w:rsidRDefault="00B22290" w:rsidP="00B22290">
      <w:pPr>
        <w:numPr>
          <w:ilvl w:val="0"/>
          <w:numId w:val="11"/>
        </w:numPr>
        <w:rPr>
          <w:lang w:val="en-GB"/>
        </w:rPr>
      </w:pPr>
      <w:r w:rsidRPr="00B22290">
        <w:rPr>
          <w:lang w:val="en-GB"/>
        </w:rPr>
        <w:t>Better localization accuracy, crucial for medical image analysis.</w:t>
      </w:r>
    </w:p>
    <w:p w14:paraId="3BF5FBF9" w14:textId="77777777" w:rsidR="00B22290" w:rsidRPr="00B22290" w:rsidRDefault="00B22290" w:rsidP="00B22290">
      <w:pPr>
        <w:numPr>
          <w:ilvl w:val="0"/>
          <w:numId w:val="11"/>
        </w:numPr>
        <w:rPr>
          <w:lang w:val="en-GB"/>
        </w:rPr>
      </w:pPr>
      <w:r w:rsidRPr="00B22290">
        <w:rPr>
          <w:lang w:val="en-GB"/>
        </w:rPr>
        <w:t>Adaptability to various medical imaging modalities and scenarios.</w:t>
      </w:r>
    </w:p>
    <w:p w14:paraId="66D04B95" w14:textId="77777777" w:rsidR="00B22290" w:rsidRPr="00B22290" w:rsidRDefault="00B22290" w:rsidP="00B22290">
      <w:pPr>
        <w:rPr>
          <w:lang w:val="en-GB"/>
        </w:rPr>
      </w:pPr>
      <w:r w:rsidRPr="00B22290">
        <w:rPr>
          <w:lang w:val="en-GB"/>
        </w:rPr>
        <w:t>Overall, by integrating attention mechanisms into the architecture, our proposed model addresses the limitations of traditional segmentation approaches, offering a promising solution to the challenges posed by complex medical images.</w:t>
      </w:r>
    </w:p>
    <w:p w14:paraId="5FF081F2" w14:textId="77777777" w:rsidR="00B22290" w:rsidRDefault="00B22290" w:rsidP="00B22290">
      <w:pPr>
        <w:rPr>
          <w:lang w:val="en-GB"/>
        </w:rPr>
      </w:pPr>
      <w:r w:rsidRPr="00B22290">
        <w:rPr>
          <w:lang w:val="en-GB"/>
        </w:rPr>
        <w:lastRenderedPageBreak/>
        <w:t>In the next section, we present the prototype implementation of our proposed model, providing insights into its preliminary performance and potential impact on medical image segmentation.</w:t>
      </w:r>
    </w:p>
    <w:p w14:paraId="01103E07" w14:textId="77777777" w:rsidR="00B22290" w:rsidRPr="00B22290" w:rsidRDefault="00B22290" w:rsidP="00B22290">
      <w:pPr>
        <w:rPr>
          <w:lang w:val="en-GB"/>
        </w:rPr>
      </w:pPr>
    </w:p>
    <w:p w14:paraId="28B6138E" w14:textId="77777777" w:rsidR="00B22290" w:rsidRPr="00B22290" w:rsidRDefault="00B22290" w:rsidP="00B22290">
      <w:pPr>
        <w:rPr>
          <w:lang w:val="en-GB"/>
        </w:rPr>
      </w:pPr>
      <w:r w:rsidRPr="00B22290">
        <w:rPr>
          <w:b/>
          <w:bCs/>
          <w:lang w:val="en-GB"/>
        </w:rPr>
        <w:t>4. Prototype Implementation</w:t>
      </w:r>
    </w:p>
    <w:p w14:paraId="6C1904FA" w14:textId="77777777" w:rsidR="00B22290" w:rsidRDefault="00B22290" w:rsidP="00B22290">
      <w:pPr>
        <w:rPr>
          <w:lang w:val="en-GB"/>
        </w:rPr>
      </w:pPr>
      <w:r w:rsidRPr="00B22290">
        <w:rPr>
          <w:lang w:val="en-GB"/>
        </w:rPr>
        <w:t xml:space="preserve">In this section, we present the tangible progress of our research through the implementation of a prototype of the attention-enhanced 3D U-Net architecture. The prototype serves as a crucial </w:t>
      </w:r>
      <w:proofErr w:type="gramStart"/>
      <w:r w:rsidRPr="00B22290">
        <w:rPr>
          <w:lang w:val="en-GB"/>
        </w:rPr>
        <w:t>stepping stone</w:t>
      </w:r>
      <w:proofErr w:type="gramEnd"/>
      <w:r w:rsidRPr="00B22290">
        <w:rPr>
          <w:lang w:val="en-GB"/>
        </w:rPr>
        <w:t xml:space="preserve"> toward demonstrating the feasibility and potential of our proposed approach in enhancing medical image segmentation accuracy.</w:t>
      </w:r>
    </w:p>
    <w:p w14:paraId="0F94680C" w14:textId="77777777" w:rsidR="00B22290" w:rsidRPr="00B22290" w:rsidRDefault="00B22290" w:rsidP="00B22290">
      <w:pPr>
        <w:rPr>
          <w:lang w:val="en-GB"/>
        </w:rPr>
      </w:pPr>
    </w:p>
    <w:p w14:paraId="16E0D539" w14:textId="77777777" w:rsidR="00B22290" w:rsidRPr="00B22290" w:rsidRDefault="00B22290" w:rsidP="00B22290">
      <w:pPr>
        <w:rPr>
          <w:b/>
          <w:bCs/>
          <w:lang w:val="en-GB"/>
        </w:rPr>
      </w:pPr>
      <w:r w:rsidRPr="00B22290">
        <w:rPr>
          <w:b/>
          <w:bCs/>
          <w:lang w:val="en-GB"/>
        </w:rPr>
        <w:t>4.1 Implementation Details</w:t>
      </w:r>
    </w:p>
    <w:p w14:paraId="4A609C7C" w14:textId="77777777" w:rsidR="00B22290" w:rsidRDefault="00B22290" w:rsidP="00B22290">
      <w:pPr>
        <w:rPr>
          <w:lang w:val="en-GB"/>
        </w:rPr>
      </w:pPr>
      <w:r w:rsidRPr="00B22290">
        <w:rPr>
          <w:lang w:val="en-GB"/>
        </w:rPr>
        <w:t>Our prototype involves the integration of attention blocks into the expansive path of the 3D U-Net architecture. The attention mechanism is designed to dynamically guide the feature aggregation process, leveraging the knowledge gained from the contracting and expansive paths.</w:t>
      </w:r>
    </w:p>
    <w:p w14:paraId="1AB34B4B" w14:textId="77777777" w:rsidR="00B22290" w:rsidRPr="00B22290" w:rsidRDefault="00B22290" w:rsidP="002A31B6">
      <w:pPr>
        <w:ind w:firstLine="0"/>
        <w:rPr>
          <w:lang w:val="en-GB"/>
        </w:rPr>
      </w:pPr>
    </w:p>
    <w:bookmarkEnd w:id="0"/>
    <w:p w14:paraId="7FB1D6EA" w14:textId="77777777" w:rsidR="00C8652E" w:rsidRDefault="00C8652E" w:rsidP="00B22290">
      <w:pPr>
        <w:pStyle w:val="heading2"/>
        <w:numPr>
          <w:ilvl w:val="0"/>
          <w:numId w:val="0"/>
        </w:numPr>
        <w:jc w:val="both"/>
      </w:pPr>
      <w:r>
        <w:t>References</w:t>
      </w:r>
    </w:p>
    <w:p w14:paraId="309E9E4D" w14:textId="77777777" w:rsidR="00B22290" w:rsidRPr="00B22290" w:rsidRDefault="00B22290" w:rsidP="00B22290">
      <w:pPr>
        <w:pStyle w:val="referenceitem"/>
        <w:rPr>
          <w:lang w:val="en-ZA"/>
        </w:rPr>
      </w:pPr>
      <w:r w:rsidRPr="00B22290">
        <w:rPr>
          <w:lang w:val="en-ZA"/>
        </w:rPr>
        <w:t xml:space="preserve">Bauer, S., Wiest, R., Nolte, L. P., &amp; Reyes, M. (2013). A survey of MRI-based medical image analysis for brain </w:t>
      </w:r>
      <w:proofErr w:type="spellStart"/>
      <w:r w:rsidRPr="00B22290">
        <w:rPr>
          <w:lang w:val="en-ZA"/>
        </w:rPr>
        <w:t>tumor</w:t>
      </w:r>
      <w:proofErr w:type="spellEnd"/>
      <w:r w:rsidRPr="00B22290">
        <w:rPr>
          <w:lang w:val="en-ZA"/>
        </w:rPr>
        <w:t xml:space="preserve"> studies. Physics in Medicine &amp; Biology, 58(13), R97- R129. </w:t>
      </w:r>
    </w:p>
    <w:p w14:paraId="502BB0C9" w14:textId="77777777" w:rsidR="00B22290" w:rsidRPr="00B22290" w:rsidRDefault="00B22290" w:rsidP="00B22290">
      <w:pPr>
        <w:pStyle w:val="referenceitem"/>
        <w:rPr>
          <w:lang w:val="en-ZA"/>
        </w:rPr>
      </w:pPr>
      <w:r w:rsidRPr="00B22290">
        <w:rPr>
          <w:lang w:val="en-ZA"/>
        </w:rPr>
        <w:t xml:space="preserve">Chen, L. C., Papandreou, G., </w:t>
      </w:r>
      <w:proofErr w:type="spellStart"/>
      <w:r w:rsidRPr="00B22290">
        <w:rPr>
          <w:lang w:val="en-ZA"/>
        </w:rPr>
        <w:t>Schroff</w:t>
      </w:r>
      <w:proofErr w:type="spellEnd"/>
      <w:r w:rsidRPr="00B22290">
        <w:rPr>
          <w:lang w:val="en-ZA"/>
        </w:rPr>
        <w:t xml:space="preserve">, F., &amp; Adam, H. (2018). Rethinking </w:t>
      </w:r>
      <w:proofErr w:type="spellStart"/>
      <w:r w:rsidRPr="00B22290">
        <w:rPr>
          <w:lang w:val="en-ZA"/>
        </w:rPr>
        <w:t>atrous</w:t>
      </w:r>
      <w:proofErr w:type="spellEnd"/>
      <w:r w:rsidRPr="00B22290">
        <w:rPr>
          <w:lang w:val="en-ZA"/>
        </w:rPr>
        <w:t xml:space="preserve"> convolution for semantic image segmentation. </w:t>
      </w:r>
      <w:proofErr w:type="spellStart"/>
      <w:r w:rsidRPr="00B22290">
        <w:rPr>
          <w:lang w:val="en-ZA"/>
        </w:rPr>
        <w:t>arXiv</w:t>
      </w:r>
      <w:proofErr w:type="spellEnd"/>
      <w:r w:rsidRPr="00B22290">
        <w:rPr>
          <w:lang w:val="en-ZA"/>
        </w:rPr>
        <w:t xml:space="preserve"> preprint arXiv:1706.05587. </w:t>
      </w:r>
    </w:p>
    <w:p w14:paraId="3729F8EE" w14:textId="77777777" w:rsidR="00B22290" w:rsidRPr="00B22290" w:rsidRDefault="00B22290" w:rsidP="00B22290">
      <w:pPr>
        <w:pStyle w:val="referenceitem"/>
        <w:rPr>
          <w:lang w:val="en-ZA"/>
        </w:rPr>
      </w:pPr>
      <w:proofErr w:type="spellStart"/>
      <w:r w:rsidRPr="00B22290">
        <w:rPr>
          <w:lang w:val="en-ZA"/>
        </w:rPr>
        <w:t>Havaei</w:t>
      </w:r>
      <w:proofErr w:type="spellEnd"/>
      <w:r w:rsidRPr="00B22290">
        <w:rPr>
          <w:lang w:val="en-ZA"/>
        </w:rPr>
        <w:t xml:space="preserve">, M., Davy, A., </w:t>
      </w:r>
      <w:proofErr w:type="spellStart"/>
      <w:r w:rsidRPr="00B22290">
        <w:rPr>
          <w:lang w:val="en-ZA"/>
        </w:rPr>
        <w:t>Warde</w:t>
      </w:r>
      <w:proofErr w:type="spellEnd"/>
      <w:r w:rsidRPr="00B22290">
        <w:rPr>
          <w:lang w:val="en-ZA"/>
        </w:rPr>
        <w:t xml:space="preserve">-Farley, D., </w:t>
      </w:r>
      <w:proofErr w:type="spellStart"/>
      <w:r w:rsidRPr="00B22290">
        <w:rPr>
          <w:lang w:val="en-ZA"/>
        </w:rPr>
        <w:t>Biard</w:t>
      </w:r>
      <w:proofErr w:type="spellEnd"/>
      <w:r w:rsidRPr="00B22290">
        <w:rPr>
          <w:lang w:val="en-ZA"/>
        </w:rPr>
        <w:t xml:space="preserve">, A., Courville, A., </w:t>
      </w:r>
      <w:proofErr w:type="spellStart"/>
      <w:r w:rsidRPr="00B22290">
        <w:rPr>
          <w:lang w:val="en-ZA"/>
        </w:rPr>
        <w:t>Bengio</w:t>
      </w:r>
      <w:proofErr w:type="spellEnd"/>
      <w:r w:rsidRPr="00B22290">
        <w:rPr>
          <w:lang w:val="en-ZA"/>
        </w:rPr>
        <w:t xml:space="preserve">, Y., &amp; Pal, C. (2017). Brain </w:t>
      </w:r>
      <w:proofErr w:type="spellStart"/>
      <w:r w:rsidRPr="00B22290">
        <w:rPr>
          <w:lang w:val="en-ZA"/>
        </w:rPr>
        <w:t>tumor</w:t>
      </w:r>
      <w:proofErr w:type="spellEnd"/>
      <w:r w:rsidRPr="00B22290">
        <w:rPr>
          <w:lang w:val="en-ZA"/>
        </w:rPr>
        <w:t xml:space="preserve"> segmentation with deep neural networks. Medical Image Analysis, 35, 18-31. </w:t>
      </w:r>
    </w:p>
    <w:p w14:paraId="603FA5E4" w14:textId="77777777" w:rsidR="00B22290" w:rsidRPr="00B22290" w:rsidRDefault="00B22290" w:rsidP="00B22290">
      <w:pPr>
        <w:pStyle w:val="referenceitem"/>
        <w:rPr>
          <w:lang w:val="en-ZA"/>
        </w:rPr>
      </w:pPr>
      <w:r w:rsidRPr="00B22290">
        <w:rPr>
          <w:lang w:val="en-ZA"/>
        </w:rPr>
        <w:t xml:space="preserve">Maitra, I., Chakraborty, S., Sanyal, A., &amp; Mukherjee, D. P. (2019). Brain </w:t>
      </w:r>
      <w:proofErr w:type="spellStart"/>
      <w:r w:rsidRPr="00B22290">
        <w:rPr>
          <w:lang w:val="en-ZA"/>
        </w:rPr>
        <w:t>tumor</w:t>
      </w:r>
      <w:proofErr w:type="spellEnd"/>
      <w:r w:rsidRPr="00B22290">
        <w:rPr>
          <w:lang w:val="en-ZA"/>
        </w:rPr>
        <w:t xml:space="preserve"> segmentation using region-based convolutional neural networks. Computers in Biology and Medicine, 109, 150-161. </w:t>
      </w:r>
    </w:p>
    <w:p w14:paraId="04CBF718" w14:textId="77777777" w:rsidR="00B22290" w:rsidRPr="00B22290" w:rsidRDefault="00B22290" w:rsidP="00B22290">
      <w:pPr>
        <w:pStyle w:val="referenceitem"/>
        <w:rPr>
          <w:lang w:val="en-ZA"/>
        </w:rPr>
      </w:pPr>
      <w:proofErr w:type="spellStart"/>
      <w:r w:rsidRPr="00B22290">
        <w:rPr>
          <w:lang w:val="en-ZA"/>
        </w:rPr>
        <w:t>Kamnitsas</w:t>
      </w:r>
      <w:proofErr w:type="spellEnd"/>
      <w:r w:rsidRPr="00B22290">
        <w:rPr>
          <w:lang w:val="en-ZA"/>
        </w:rPr>
        <w:t xml:space="preserve">, K., </w:t>
      </w:r>
      <w:proofErr w:type="spellStart"/>
      <w:r w:rsidRPr="00B22290">
        <w:rPr>
          <w:lang w:val="en-ZA"/>
        </w:rPr>
        <w:t>Ledig</w:t>
      </w:r>
      <w:proofErr w:type="spellEnd"/>
      <w:r w:rsidRPr="00B22290">
        <w:rPr>
          <w:lang w:val="en-ZA"/>
        </w:rPr>
        <w:t xml:space="preserve">, C., Newcombe, V. F., Simpson, J. P., Kane, A. D., Menon, D. K., &amp; </w:t>
      </w:r>
      <w:proofErr w:type="spellStart"/>
      <w:r w:rsidRPr="00B22290">
        <w:rPr>
          <w:lang w:val="en-ZA"/>
        </w:rPr>
        <w:t>Rueckert</w:t>
      </w:r>
      <w:proofErr w:type="spellEnd"/>
      <w:r w:rsidRPr="00B22290">
        <w:rPr>
          <w:lang w:val="en-ZA"/>
        </w:rPr>
        <w:t xml:space="preserve">, D. (2017). Efficient multi-scale 3D CNN with fully connected CRF for accurate brain lesion segmentation. Medical Image Analysis, 36, 61-78. </w:t>
      </w:r>
    </w:p>
    <w:p w14:paraId="1FD31057" w14:textId="77777777" w:rsidR="00B22290" w:rsidRPr="00B22290" w:rsidRDefault="00B22290" w:rsidP="00B22290">
      <w:pPr>
        <w:pStyle w:val="referenceitem"/>
        <w:rPr>
          <w:lang w:val="en-ZA"/>
        </w:rPr>
      </w:pPr>
      <w:r w:rsidRPr="00B22290">
        <w:rPr>
          <w:lang w:val="en-ZA"/>
        </w:rPr>
        <w:t xml:space="preserve">Mandal,M.,&amp;Mukherjee,A.(2015).Anadaptiveregion-basedactivecontourmodelfor brain </w:t>
      </w:r>
      <w:proofErr w:type="spellStart"/>
      <w:r w:rsidRPr="00B22290">
        <w:rPr>
          <w:lang w:val="en-ZA"/>
        </w:rPr>
        <w:t>tumor</w:t>
      </w:r>
      <w:proofErr w:type="spellEnd"/>
      <w:r w:rsidRPr="00B22290">
        <w:rPr>
          <w:lang w:val="en-ZA"/>
        </w:rPr>
        <w:t xml:space="preserve"> segmentation in MRI. Biomedical Signal Processing and Control, 22, 20-29. </w:t>
      </w:r>
    </w:p>
    <w:p w14:paraId="7F268B0E" w14:textId="77777777" w:rsidR="00B22290" w:rsidRPr="00B22290" w:rsidRDefault="00B22290" w:rsidP="00B22290">
      <w:pPr>
        <w:pStyle w:val="referenceitem"/>
        <w:rPr>
          <w:lang w:val="en-ZA"/>
        </w:rPr>
      </w:pPr>
      <w:r w:rsidRPr="00B22290">
        <w:rPr>
          <w:lang w:val="en-ZA"/>
        </w:rPr>
        <w:t xml:space="preserve">Pereira, S., Pinto, A., Alves, V., &amp; Silva, C. A. (2016). Brain </w:t>
      </w:r>
      <w:proofErr w:type="spellStart"/>
      <w:r w:rsidRPr="00B22290">
        <w:rPr>
          <w:lang w:val="en-ZA"/>
        </w:rPr>
        <w:t>tumor</w:t>
      </w:r>
      <w:proofErr w:type="spellEnd"/>
      <w:r w:rsidRPr="00B22290">
        <w:rPr>
          <w:lang w:val="en-ZA"/>
        </w:rPr>
        <w:t xml:space="preserve"> segmentation using convolutional neural networks in MRI images. IEEE Transactions on Medical Imaging, 35(5), 1240-1251. </w:t>
      </w:r>
    </w:p>
    <w:p w14:paraId="04B193CC" w14:textId="77777777" w:rsidR="00B22290" w:rsidRPr="00B22290" w:rsidRDefault="00B22290" w:rsidP="00B22290">
      <w:pPr>
        <w:pStyle w:val="referenceitem"/>
        <w:rPr>
          <w:lang w:val="en-ZA"/>
        </w:rPr>
      </w:pPr>
      <w:proofErr w:type="spellStart"/>
      <w:r w:rsidRPr="00B22290">
        <w:rPr>
          <w:lang w:val="en-ZA"/>
        </w:rPr>
        <w:t>Ronneberger</w:t>
      </w:r>
      <w:proofErr w:type="spellEnd"/>
      <w:r w:rsidRPr="00B22290">
        <w:rPr>
          <w:lang w:val="en-ZA"/>
        </w:rPr>
        <w:t xml:space="preserve">, O., Fischer, P., &amp; </w:t>
      </w:r>
      <w:proofErr w:type="spellStart"/>
      <w:r w:rsidRPr="00B22290">
        <w:rPr>
          <w:lang w:val="en-ZA"/>
        </w:rPr>
        <w:t>Brox</w:t>
      </w:r>
      <w:proofErr w:type="spellEnd"/>
      <w:r w:rsidRPr="00B22290">
        <w:rPr>
          <w:lang w:val="en-ZA"/>
        </w:rPr>
        <w:t xml:space="preserve">, T. (2015). U-Net: convolutional networks for biomedical image segmentation. In International Conference on Medical Image Computing and Computer-Assisted Intervention (pp. 234-241). Springer. </w:t>
      </w:r>
    </w:p>
    <w:p w14:paraId="2B7FA864" w14:textId="77777777" w:rsidR="00B22290" w:rsidRPr="00B22290" w:rsidRDefault="00B22290" w:rsidP="00B22290">
      <w:pPr>
        <w:pStyle w:val="referenceitem"/>
        <w:rPr>
          <w:lang w:val="en-ZA"/>
        </w:rPr>
      </w:pPr>
      <w:r w:rsidRPr="00B22290">
        <w:rPr>
          <w:lang w:val="en-ZA"/>
        </w:rPr>
        <w:t xml:space="preserve">Wang, G., Li, W., &amp; </w:t>
      </w:r>
      <w:proofErr w:type="spellStart"/>
      <w:r w:rsidRPr="00B22290">
        <w:rPr>
          <w:lang w:val="en-ZA"/>
        </w:rPr>
        <w:t>Ourselin</w:t>
      </w:r>
      <w:proofErr w:type="spellEnd"/>
      <w:r w:rsidRPr="00B22290">
        <w:rPr>
          <w:lang w:val="en-ZA"/>
        </w:rPr>
        <w:t xml:space="preserve">, S. (2018). </w:t>
      </w:r>
      <w:proofErr w:type="spellStart"/>
      <w:r w:rsidRPr="00B22290">
        <w:rPr>
          <w:lang w:val="en-ZA"/>
        </w:rPr>
        <w:t>DeepIGeoS</w:t>
      </w:r>
      <w:proofErr w:type="spellEnd"/>
      <w:r w:rsidRPr="00B22290">
        <w:rPr>
          <w:lang w:val="en-ZA"/>
        </w:rPr>
        <w:t xml:space="preserve">: a deep interactive geodesic framework for medical image segmentation. IEEE Transactions on Pattern Analysis and Machine Intelligence, 41(12), 2936-2949. </w:t>
      </w:r>
    </w:p>
    <w:p w14:paraId="1EDF33B8" w14:textId="77777777" w:rsidR="00B22290" w:rsidRPr="00B22290" w:rsidRDefault="00B22290" w:rsidP="00B22290">
      <w:pPr>
        <w:pStyle w:val="referenceitem"/>
        <w:rPr>
          <w:lang w:val="en-ZA" w:eastAsia="en-GB"/>
        </w:rPr>
      </w:pPr>
      <w:proofErr w:type="spellStart"/>
      <w:r w:rsidRPr="00B22290">
        <w:rPr>
          <w:lang w:val="en-ZA" w:eastAsia="en-GB"/>
        </w:rPr>
        <w:t>Myronenko</w:t>
      </w:r>
      <w:proofErr w:type="spellEnd"/>
      <w:r w:rsidRPr="00B22290">
        <w:rPr>
          <w:lang w:val="en-ZA" w:eastAsia="en-GB"/>
        </w:rPr>
        <w:t xml:space="preserve">, A. (2019). 3D MRI Brain </w:t>
      </w:r>
      <w:proofErr w:type="spellStart"/>
      <w:r w:rsidRPr="00B22290">
        <w:rPr>
          <w:lang w:val="en-ZA" w:eastAsia="en-GB"/>
        </w:rPr>
        <w:t>Tumor</w:t>
      </w:r>
      <w:proofErr w:type="spellEnd"/>
      <w:r w:rsidRPr="00B22290">
        <w:rPr>
          <w:lang w:val="en-ZA" w:eastAsia="en-GB"/>
        </w:rPr>
        <w:t xml:space="preserve"> Segmentation Using Autoencoder Regularization. In: </w:t>
      </w:r>
      <w:proofErr w:type="spellStart"/>
      <w:r w:rsidRPr="00B22290">
        <w:rPr>
          <w:lang w:val="en-ZA" w:eastAsia="en-GB"/>
        </w:rPr>
        <w:t>Crimi</w:t>
      </w:r>
      <w:proofErr w:type="spellEnd"/>
      <w:r w:rsidRPr="00B22290">
        <w:rPr>
          <w:lang w:val="en-ZA" w:eastAsia="en-GB"/>
        </w:rPr>
        <w:t xml:space="preserve">, A., </w:t>
      </w:r>
      <w:proofErr w:type="spellStart"/>
      <w:r w:rsidRPr="00B22290">
        <w:rPr>
          <w:lang w:val="en-ZA" w:eastAsia="en-GB"/>
        </w:rPr>
        <w:t>Bakas</w:t>
      </w:r>
      <w:proofErr w:type="spellEnd"/>
      <w:r w:rsidRPr="00B22290">
        <w:rPr>
          <w:lang w:val="en-ZA" w:eastAsia="en-GB"/>
        </w:rPr>
        <w:t xml:space="preserve">, S., </w:t>
      </w:r>
      <w:proofErr w:type="spellStart"/>
      <w:r w:rsidRPr="00B22290">
        <w:rPr>
          <w:lang w:val="en-ZA" w:eastAsia="en-GB"/>
        </w:rPr>
        <w:t>Kuijf</w:t>
      </w:r>
      <w:proofErr w:type="spellEnd"/>
      <w:r w:rsidRPr="00B22290">
        <w:rPr>
          <w:lang w:val="en-ZA" w:eastAsia="en-GB"/>
        </w:rPr>
        <w:t xml:space="preserve">, H., </w:t>
      </w:r>
      <w:proofErr w:type="spellStart"/>
      <w:r w:rsidRPr="00B22290">
        <w:rPr>
          <w:lang w:val="en-ZA" w:eastAsia="en-GB"/>
        </w:rPr>
        <w:t>Keyvan</w:t>
      </w:r>
      <w:proofErr w:type="spellEnd"/>
      <w:r w:rsidRPr="00B22290">
        <w:rPr>
          <w:lang w:val="en-ZA" w:eastAsia="en-GB"/>
        </w:rPr>
        <w:t xml:space="preserve">, F., Reyes, M., van </w:t>
      </w:r>
      <w:proofErr w:type="spellStart"/>
      <w:r w:rsidRPr="00B22290">
        <w:rPr>
          <w:lang w:val="en-ZA" w:eastAsia="en-GB"/>
        </w:rPr>
        <w:t>Walsum</w:t>
      </w:r>
      <w:proofErr w:type="spellEnd"/>
      <w:r w:rsidRPr="00B22290">
        <w:rPr>
          <w:lang w:val="en-ZA" w:eastAsia="en-GB"/>
        </w:rPr>
        <w:t xml:space="preserve">, T. (eds) </w:t>
      </w:r>
      <w:proofErr w:type="spellStart"/>
      <w:r w:rsidRPr="00B22290">
        <w:rPr>
          <w:lang w:val="en-ZA" w:eastAsia="en-GB"/>
        </w:rPr>
        <w:t>Brainlesion</w:t>
      </w:r>
      <w:proofErr w:type="spellEnd"/>
      <w:r w:rsidRPr="00B22290">
        <w:rPr>
          <w:lang w:val="en-ZA" w:eastAsia="en-GB"/>
        </w:rPr>
        <w:t xml:space="preserve">: Glioma, Multiple Sclerosis, Stroke and Traumatic Brain Injuries. </w:t>
      </w:r>
      <w:proofErr w:type="spellStart"/>
      <w:r w:rsidRPr="00B22290">
        <w:rPr>
          <w:lang w:val="en-ZA" w:eastAsia="en-GB"/>
        </w:rPr>
        <w:t>BrainLes</w:t>
      </w:r>
      <w:proofErr w:type="spellEnd"/>
      <w:r w:rsidRPr="00B22290">
        <w:rPr>
          <w:lang w:val="en-ZA" w:eastAsia="en-GB"/>
        </w:rPr>
        <w:t xml:space="preserve"> 2018. Lecture Notes in Computer Science(), vol 11384. Springer, Cham. </w:t>
      </w:r>
    </w:p>
    <w:p w14:paraId="73CFDBED" w14:textId="77777777" w:rsidR="00B22290" w:rsidRPr="00B22290" w:rsidRDefault="00B22290" w:rsidP="00B22290">
      <w:pPr>
        <w:pStyle w:val="referenceitem"/>
        <w:rPr>
          <w:lang w:val="en-ZA" w:eastAsia="en-GB"/>
        </w:rPr>
      </w:pPr>
      <w:r w:rsidRPr="00B22290">
        <w:rPr>
          <w:rFonts w:ascii="Helvetica" w:hAnsi="Helvetica"/>
          <w:lang w:val="en-ZA" w:eastAsia="en-GB"/>
        </w:rPr>
        <w:lastRenderedPageBreak/>
        <w:t xml:space="preserve">11. </w:t>
      </w:r>
      <w:r w:rsidRPr="00B22290">
        <w:rPr>
          <w:lang w:val="en-ZA" w:eastAsia="en-GB"/>
        </w:rPr>
        <w:t xml:space="preserve">B. H. </w:t>
      </w:r>
      <w:proofErr w:type="spellStart"/>
      <w:r w:rsidRPr="00B22290">
        <w:rPr>
          <w:lang w:val="en-ZA" w:eastAsia="en-GB"/>
        </w:rPr>
        <w:t>Menze</w:t>
      </w:r>
      <w:proofErr w:type="spellEnd"/>
      <w:r w:rsidRPr="00B22290">
        <w:rPr>
          <w:lang w:val="en-ZA" w:eastAsia="en-GB"/>
        </w:rPr>
        <w:t xml:space="preserve">, A. </w:t>
      </w:r>
      <w:proofErr w:type="spellStart"/>
      <w:r w:rsidRPr="00B22290">
        <w:rPr>
          <w:lang w:val="en-ZA" w:eastAsia="en-GB"/>
        </w:rPr>
        <w:t>Jakab</w:t>
      </w:r>
      <w:proofErr w:type="spellEnd"/>
      <w:r w:rsidRPr="00B22290">
        <w:rPr>
          <w:lang w:val="en-ZA" w:eastAsia="en-GB"/>
        </w:rPr>
        <w:t xml:space="preserve">, S. Bauer, J. </w:t>
      </w:r>
      <w:proofErr w:type="spellStart"/>
      <w:r w:rsidRPr="00B22290">
        <w:rPr>
          <w:lang w:val="en-ZA" w:eastAsia="en-GB"/>
        </w:rPr>
        <w:t>Kalpathy</w:t>
      </w:r>
      <w:proofErr w:type="spellEnd"/>
      <w:r w:rsidRPr="00B22290">
        <w:rPr>
          <w:lang w:val="en-ZA" w:eastAsia="en-GB"/>
        </w:rPr>
        <w:t xml:space="preserve">-Cramer, K. Farahani, J. Kirby, et al. "The Multimodal Brain </w:t>
      </w:r>
      <w:proofErr w:type="spellStart"/>
      <w:r w:rsidRPr="00B22290">
        <w:rPr>
          <w:lang w:val="en-ZA" w:eastAsia="en-GB"/>
        </w:rPr>
        <w:t>Tumor</w:t>
      </w:r>
      <w:proofErr w:type="spellEnd"/>
      <w:r w:rsidRPr="00B22290">
        <w:rPr>
          <w:lang w:val="en-ZA" w:eastAsia="en-GB"/>
        </w:rPr>
        <w:t xml:space="preserve"> Image Segmentation Benchmark (BRATS)", IEEE Transactions on Medical Imaging 34(10), 1993-2024 (2015) </w:t>
      </w:r>
      <w:r w:rsidRPr="00B22290">
        <w:rPr>
          <w:color w:val="1E1E23"/>
          <w:lang w:val="en-ZA" w:eastAsia="en-GB"/>
        </w:rPr>
        <w:t xml:space="preserve">DOI: 10.1109/TMI.2014.2377694 </w:t>
      </w:r>
    </w:p>
    <w:p w14:paraId="08351B3F" w14:textId="77777777" w:rsidR="00B22290" w:rsidRPr="00B22290" w:rsidRDefault="00B22290" w:rsidP="00B22290">
      <w:pPr>
        <w:pStyle w:val="referenceitem"/>
        <w:rPr>
          <w:lang w:val="en-ZA" w:eastAsia="en-GB"/>
        </w:rPr>
      </w:pPr>
      <w:r w:rsidRPr="00B22290">
        <w:rPr>
          <w:rFonts w:ascii="Helvetica" w:hAnsi="Helvetica"/>
          <w:lang w:val="en-ZA" w:eastAsia="en-GB"/>
        </w:rPr>
        <w:t>12.</w:t>
      </w:r>
      <w:r w:rsidRPr="00B22290">
        <w:rPr>
          <w:lang w:val="en-ZA" w:eastAsia="en-GB"/>
        </w:rPr>
        <w:t xml:space="preserve">S. </w:t>
      </w:r>
      <w:proofErr w:type="spellStart"/>
      <w:r w:rsidRPr="00B22290">
        <w:rPr>
          <w:lang w:val="en-ZA" w:eastAsia="en-GB"/>
        </w:rPr>
        <w:t>Bakas</w:t>
      </w:r>
      <w:proofErr w:type="spellEnd"/>
      <w:r w:rsidRPr="00B22290">
        <w:rPr>
          <w:lang w:val="en-ZA" w:eastAsia="en-GB"/>
        </w:rPr>
        <w:t xml:space="preserve">, H. Akbari, A. </w:t>
      </w:r>
      <w:proofErr w:type="spellStart"/>
      <w:r w:rsidRPr="00B22290">
        <w:rPr>
          <w:lang w:val="en-ZA" w:eastAsia="en-GB"/>
        </w:rPr>
        <w:t>Sotiras</w:t>
      </w:r>
      <w:proofErr w:type="spellEnd"/>
      <w:r w:rsidRPr="00B22290">
        <w:rPr>
          <w:lang w:val="en-ZA" w:eastAsia="en-GB"/>
        </w:rPr>
        <w:t xml:space="preserve">, M. </w:t>
      </w:r>
      <w:proofErr w:type="spellStart"/>
      <w:r w:rsidRPr="00B22290">
        <w:rPr>
          <w:lang w:val="en-ZA" w:eastAsia="en-GB"/>
        </w:rPr>
        <w:t>Bilello</w:t>
      </w:r>
      <w:proofErr w:type="spellEnd"/>
      <w:r w:rsidRPr="00B22290">
        <w:rPr>
          <w:lang w:val="en-ZA" w:eastAsia="en-GB"/>
        </w:rPr>
        <w:t xml:space="preserve">, M. </w:t>
      </w:r>
      <w:proofErr w:type="spellStart"/>
      <w:r w:rsidRPr="00B22290">
        <w:rPr>
          <w:lang w:val="en-ZA" w:eastAsia="en-GB"/>
        </w:rPr>
        <w:t>Rozycki</w:t>
      </w:r>
      <w:proofErr w:type="spellEnd"/>
      <w:r w:rsidRPr="00B22290">
        <w:rPr>
          <w:lang w:val="en-ZA" w:eastAsia="en-GB"/>
        </w:rPr>
        <w:t xml:space="preserve">, J.S. Kirby, et al., "Advancing The Cancer Genome Atlas glioma MRI collections with expert segmentation labels and radiomic features", Nature Scientific Data, 4:170117 (2017) </w:t>
      </w:r>
      <w:r w:rsidRPr="00B22290">
        <w:rPr>
          <w:color w:val="1E1E23"/>
          <w:lang w:val="en-ZA" w:eastAsia="en-GB"/>
        </w:rPr>
        <w:t xml:space="preserve">DOI: 10.1038/ sdata.2017.117 </w:t>
      </w:r>
    </w:p>
    <w:p w14:paraId="7862F502" w14:textId="77777777" w:rsidR="00B22290" w:rsidRPr="00B22290" w:rsidRDefault="00B22290" w:rsidP="00B22290">
      <w:pPr>
        <w:pStyle w:val="referenceitem"/>
        <w:rPr>
          <w:lang w:val="en-ZA" w:eastAsia="en-GB"/>
        </w:rPr>
      </w:pPr>
      <w:r w:rsidRPr="00B22290">
        <w:rPr>
          <w:rFonts w:ascii="Helvetica" w:hAnsi="Helvetica"/>
          <w:lang w:val="en-ZA" w:eastAsia="en-GB"/>
        </w:rPr>
        <w:t>13.</w:t>
      </w:r>
      <w:r w:rsidRPr="00B22290">
        <w:rPr>
          <w:lang w:val="en-ZA" w:eastAsia="en-GB"/>
        </w:rPr>
        <w:t xml:space="preserve">S. </w:t>
      </w:r>
      <w:proofErr w:type="spellStart"/>
      <w:r w:rsidRPr="00B22290">
        <w:rPr>
          <w:lang w:val="en-ZA" w:eastAsia="en-GB"/>
        </w:rPr>
        <w:t>Bakas</w:t>
      </w:r>
      <w:proofErr w:type="spellEnd"/>
      <w:r w:rsidRPr="00B22290">
        <w:rPr>
          <w:lang w:val="en-ZA" w:eastAsia="en-GB"/>
        </w:rPr>
        <w:t xml:space="preserve">, M. Reyes, A. </w:t>
      </w:r>
      <w:proofErr w:type="spellStart"/>
      <w:r w:rsidRPr="00B22290">
        <w:rPr>
          <w:lang w:val="en-ZA" w:eastAsia="en-GB"/>
        </w:rPr>
        <w:t>Jakab</w:t>
      </w:r>
      <w:proofErr w:type="spellEnd"/>
      <w:r w:rsidRPr="00B22290">
        <w:rPr>
          <w:lang w:val="en-ZA" w:eastAsia="en-GB"/>
        </w:rPr>
        <w:t xml:space="preserve">, S. Bauer, M. </w:t>
      </w:r>
      <w:proofErr w:type="spellStart"/>
      <w:r w:rsidRPr="00B22290">
        <w:rPr>
          <w:lang w:val="en-ZA" w:eastAsia="en-GB"/>
        </w:rPr>
        <w:t>Rempfler</w:t>
      </w:r>
      <w:proofErr w:type="spellEnd"/>
      <w:r w:rsidRPr="00B22290">
        <w:rPr>
          <w:lang w:val="en-ZA" w:eastAsia="en-GB"/>
        </w:rPr>
        <w:t xml:space="preserve">, A. </w:t>
      </w:r>
      <w:proofErr w:type="spellStart"/>
      <w:r w:rsidRPr="00B22290">
        <w:rPr>
          <w:lang w:val="en-ZA" w:eastAsia="en-GB"/>
        </w:rPr>
        <w:t>Crimi</w:t>
      </w:r>
      <w:proofErr w:type="spellEnd"/>
      <w:r w:rsidRPr="00B22290">
        <w:rPr>
          <w:lang w:val="en-ZA" w:eastAsia="en-GB"/>
        </w:rPr>
        <w:t xml:space="preserve">, et al., "Identifying the Best Machine Learning Algorithms for Brain </w:t>
      </w:r>
      <w:proofErr w:type="spellStart"/>
      <w:r w:rsidRPr="00B22290">
        <w:rPr>
          <w:lang w:val="en-ZA" w:eastAsia="en-GB"/>
        </w:rPr>
        <w:t>Tumor</w:t>
      </w:r>
      <w:proofErr w:type="spellEnd"/>
      <w:r w:rsidRPr="00B22290">
        <w:rPr>
          <w:lang w:val="en-ZA" w:eastAsia="en-GB"/>
        </w:rPr>
        <w:t xml:space="preserve"> Segmentation, Progression Assessment, and Overall Survival Prediction in the BRATS Challenge", </w:t>
      </w:r>
      <w:proofErr w:type="spellStart"/>
      <w:r w:rsidRPr="00B22290">
        <w:rPr>
          <w:lang w:val="en-ZA" w:eastAsia="en-GB"/>
        </w:rPr>
        <w:t>arXiv</w:t>
      </w:r>
      <w:proofErr w:type="spellEnd"/>
      <w:r w:rsidRPr="00B22290">
        <w:rPr>
          <w:lang w:val="en-ZA" w:eastAsia="en-GB"/>
        </w:rPr>
        <w:t xml:space="preserve"> preprint </w:t>
      </w:r>
      <w:r w:rsidRPr="00B22290">
        <w:rPr>
          <w:color w:val="1E1E23"/>
          <w:lang w:val="en-ZA" w:eastAsia="en-GB"/>
        </w:rPr>
        <w:t xml:space="preserve">arXiv:1811.02629 (2018) </w:t>
      </w:r>
      <w:r w:rsidRPr="00B22290">
        <w:rPr>
          <w:lang w:val="en-ZA" w:eastAsia="en-GB"/>
        </w:rPr>
        <w:t xml:space="preserve">U.S. Department of Health &amp; Human Services. (n.d.). Health Insurance Portability and Accountability Act (HIPAA) Overview. Retrieved from https:// www.hhs.gov/hipaa/index.html </w:t>
      </w:r>
    </w:p>
    <w:p w14:paraId="075E459E" w14:textId="77777777" w:rsidR="00B22290" w:rsidRPr="00B22290" w:rsidRDefault="00B22290" w:rsidP="00B22290">
      <w:pPr>
        <w:pStyle w:val="referenceitem"/>
        <w:rPr>
          <w:lang w:val="en-ZA" w:eastAsia="en-GB"/>
        </w:rPr>
      </w:pPr>
      <w:r w:rsidRPr="00B22290">
        <w:rPr>
          <w:rFonts w:ascii="Helvetica" w:hAnsi="Helvetica"/>
          <w:lang w:val="en-ZA" w:eastAsia="en-GB"/>
        </w:rPr>
        <w:t>14.</w:t>
      </w:r>
      <w:r w:rsidRPr="00B22290">
        <w:rPr>
          <w:lang w:val="en-ZA" w:eastAsia="en-GB"/>
        </w:rPr>
        <w:t xml:space="preserve">European Commission. (2018). General Data Protection Regulation (GDPR). Retrieved from https://ec.europa.eu/commission/priorities/justice-and-fundamental-rights/data- protection/2018-reform-eu-data-protection-rules_en </w:t>
      </w:r>
    </w:p>
    <w:p w14:paraId="46A1637D" w14:textId="77777777" w:rsidR="00B22290" w:rsidRPr="00B22290" w:rsidRDefault="00B22290" w:rsidP="00B22290">
      <w:pPr>
        <w:pStyle w:val="referenceitem"/>
        <w:rPr>
          <w:lang w:val="en-ZA" w:eastAsia="en-GB"/>
        </w:rPr>
      </w:pPr>
      <w:r w:rsidRPr="00B22290">
        <w:rPr>
          <w:rFonts w:ascii="Helvetica" w:hAnsi="Helvetica"/>
          <w:lang w:val="en-ZA" w:eastAsia="en-GB"/>
        </w:rPr>
        <w:t>15.</w:t>
      </w:r>
      <w:r w:rsidRPr="00B22290">
        <w:rPr>
          <w:lang w:val="en-ZA" w:eastAsia="en-GB"/>
        </w:rPr>
        <w:t xml:space="preserve">Beauchamp, T. L., &amp; Childress, J. F. (2019). Principles of Biomedical Ethics. Oxford University Press. </w:t>
      </w:r>
    </w:p>
    <w:p w14:paraId="387288E1" w14:textId="77777777" w:rsidR="00B22290" w:rsidRPr="00B22290" w:rsidRDefault="00B22290" w:rsidP="00B22290">
      <w:pPr>
        <w:pStyle w:val="referenceitem"/>
        <w:rPr>
          <w:lang w:val="en-ZA" w:eastAsia="en-GB"/>
        </w:rPr>
      </w:pPr>
      <w:r w:rsidRPr="00B22290">
        <w:rPr>
          <w:rFonts w:ascii="Helvetica" w:hAnsi="Helvetica"/>
          <w:lang w:val="en-ZA" w:eastAsia="en-GB"/>
        </w:rPr>
        <w:t>16.</w:t>
      </w:r>
      <w:r w:rsidRPr="00B22290">
        <w:rPr>
          <w:lang w:val="en-ZA" w:eastAsia="en-GB"/>
        </w:rPr>
        <w:t xml:space="preserve">Obermeyer, Z., Powers, B., </w:t>
      </w:r>
      <w:proofErr w:type="spellStart"/>
      <w:r w:rsidRPr="00B22290">
        <w:rPr>
          <w:lang w:val="en-ZA" w:eastAsia="en-GB"/>
        </w:rPr>
        <w:t>Vogeli</w:t>
      </w:r>
      <w:proofErr w:type="spellEnd"/>
      <w:r w:rsidRPr="00B22290">
        <w:rPr>
          <w:lang w:val="en-ZA" w:eastAsia="en-GB"/>
        </w:rPr>
        <w:t xml:space="preserve">, C., &amp; Mullainathan, S. (2019). Dissecting racial bias in an algorithm used to manage the health of populations. Science, 366(6464), 447-453. </w:t>
      </w:r>
    </w:p>
    <w:p w14:paraId="1CF9EABE" w14:textId="77777777" w:rsidR="00B22290" w:rsidRPr="00B22290" w:rsidRDefault="00B22290" w:rsidP="00B22290">
      <w:pPr>
        <w:pStyle w:val="referenceitem"/>
        <w:rPr>
          <w:lang w:val="en-ZA" w:eastAsia="en-GB"/>
        </w:rPr>
      </w:pPr>
      <w:r w:rsidRPr="00B22290">
        <w:rPr>
          <w:rFonts w:ascii="Helvetica" w:hAnsi="Helvetica"/>
          <w:lang w:val="en-ZA" w:eastAsia="en-GB"/>
        </w:rPr>
        <w:t>17.</w:t>
      </w:r>
      <w:r w:rsidRPr="00B22290">
        <w:rPr>
          <w:lang w:val="en-ZA" w:eastAsia="en-GB"/>
        </w:rPr>
        <w:t xml:space="preserve">Akkus, Z., </w:t>
      </w:r>
      <w:proofErr w:type="spellStart"/>
      <w:r w:rsidRPr="00B22290">
        <w:rPr>
          <w:lang w:val="en-ZA" w:eastAsia="en-GB"/>
        </w:rPr>
        <w:t>Galimzianova</w:t>
      </w:r>
      <w:proofErr w:type="spellEnd"/>
      <w:r w:rsidRPr="00B22290">
        <w:rPr>
          <w:lang w:val="en-ZA" w:eastAsia="en-GB"/>
        </w:rPr>
        <w:t xml:space="preserve">, A., </w:t>
      </w:r>
      <w:proofErr w:type="spellStart"/>
      <w:r w:rsidRPr="00B22290">
        <w:rPr>
          <w:lang w:val="en-ZA" w:eastAsia="en-GB"/>
        </w:rPr>
        <w:t>Hoogi</w:t>
      </w:r>
      <w:proofErr w:type="spellEnd"/>
      <w:r w:rsidRPr="00B22290">
        <w:rPr>
          <w:lang w:val="en-ZA" w:eastAsia="en-GB"/>
        </w:rPr>
        <w:t xml:space="preserve">, A., Rubin, D. L., &amp; Erickson, B. J. (2017). Deep learning for brain MRI segmentation: State of the art and future directions. Journal of Digital Imaging, 30(4), 449-459. </w:t>
      </w:r>
    </w:p>
    <w:p w14:paraId="3B51B69D" w14:textId="5B6BCF68" w:rsidR="00DC71CD" w:rsidRPr="00C8652E" w:rsidRDefault="00DC71CD" w:rsidP="00B22290">
      <w:pPr>
        <w:pStyle w:val="referenceitem"/>
        <w:numPr>
          <w:ilvl w:val="0"/>
          <w:numId w:val="0"/>
        </w:numPr>
        <w:ind w:left="341"/>
      </w:pPr>
    </w:p>
    <w:sectPr w:rsidR="00DC71CD" w:rsidRPr="00C8652E" w:rsidSect="00DC71CD">
      <w:headerReference w:type="even" r:id="rId8"/>
      <w:headerReference w:type="default" r:id="rId9"/>
      <w:footerReference w:type="even" r:id="rId10"/>
      <w:footerReference w:type="default" r:id="rId11"/>
      <w:headerReference w:type="first" r:id="rId12"/>
      <w:footerReference w:type="firs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9A2938F" w14:textId="77777777" w:rsidR="006F240E" w:rsidRDefault="006F240E">
      <w:pPr>
        <w:spacing w:line="240" w:lineRule="auto"/>
      </w:pPr>
      <w:r>
        <w:separator/>
      </w:r>
    </w:p>
  </w:endnote>
  <w:endnote w:type="continuationSeparator" w:id="0">
    <w:p w14:paraId="5EA36C17" w14:textId="77777777" w:rsidR="006F240E" w:rsidRDefault="006F240E">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ourier">
    <w:panose1 w:val="00000000000000000000"/>
    <w:charset w:val="00"/>
    <w:family w:val="modern"/>
    <w:pitch w:val="fixed"/>
    <w:sig w:usb0="E0002AFF" w:usb1="C0007843" w:usb2="00000009" w:usb3="00000000" w:csb0="000001FF" w:csb1="00000000"/>
  </w:font>
  <w:font w:name="Helvetica">
    <w:panose1 w:val="00000000000000000000"/>
    <w:charset w:val="00"/>
    <w:family w:val="auto"/>
    <w:pitch w:val="variable"/>
    <w:sig w:usb0="E00002FF" w:usb1="5000785B" w:usb2="00000000" w:usb3="00000000" w:csb0="0000019F" w:csb1="00000000"/>
  </w:font>
  <w:font w:name="Calibri Light">
    <w:panose1 w:val="020F0302020204030204"/>
    <w:charset w:val="00"/>
    <w:family w:val="auto"/>
    <w:pitch w:val="variable"/>
    <w:sig w:usb0="A00002EF" w:usb1="4000207B"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DEF206" w14:textId="77777777" w:rsidR="00774AA9" w:rsidRDefault="00774AA9"/>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20D90D5" w14:textId="77777777" w:rsidR="00774AA9" w:rsidRDefault="00774AA9"/>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0A5BABA" w14:textId="77777777" w:rsidR="00774AA9" w:rsidRDefault="00774AA9"/>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6BCEEE3" w14:textId="77777777" w:rsidR="006F240E" w:rsidRDefault="006F240E">
      <w:pPr>
        <w:spacing w:line="240" w:lineRule="auto"/>
      </w:pPr>
      <w:r>
        <w:separator/>
      </w:r>
    </w:p>
  </w:footnote>
  <w:footnote w:type="continuationSeparator" w:id="0">
    <w:p w14:paraId="18428475" w14:textId="77777777" w:rsidR="006F240E" w:rsidRDefault="006F240E">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C7BF9C" w14:textId="77777777" w:rsidR="00DC71CD" w:rsidRDefault="00DC71CD" w:rsidP="00774AA9">
    <w:r>
      <w:fldChar w:fldCharType="begin"/>
    </w:r>
    <w:r>
      <w:instrText>PAGE   \* MERGEFORMAT</w:instrText>
    </w:r>
    <w:r>
      <w:fldChar w:fldCharType="separate"/>
    </w:r>
    <w:r w:rsidR="00774AA9" w:rsidRPr="00774AA9">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E911268" w14:textId="77777777" w:rsidR="00774AA9" w:rsidRDefault="00774AA9"/>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E0E8837" w14:textId="77777777" w:rsidR="00774AA9" w:rsidRDefault="00774AA9"/>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000001"/>
    <w:multiLevelType w:val="hybridMultilevel"/>
    <w:tmpl w:val="FFFFFFFF"/>
    <w:lvl w:ilvl="0" w:tplc="00000001">
      <w:start w:val="1"/>
      <w:numFmt w:val="bullet"/>
      <w:lvlText w:val="•"/>
      <w:lvlJc w:val="left"/>
      <w:pPr>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2E4B3264"/>
    <w:multiLevelType w:val="multilevel"/>
    <w:tmpl w:val="B47A4F8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248850367">
    <w:abstractNumId w:val="1"/>
  </w:num>
  <w:num w:numId="2" w16cid:durableId="1778481406">
    <w:abstractNumId w:val="1"/>
  </w:num>
  <w:num w:numId="3" w16cid:durableId="932010325">
    <w:abstractNumId w:val="3"/>
  </w:num>
  <w:num w:numId="4" w16cid:durableId="966816390">
    <w:abstractNumId w:val="3"/>
  </w:num>
  <w:num w:numId="5" w16cid:durableId="430466467">
    <w:abstractNumId w:val="5"/>
  </w:num>
  <w:num w:numId="6" w16cid:durableId="1959293173">
    <w:abstractNumId w:val="5"/>
  </w:num>
  <w:num w:numId="7" w16cid:durableId="302124101">
    <w:abstractNumId w:val="4"/>
  </w:num>
  <w:num w:numId="8" w16cid:durableId="1987585471">
    <w:abstractNumId w:val="6"/>
  </w:num>
  <w:num w:numId="9" w16cid:durableId="965935601">
    <w:abstractNumId w:val="6"/>
  </w:num>
  <w:num w:numId="10" w16cid:durableId="709190117">
    <w:abstractNumId w:val="2"/>
  </w:num>
  <w:num w:numId="11" w16cid:durableId="1881359132">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90"/>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A250F"/>
    <w:rsid w:val="00136025"/>
    <w:rsid w:val="0020293A"/>
    <w:rsid w:val="002A31B6"/>
    <w:rsid w:val="002C648B"/>
    <w:rsid w:val="003102E2"/>
    <w:rsid w:val="00492D19"/>
    <w:rsid w:val="005C0897"/>
    <w:rsid w:val="006F240E"/>
    <w:rsid w:val="00763C6F"/>
    <w:rsid w:val="00774AA9"/>
    <w:rsid w:val="00785387"/>
    <w:rsid w:val="007A5AE7"/>
    <w:rsid w:val="007E1E6F"/>
    <w:rsid w:val="008679EB"/>
    <w:rsid w:val="008760F9"/>
    <w:rsid w:val="008C1D5E"/>
    <w:rsid w:val="008C4528"/>
    <w:rsid w:val="008E71F0"/>
    <w:rsid w:val="00991EF5"/>
    <w:rsid w:val="009949A3"/>
    <w:rsid w:val="009B7024"/>
    <w:rsid w:val="00B22290"/>
    <w:rsid w:val="00C027F8"/>
    <w:rsid w:val="00C8652E"/>
    <w:rsid w:val="00DC71CD"/>
    <w:rsid w:val="00E37C1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semiHidden/>
    <w:rsid w:val="00B22290"/>
    <w:rPr>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PROJECT.SPLNPROCMACROS.CHECKENSURESTYLES" wne:name="Project.SpLNProcMacros.CheckEnsureStyles" wne:bEncrypt="00" wne:cmg="56"/>
    <wne:mcd wne:macroName="PROJECT.SPLNPROCMACROS.RESTOREPAGESETUP" wne:name="Projec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26697149">
      <w:bodyDiv w:val="1"/>
      <w:marLeft w:val="0"/>
      <w:marRight w:val="0"/>
      <w:marTop w:val="0"/>
      <w:marBottom w:val="0"/>
      <w:divBdr>
        <w:top w:val="none" w:sz="0" w:space="0" w:color="auto"/>
        <w:left w:val="none" w:sz="0" w:space="0" w:color="auto"/>
        <w:bottom w:val="none" w:sz="0" w:space="0" w:color="auto"/>
        <w:right w:val="none" w:sz="0" w:space="0" w:color="auto"/>
      </w:divBdr>
      <w:divsChild>
        <w:div w:id="735592916">
          <w:marLeft w:val="0"/>
          <w:marRight w:val="0"/>
          <w:marTop w:val="0"/>
          <w:marBottom w:val="0"/>
          <w:divBdr>
            <w:top w:val="none" w:sz="0" w:space="0" w:color="auto"/>
            <w:left w:val="none" w:sz="0" w:space="0" w:color="auto"/>
            <w:bottom w:val="none" w:sz="0" w:space="0" w:color="auto"/>
            <w:right w:val="none" w:sz="0" w:space="0" w:color="auto"/>
          </w:divBdr>
          <w:divsChild>
            <w:div w:id="1623877267">
              <w:marLeft w:val="0"/>
              <w:marRight w:val="0"/>
              <w:marTop w:val="0"/>
              <w:marBottom w:val="0"/>
              <w:divBdr>
                <w:top w:val="none" w:sz="0" w:space="0" w:color="auto"/>
                <w:left w:val="none" w:sz="0" w:space="0" w:color="auto"/>
                <w:bottom w:val="none" w:sz="0" w:space="0" w:color="auto"/>
                <w:right w:val="none" w:sz="0" w:space="0" w:color="auto"/>
              </w:divBdr>
              <w:divsChild>
                <w:div w:id="1616330058">
                  <w:marLeft w:val="0"/>
                  <w:marRight w:val="0"/>
                  <w:marTop w:val="0"/>
                  <w:marBottom w:val="0"/>
                  <w:divBdr>
                    <w:top w:val="none" w:sz="0" w:space="0" w:color="auto"/>
                    <w:left w:val="none" w:sz="0" w:space="0" w:color="auto"/>
                    <w:bottom w:val="none" w:sz="0" w:space="0" w:color="auto"/>
                    <w:right w:val="none" w:sz="0" w:space="0" w:color="auto"/>
                  </w:divBdr>
                  <w:divsChild>
                    <w:div w:id="13083642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733888753">
      <w:bodyDiv w:val="1"/>
      <w:marLeft w:val="0"/>
      <w:marRight w:val="0"/>
      <w:marTop w:val="0"/>
      <w:marBottom w:val="0"/>
      <w:divBdr>
        <w:top w:val="none" w:sz="0" w:space="0" w:color="auto"/>
        <w:left w:val="none" w:sz="0" w:space="0" w:color="auto"/>
        <w:bottom w:val="none" w:sz="0" w:space="0" w:color="auto"/>
        <w:right w:val="none" w:sz="0" w:space="0" w:color="auto"/>
      </w:divBdr>
      <w:divsChild>
        <w:div w:id="522521011">
          <w:marLeft w:val="0"/>
          <w:marRight w:val="0"/>
          <w:marTop w:val="0"/>
          <w:marBottom w:val="0"/>
          <w:divBdr>
            <w:top w:val="none" w:sz="0" w:space="0" w:color="auto"/>
            <w:left w:val="none" w:sz="0" w:space="0" w:color="auto"/>
            <w:bottom w:val="none" w:sz="0" w:space="0" w:color="auto"/>
            <w:right w:val="none" w:sz="0" w:space="0" w:color="auto"/>
          </w:divBdr>
          <w:divsChild>
            <w:div w:id="619149398">
              <w:marLeft w:val="0"/>
              <w:marRight w:val="0"/>
              <w:marTop w:val="0"/>
              <w:marBottom w:val="0"/>
              <w:divBdr>
                <w:top w:val="none" w:sz="0" w:space="0" w:color="auto"/>
                <w:left w:val="none" w:sz="0" w:space="0" w:color="auto"/>
                <w:bottom w:val="none" w:sz="0" w:space="0" w:color="auto"/>
                <w:right w:val="none" w:sz="0" w:space="0" w:color="auto"/>
              </w:divBdr>
              <w:divsChild>
                <w:div w:id="104354469">
                  <w:marLeft w:val="0"/>
                  <w:marRight w:val="0"/>
                  <w:marTop w:val="0"/>
                  <w:marBottom w:val="0"/>
                  <w:divBdr>
                    <w:top w:val="none" w:sz="0" w:space="0" w:color="auto"/>
                    <w:left w:val="none" w:sz="0" w:space="0" w:color="auto"/>
                    <w:bottom w:val="none" w:sz="0" w:space="0" w:color="auto"/>
                    <w:right w:val="none" w:sz="0" w:space="0" w:color="auto"/>
                  </w:divBdr>
                  <w:divsChild>
                    <w:div w:id="107693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075974623">
      <w:bodyDiv w:val="1"/>
      <w:marLeft w:val="0"/>
      <w:marRight w:val="0"/>
      <w:marTop w:val="0"/>
      <w:marBottom w:val="0"/>
      <w:divBdr>
        <w:top w:val="none" w:sz="0" w:space="0" w:color="auto"/>
        <w:left w:val="none" w:sz="0" w:space="0" w:color="auto"/>
        <w:bottom w:val="none" w:sz="0" w:space="0" w:color="auto"/>
        <w:right w:val="none" w:sz="0" w:space="0" w:color="auto"/>
      </w:divBdr>
      <w:divsChild>
        <w:div w:id="198973897">
          <w:marLeft w:val="0"/>
          <w:marRight w:val="0"/>
          <w:marTop w:val="0"/>
          <w:marBottom w:val="0"/>
          <w:divBdr>
            <w:top w:val="none" w:sz="0" w:space="0" w:color="auto"/>
            <w:left w:val="none" w:sz="0" w:space="0" w:color="auto"/>
            <w:bottom w:val="none" w:sz="0" w:space="0" w:color="auto"/>
            <w:right w:val="none" w:sz="0" w:space="0" w:color="auto"/>
          </w:divBdr>
          <w:divsChild>
            <w:div w:id="2047635334">
              <w:marLeft w:val="0"/>
              <w:marRight w:val="0"/>
              <w:marTop w:val="0"/>
              <w:marBottom w:val="0"/>
              <w:divBdr>
                <w:top w:val="none" w:sz="0" w:space="0" w:color="auto"/>
                <w:left w:val="none" w:sz="0" w:space="0" w:color="auto"/>
                <w:bottom w:val="none" w:sz="0" w:space="0" w:color="auto"/>
                <w:right w:val="none" w:sz="0" w:space="0" w:color="auto"/>
              </w:divBdr>
              <w:divsChild>
                <w:div w:id="1981350341">
                  <w:marLeft w:val="0"/>
                  <w:marRight w:val="0"/>
                  <w:marTop w:val="0"/>
                  <w:marBottom w:val="0"/>
                  <w:divBdr>
                    <w:top w:val="none" w:sz="0" w:space="0" w:color="auto"/>
                    <w:left w:val="none" w:sz="0" w:space="0" w:color="auto"/>
                    <w:bottom w:val="none" w:sz="0" w:space="0" w:color="auto"/>
                    <w:right w:val="none" w:sz="0" w:space="0" w:color="auto"/>
                  </w:divBdr>
                  <w:divsChild>
                    <w:div w:id="555197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author" size="large" onAction="MakeAuthor" screentip="Format selected text as paper author(s)"/>
          <box id="box1" boxStyle="vertical">
            <button id="btnORCID" label="ORCID" image="ORCID" size="normal" onAction="MakeORCID" screentip="Format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selected text as affiliation (including e-mail address, URL)"/>
          </box>
          <box id="box12">
            <button id="btnEmail" label="E-mail" imageMso="EnvelopesAndLabelsDialog" size="normal"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ox>
          <box id="box21" boxStyle="vertical">
            <button id="btnDash" label="Dash Item" image="dashitem" onAction="MakeDashItem" screentip="Format selected text as dash item(s)" supertip="Please note that bullets are the default for unnumbered lists in Springer proceedings."/>
          </box>
          <box id="box22" boxStyle="vertical">
            <button id="btnNumbered" label="Num Item" image="numitem" onAction="MakeNumItem" screentip="Format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ox>
          <box id="box51" boxStyle="vertical">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ox>
          <box id="box52" boxStyle="vertical">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24</TotalTime>
  <Pages>7</Pages>
  <Words>2872</Words>
  <Characters>16373</Characters>
  <Application>Microsoft Office Word</Application>
  <DocSecurity>0</DocSecurity>
  <Lines>136</Lines>
  <Paragraphs>38</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19207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RHULANI.HLUNGWANI</dc:creator>
  <dc:description>Styles and macros for Springer Lecture Notes</dc:description>
  <cp:lastModifiedBy>RHULANI.HLUNGWANI</cp:lastModifiedBy>
  <cp:revision>4</cp:revision>
  <dcterms:created xsi:type="dcterms:W3CDTF">2023-08-13T16:51:00Z</dcterms:created>
  <dcterms:modified xsi:type="dcterms:W3CDTF">2023-08-13T18:38:00Z</dcterms:modified>
</cp:coreProperties>
</file>