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BE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何庄</w:t>
      </w:r>
    </w:p>
    <w:p w14:paraId="3FB06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秋雨</w:t>
      </w:r>
    </w:p>
    <w:p w14:paraId="6D23DB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21wq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83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2026-09-06T08:07:00Z</dcterms:created>
  <dc:creator>16536</dc:creator>
  <cp:lastModifiedBy>廖伟杰</cp:lastModifiedBy>
  <dcterms:modified xsi:type="dcterms:W3CDTF">2026-09-06T08:07:07Z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eyJoZGlkIjoiMDEwYjBmNmU5Mzg1YmRjYjE0ZDcxNTY3OGFiMzZmNTYiLCJ1c2VySWQiOiIxNzc0ODYwODc1In0=</vt:lpwstr>
  </property>
  <property fmtid="{D5CDD505-2E9C-101B-9397-08002B2CF9AE}" pid="4" name="ICV">
    <vt:lpwstr>2BCA30B6BDC24A8CB0E96C70D2851349_12</vt:lpwstr>
  </property>
</Properties>
</file>