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3AB7" w14:textId="40A7C2FF" w:rsidR="00164FBA" w:rsidRDefault="004A7D99" w:rsidP="004A7D99">
      <w:pPr>
        <w:jc w:val="center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Stock Exchange Simulator Documentation</w:t>
      </w:r>
    </w:p>
    <w:sdt>
      <w:sdtPr>
        <w:id w:val="469868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AAA36C3" w14:textId="0683EBFC" w:rsidR="001C4D2B" w:rsidRDefault="001C4D2B">
          <w:pPr>
            <w:pStyle w:val="TOCHeading"/>
          </w:pPr>
          <w:r>
            <w:t>Contents</w:t>
          </w:r>
        </w:p>
        <w:p w14:paraId="716744B1" w14:textId="7E3B071F" w:rsidR="001C4D2B" w:rsidRDefault="001C4D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31669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What is JPA?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229A" w14:textId="479415DB" w:rsidR="001C4D2B" w:rsidRDefault="001C4D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31670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What is Hibernate?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41CA" w14:textId="3AEB984E" w:rsidR="001C4D2B" w:rsidRDefault="001C4D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31671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What are JSON Web Tokens?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C60A" w14:textId="152084D6" w:rsidR="001C4D2B" w:rsidRDefault="001C4D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31672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Spring Initializr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3770" w14:textId="1C9B9C7E" w:rsidR="001C4D2B" w:rsidRDefault="001C4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31673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Set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9A4F" w14:textId="306E582F" w:rsidR="001C4D2B" w:rsidRDefault="001C4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31674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https://start.spring.io/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7B47" w14:textId="019655D9" w:rsidR="001C4D2B" w:rsidRDefault="001C4D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31675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1D92" w14:textId="73073B85" w:rsidR="001C4D2B" w:rsidRDefault="001C4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31676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Application.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4E85" w14:textId="6DF0D75B" w:rsidR="001C4D2B" w:rsidRDefault="001C4D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31677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0E0B" w14:textId="4B426EF4" w:rsidR="001C4D2B" w:rsidRDefault="001C4D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31678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B203" w14:textId="4F15A091" w:rsidR="001C4D2B" w:rsidRDefault="001C4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31679" w:history="1">
            <w:r w:rsidRPr="00452C11">
              <w:rPr>
                <w:rStyle w:val="Hyperlink"/>
                <w:rFonts w:ascii="Courier New" w:hAnsi="Courier New" w:cs="Courier New"/>
                <w:noProof/>
              </w:rPr>
              <w:t>Set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B95F" w14:textId="0BBDAC34" w:rsidR="001C4D2B" w:rsidRDefault="001C4D2B">
          <w:r>
            <w:rPr>
              <w:b/>
              <w:bCs/>
              <w:noProof/>
            </w:rPr>
            <w:fldChar w:fldCharType="end"/>
          </w:r>
        </w:p>
      </w:sdtContent>
    </w:sdt>
    <w:p w14:paraId="7EF07AF6" w14:textId="77777777" w:rsidR="001C4D2B" w:rsidRPr="001C4D2B" w:rsidRDefault="001C4D2B" w:rsidP="004A7D99">
      <w:pPr>
        <w:jc w:val="center"/>
        <w:rPr>
          <w:rFonts w:ascii="Courier New" w:hAnsi="Courier New" w:cs="Courier New"/>
          <w:sz w:val="28"/>
          <w:szCs w:val="28"/>
        </w:rPr>
      </w:pPr>
    </w:p>
    <w:p w14:paraId="22808D87" w14:textId="64AE3F7A" w:rsidR="00492DA2" w:rsidRPr="001C4D2B" w:rsidRDefault="00492DA2" w:rsidP="001806D2">
      <w:pPr>
        <w:pStyle w:val="Heading1"/>
        <w:rPr>
          <w:rFonts w:ascii="Courier New" w:hAnsi="Courier New" w:cs="Courier New"/>
        </w:rPr>
      </w:pPr>
      <w:bookmarkStart w:id="0" w:name="_Toc80731669"/>
      <w:r w:rsidRPr="001C4D2B">
        <w:rPr>
          <w:rFonts w:ascii="Courier New" w:hAnsi="Courier New" w:cs="Courier New"/>
        </w:rPr>
        <w:t>What is JPA?</w:t>
      </w:r>
      <w:bookmarkEnd w:id="0"/>
    </w:p>
    <w:p w14:paraId="029EC723" w14:textId="6B261917" w:rsidR="00150733" w:rsidRPr="001C4D2B" w:rsidRDefault="00150733" w:rsidP="000C1381">
      <w:pPr>
        <w:ind w:left="72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JPA is Java Persistence API, which is a specification provided to acces</w:t>
      </w:r>
      <w:r w:rsidR="001E328D" w:rsidRPr="001C4D2B">
        <w:rPr>
          <w:rFonts w:ascii="Courier New" w:hAnsi="Courier New" w:cs="Courier New"/>
          <w:sz w:val="28"/>
          <w:szCs w:val="28"/>
        </w:rPr>
        <w:t xml:space="preserve">s, manage, and persist data between Java object and relational </w:t>
      </w:r>
      <w:r w:rsidRPr="001C4D2B">
        <w:rPr>
          <w:rFonts w:ascii="Courier New" w:hAnsi="Courier New" w:cs="Courier New"/>
          <w:sz w:val="28"/>
          <w:szCs w:val="28"/>
        </w:rPr>
        <w:t xml:space="preserve">databases </w:t>
      </w:r>
      <w:r w:rsidR="001E328D" w:rsidRPr="001C4D2B">
        <w:rPr>
          <w:rFonts w:ascii="Courier New" w:hAnsi="Courier New" w:cs="Courier New"/>
          <w:sz w:val="28"/>
          <w:szCs w:val="28"/>
        </w:rPr>
        <w:t xml:space="preserve">in </w:t>
      </w:r>
      <w:r w:rsidRPr="001C4D2B">
        <w:rPr>
          <w:rFonts w:ascii="Courier New" w:hAnsi="Courier New" w:cs="Courier New"/>
          <w:sz w:val="28"/>
          <w:szCs w:val="28"/>
        </w:rPr>
        <w:t xml:space="preserve">Java applications. Spring </w:t>
      </w:r>
      <w:r w:rsidR="001E328D" w:rsidRPr="001C4D2B">
        <w:rPr>
          <w:rFonts w:ascii="Courier New" w:hAnsi="Courier New" w:cs="Courier New"/>
          <w:sz w:val="28"/>
          <w:szCs w:val="28"/>
        </w:rPr>
        <w:t xml:space="preserve">Data </w:t>
      </w:r>
      <w:r w:rsidRPr="001C4D2B">
        <w:rPr>
          <w:rFonts w:ascii="Courier New" w:hAnsi="Courier New" w:cs="Courier New"/>
          <w:sz w:val="28"/>
          <w:szCs w:val="28"/>
        </w:rPr>
        <w:t>JPA is implementation to implement JPA based repository and remove lots of boiler code.</w:t>
      </w:r>
      <w:r w:rsidR="001E328D" w:rsidRPr="001C4D2B">
        <w:rPr>
          <w:rFonts w:ascii="Courier New" w:hAnsi="Courier New" w:cs="Courier New"/>
          <w:sz w:val="28"/>
          <w:szCs w:val="28"/>
        </w:rPr>
        <w:t xml:space="preserve"> It focuses on using JPA to store relational data in a relational database while giving us access and persist data between Java object/class and relational database.</w:t>
      </w:r>
    </w:p>
    <w:p w14:paraId="5F5D44F5" w14:textId="1B2F93F0" w:rsidR="00150733" w:rsidRPr="001C4D2B" w:rsidRDefault="00150733" w:rsidP="00450147">
      <w:pPr>
        <w:pStyle w:val="Heading2"/>
      </w:pPr>
      <w:r w:rsidRPr="001C4D2B">
        <w:tab/>
        <w:t>@Entity</w:t>
      </w:r>
    </w:p>
    <w:p w14:paraId="0B4B3110" w14:textId="2F9D89BB" w:rsidR="00150733" w:rsidRPr="001C4D2B" w:rsidRDefault="00150733" w:rsidP="000C1381">
      <w:pPr>
        <w:ind w:left="144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Indicates that it is a JPA entity</w:t>
      </w:r>
      <w:r w:rsidR="001E328D" w:rsidRPr="001C4D2B">
        <w:rPr>
          <w:rFonts w:ascii="Courier New" w:hAnsi="Courier New" w:cs="Courier New"/>
          <w:sz w:val="28"/>
          <w:szCs w:val="28"/>
        </w:rPr>
        <w:t>, which is a persistence object stored as a record in the database.</w:t>
      </w:r>
    </w:p>
    <w:p w14:paraId="208A5F05" w14:textId="0A16838A" w:rsidR="00150733" w:rsidRPr="001C4D2B" w:rsidRDefault="00150733" w:rsidP="00450147">
      <w:pPr>
        <w:pStyle w:val="Heading2"/>
      </w:pPr>
      <w:r w:rsidRPr="001C4D2B">
        <w:tab/>
        <w:t>@Table</w:t>
      </w:r>
    </w:p>
    <w:p w14:paraId="1CC0F491" w14:textId="49B9A6DF" w:rsidR="00150733" w:rsidRPr="001C4D2B" w:rsidRDefault="00150733" w:rsidP="000C1381">
      <w:pPr>
        <w:ind w:left="144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Indicates that this JPA entity is mapped to a table named…</w:t>
      </w:r>
    </w:p>
    <w:p w14:paraId="6F89A207" w14:textId="0DE14C04" w:rsidR="00150733" w:rsidRPr="001C4D2B" w:rsidRDefault="00150733" w:rsidP="00450147">
      <w:pPr>
        <w:pStyle w:val="Heading2"/>
      </w:pPr>
      <w:r w:rsidRPr="001C4D2B">
        <w:lastRenderedPageBreak/>
        <w:tab/>
        <w:t>@Id</w:t>
      </w:r>
    </w:p>
    <w:p w14:paraId="172DE4BC" w14:textId="72438DFA" w:rsidR="00150733" w:rsidRPr="001C4D2B" w:rsidRDefault="00150733" w:rsidP="000C1381">
      <w:pPr>
        <w:ind w:left="144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Indication so that JPA recognizes it as the objects ID</w:t>
      </w:r>
    </w:p>
    <w:p w14:paraId="6D136D68" w14:textId="68A27DB1" w:rsidR="00150733" w:rsidRPr="001C4D2B" w:rsidRDefault="00150733" w:rsidP="00450147">
      <w:pPr>
        <w:pStyle w:val="Heading2"/>
      </w:pPr>
      <w:r w:rsidRPr="001C4D2B">
        <w:tab/>
        <w:t>@GeneratedValue</w:t>
      </w:r>
    </w:p>
    <w:p w14:paraId="3CBCF160" w14:textId="24AAAF46" w:rsidR="00150733" w:rsidRPr="001C4D2B" w:rsidRDefault="00150733" w:rsidP="000C1381">
      <w:pPr>
        <w:ind w:left="144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 xml:space="preserve">Annotated with @Id to </w:t>
      </w:r>
      <w:r w:rsidR="001E328D" w:rsidRPr="001C4D2B">
        <w:rPr>
          <w:rFonts w:ascii="Courier New" w:hAnsi="Courier New" w:cs="Courier New"/>
          <w:sz w:val="28"/>
          <w:szCs w:val="28"/>
        </w:rPr>
        <w:t>indicate</w:t>
      </w:r>
      <w:r w:rsidRPr="001C4D2B">
        <w:rPr>
          <w:rFonts w:ascii="Courier New" w:hAnsi="Courier New" w:cs="Courier New"/>
          <w:sz w:val="28"/>
          <w:szCs w:val="28"/>
        </w:rPr>
        <w:t xml:space="preserve"> the ID should be generated automatically.</w:t>
      </w:r>
    </w:p>
    <w:p w14:paraId="6AD8A947" w14:textId="5FA6F3A0" w:rsidR="001E328D" w:rsidRPr="001C4D2B" w:rsidRDefault="001E328D" w:rsidP="00450147">
      <w:pPr>
        <w:pStyle w:val="Heading2"/>
      </w:pPr>
      <w:r w:rsidRPr="001C4D2B">
        <w:tab/>
        <w:t>@Query</w:t>
      </w:r>
    </w:p>
    <w:p w14:paraId="22DD3AD0" w14:textId="4312E938" w:rsidR="001E328D" w:rsidRPr="001C4D2B" w:rsidRDefault="001E328D" w:rsidP="000C1381">
      <w:pPr>
        <w:ind w:left="144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Is an interface that is implemented by each JPA vendor to obtain related objects that meet the criteria</w:t>
      </w:r>
    </w:p>
    <w:p w14:paraId="5D78AA65" w14:textId="77777777" w:rsidR="001E328D" w:rsidRPr="001C4D2B" w:rsidRDefault="001E328D" w:rsidP="00492DA2">
      <w:pPr>
        <w:rPr>
          <w:rFonts w:ascii="Courier New" w:hAnsi="Courier New" w:cs="Courier New"/>
          <w:sz w:val="28"/>
          <w:szCs w:val="28"/>
        </w:rPr>
      </w:pPr>
    </w:p>
    <w:p w14:paraId="60D9FFE8" w14:textId="69D8A799" w:rsidR="00492DA2" w:rsidRPr="001C4D2B" w:rsidRDefault="00492DA2" w:rsidP="001806D2">
      <w:pPr>
        <w:pStyle w:val="Heading1"/>
        <w:rPr>
          <w:rFonts w:ascii="Courier New" w:hAnsi="Courier New" w:cs="Courier New"/>
        </w:rPr>
      </w:pPr>
      <w:bookmarkStart w:id="1" w:name="_Toc80731670"/>
      <w:r w:rsidRPr="001C4D2B">
        <w:rPr>
          <w:rFonts w:ascii="Courier New" w:hAnsi="Courier New" w:cs="Courier New"/>
        </w:rPr>
        <w:t>What is Hibernate?</w:t>
      </w:r>
      <w:bookmarkEnd w:id="1"/>
    </w:p>
    <w:p w14:paraId="37A28DFF" w14:textId="4789EC8C" w:rsidR="001E328D" w:rsidRPr="001C4D2B" w:rsidRDefault="001E328D" w:rsidP="000C1381">
      <w:pPr>
        <w:ind w:left="72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Hibernate is a lightweight, open-source ORM tool that is used to store Java objects in the relational database system. It is a provider of JPA. It provides implementation of classes and uses its own query language called HQL (Hibernate Query Language).</w:t>
      </w:r>
    </w:p>
    <w:p w14:paraId="4891FCAB" w14:textId="03C7D572" w:rsidR="00492DA2" w:rsidRPr="001C4D2B" w:rsidRDefault="00492DA2" w:rsidP="001806D2">
      <w:pPr>
        <w:pStyle w:val="Heading1"/>
        <w:rPr>
          <w:rFonts w:ascii="Courier New" w:hAnsi="Courier New" w:cs="Courier New"/>
        </w:rPr>
      </w:pPr>
      <w:bookmarkStart w:id="2" w:name="_Toc80731671"/>
      <w:r w:rsidRPr="001C4D2B">
        <w:rPr>
          <w:rFonts w:ascii="Courier New" w:hAnsi="Courier New" w:cs="Courier New"/>
        </w:rPr>
        <w:t xml:space="preserve">What </w:t>
      </w:r>
      <w:r w:rsidR="001806D2" w:rsidRPr="001C4D2B">
        <w:rPr>
          <w:rFonts w:ascii="Courier New" w:hAnsi="Courier New" w:cs="Courier New"/>
        </w:rPr>
        <w:t>are</w:t>
      </w:r>
      <w:r w:rsidRPr="001C4D2B">
        <w:rPr>
          <w:rFonts w:ascii="Courier New" w:hAnsi="Courier New" w:cs="Courier New"/>
        </w:rPr>
        <w:t xml:space="preserve"> JSON Web Tokens?</w:t>
      </w:r>
      <w:bookmarkEnd w:id="2"/>
    </w:p>
    <w:p w14:paraId="46DD8646" w14:textId="1144A395" w:rsidR="00544759" w:rsidRPr="001C4D2B" w:rsidRDefault="00544759" w:rsidP="000C1381">
      <w:pPr>
        <w:ind w:left="72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 xml:space="preserve">JWT is an open standard that defines a compact and self-contained way for securely transmitting information between parties as a JSON object. JWT consists of three parts separated by dots ( . ), which are: Header, Payload, Signature. </w:t>
      </w:r>
    </w:p>
    <w:p w14:paraId="7E936B36" w14:textId="02483054" w:rsidR="00544759" w:rsidRPr="001C4D2B" w:rsidRDefault="00544759" w:rsidP="00450147">
      <w:pPr>
        <w:pStyle w:val="Heading2"/>
      </w:pPr>
      <w:r w:rsidRPr="001C4D2B">
        <w:tab/>
        <w:t>Header:</w:t>
      </w:r>
    </w:p>
    <w:p w14:paraId="71A6F365" w14:textId="0DDDD4F5" w:rsidR="00544759" w:rsidRPr="001C4D2B" w:rsidRDefault="00544759" w:rsidP="00C236AB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  <w:t>{</w:t>
      </w:r>
    </w:p>
    <w:p w14:paraId="7AF0243C" w14:textId="0BE47141" w:rsidR="00544759" w:rsidRPr="001C4D2B" w:rsidRDefault="00544759" w:rsidP="00492DA2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  <w:t>“algorithm”: “HS256”,</w:t>
      </w:r>
    </w:p>
    <w:p w14:paraId="206EE973" w14:textId="179E46DF" w:rsidR="00544759" w:rsidRPr="001C4D2B" w:rsidRDefault="00544759" w:rsidP="00492DA2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  <w:t>“</w:t>
      </w:r>
      <w:proofErr w:type="gramStart"/>
      <w:r w:rsidRPr="001C4D2B">
        <w:rPr>
          <w:rFonts w:ascii="Courier New" w:hAnsi="Courier New" w:cs="Courier New"/>
          <w:sz w:val="28"/>
          <w:szCs w:val="28"/>
        </w:rPr>
        <w:t>type</w:t>
      </w:r>
      <w:proofErr w:type="gramEnd"/>
      <w:r w:rsidRPr="001C4D2B">
        <w:rPr>
          <w:rFonts w:ascii="Courier New" w:hAnsi="Courier New" w:cs="Courier New"/>
          <w:sz w:val="28"/>
          <w:szCs w:val="28"/>
        </w:rPr>
        <w:t>:”: “JWT”</w:t>
      </w:r>
    </w:p>
    <w:p w14:paraId="2E11A66A" w14:textId="47B4414B" w:rsidR="00544759" w:rsidRPr="001C4D2B" w:rsidRDefault="00544759" w:rsidP="00492DA2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  <w:t>}</w:t>
      </w:r>
    </w:p>
    <w:p w14:paraId="6939A83F" w14:textId="10745A0F" w:rsidR="00544759" w:rsidRPr="001C4D2B" w:rsidRDefault="00544759" w:rsidP="00450147">
      <w:pPr>
        <w:pStyle w:val="Heading2"/>
      </w:pPr>
      <w:r w:rsidRPr="001C4D2B">
        <w:tab/>
        <w:t>Example Payload:</w:t>
      </w:r>
    </w:p>
    <w:p w14:paraId="2BF9502D" w14:textId="2963CC5E" w:rsidR="00544759" w:rsidRPr="001C4D2B" w:rsidRDefault="00544759" w:rsidP="00492DA2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  <w:t>{</w:t>
      </w:r>
    </w:p>
    <w:p w14:paraId="74A3F01C" w14:textId="40A08579" w:rsidR="00544759" w:rsidRPr="001C4D2B" w:rsidRDefault="00544759" w:rsidP="00492DA2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  <w:t>“name”: “Nick Rudolph”</w:t>
      </w:r>
    </w:p>
    <w:p w14:paraId="692D5AE1" w14:textId="123F6438" w:rsidR="00544759" w:rsidRPr="001C4D2B" w:rsidRDefault="00544759" w:rsidP="00492DA2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lastRenderedPageBreak/>
        <w:tab/>
      </w: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  <w:t>“admin” true</w:t>
      </w:r>
    </w:p>
    <w:p w14:paraId="4F496F6D" w14:textId="5A767024" w:rsidR="00C236AB" w:rsidRPr="001C4D2B" w:rsidRDefault="00C236AB" w:rsidP="00C236AB">
      <w:pPr>
        <w:ind w:left="1440" w:firstLine="72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“</w:t>
      </w:r>
      <w:proofErr w:type="gramStart"/>
      <w:r w:rsidRPr="001C4D2B">
        <w:rPr>
          <w:rFonts w:ascii="Courier New" w:hAnsi="Courier New" w:cs="Courier New"/>
          <w:sz w:val="28"/>
          <w:szCs w:val="28"/>
        </w:rPr>
        <w:t>subject</w:t>
      </w:r>
      <w:proofErr w:type="gramEnd"/>
      <w:r w:rsidRPr="001C4D2B">
        <w:rPr>
          <w:rFonts w:ascii="Courier New" w:hAnsi="Courier New" w:cs="Courier New"/>
          <w:sz w:val="28"/>
          <w:szCs w:val="28"/>
        </w:rPr>
        <w:t>:</w:t>
      </w:r>
      <w:r w:rsidR="00663454" w:rsidRPr="001C4D2B">
        <w:rPr>
          <w:rFonts w:ascii="Courier New" w:hAnsi="Courier New" w:cs="Courier New"/>
          <w:sz w:val="28"/>
          <w:szCs w:val="28"/>
        </w:rPr>
        <w:t xml:space="preserve"> (user ID)</w:t>
      </w:r>
    </w:p>
    <w:p w14:paraId="4F449039" w14:textId="77777777" w:rsidR="00C236AB" w:rsidRPr="001C4D2B" w:rsidRDefault="00C236AB" w:rsidP="00C236AB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  <w:t>“</w:t>
      </w:r>
      <w:proofErr w:type="spellStart"/>
      <w:r w:rsidRPr="001C4D2B">
        <w:rPr>
          <w:rFonts w:ascii="Courier New" w:hAnsi="Courier New" w:cs="Courier New"/>
          <w:sz w:val="28"/>
          <w:szCs w:val="28"/>
        </w:rPr>
        <w:t>expriesAt</w:t>
      </w:r>
      <w:proofErr w:type="spellEnd"/>
      <w:r w:rsidRPr="001C4D2B">
        <w:rPr>
          <w:rFonts w:ascii="Courier New" w:hAnsi="Courier New" w:cs="Courier New"/>
          <w:sz w:val="28"/>
          <w:szCs w:val="28"/>
        </w:rPr>
        <w:t>”</w:t>
      </w:r>
    </w:p>
    <w:p w14:paraId="145DBC91" w14:textId="2437DA32" w:rsidR="00C236AB" w:rsidRPr="001C4D2B" w:rsidRDefault="00C236AB" w:rsidP="000C1381">
      <w:pPr>
        <w:ind w:left="216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“issuer”</w:t>
      </w:r>
      <w:r w:rsidR="00663454" w:rsidRPr="001C4D2B">
        <w:rPr>
          <w:rFonts w:ascii="Courier New" w:hAnsi="Courier New" w:cs="Courier New"/>
          <w:sz w:val="28"/>
          <w:szCs w:val="28"/>
        </w:rPr>
        <w:t>: (the entity to generate and issue the JSON Web token)</w:t>
      </w:r>
    </w:p>
    <w:p w14:paraId="24F46813" w14:textId="77777777" w:rsidR="00C236AB" w:rsidRPr="001C4D2B" w:rsidRDefault="00C236AB" w:rsidP="00492DA2">
      <w:pPr>
        <w:rPr>
          <w:rFonts w:ascii="Courier New" w:hAnsi="Courier New" w:cs="Courier New"/>
          <w:sz w:val="28"/>
          <w:szCs w:val="28"/>
        </w:rPr>
      </w:pPr>
    </w:p>
    <w:p w14:paraId="185BF0EC" w14:textId="616CC98A" w:rsidR="00544759" w:rsidRPr="001C4D2B" w:rsidRDefault="00544759" w:rsidP="00492DA2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  <w:t>}</w:t>
      </w:r>
    </w:p>
    <w:p w14:paraId="266E57A9" w14:textId="77777777" w:rsidR="00544759" w:rsidRPr="001C4D2B" w:rsidRDefault="00544759" w:rsidP="00450147">
      <w:pPr>
        <w:pStyle w:val="Heading2"/>
      </w:pPr>
      <w:r w:rsidRPr="001C4D2B">
        <w:tab/>
        <w:t xml:space="preserve">Signature </w:t>
      </w:r>
    </w:p>
    <w:p w14:paraId="257C984A" w14:textId="7225AED5" w:rsidR="00544759" w:rsidRPr="001C4D2B" w:rsidRDefault="00544759" w:rsidP="00544759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{</w:t>
      </w:r>
    </w:p>
    <w:p w14:paraId="2AB10350" w14:textId="0DBA76D3" w:rsidR="00544759" w:rsidRPr="001C4D2B" w:rsidRDefault="00544759" w:rsidP="000C1381">
      <w:pPr>
        <w:ind w:left="216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Sign</w:t>
      </w:r>
      <w:r w:rsidR="00C236AB" w:rsidRPr="001C4D2B">
        <w:rPr>
          <w:rFonts w:ascii="Courier New" w:hAnsi="Courier New" w:cs="Courier New"/>
          <w:sz w:val="28"/>
          <w:szCs w:val="28"/>
        </w:rPr>
        <w:t xml:space="preserve"> -HMACSHA256</w:t>
      </w:r>
      <w:r w:rsidRPr="001C4D2B">
        <w:rPr>
          <w:rFonts w:ascii="Courier New" w:hAnsi="Courier New" w:cs="Courier New"/>
          <w:sz w:val="28"/>
          <w:szCs w:val="28"/>
        </w:rPr>
        <w:t xml:space="preserve"> (base64 URL encoded header, base64 URL encoded payload, secret</w:t>
      </w:r>
      <w:r w:rsidR="00C236AB" w:rsidRPr="001C4D2B">
        <w:rPr>
          <w:rFonts w:ascii="Courier New" w:hAnsi="Courier New" w:cs="Courier New"/>
          <w:sz w:val="28"/>
          <w:szCs w:val="28"/>
        </w:rPr>
        <w:t>)</w:t>
      </w:r>
    </w:p>
    <w:p w14:paraId="221F5330" w14:textId="0CB8F49D" w:rsidR="00544759" w:rsidRPr="001C4D2B" w:rsidRDefault="00544759" w:rsidP="00492DA2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ab/>
      </w:r>
      <w:r w:rsidRPr="001C4D2B">
        <w:rPr>
          <w:rFonts w:ascii="Courier New" w:hAnsi="Courier New" w:cs="Courier New"/>
          <w:sz w:val="28"/>
          <w:szCs w:val="28"/>
        </w:rPr>
        <w:tab/>
        <w:t>}</w:t>
      </w:r>
    </w:p>
    <w:p w14:paraId="2E8CF537" w14:textId="70A81213" w:rsidR="00663454" w:rsidRPr="001C4D2B" w:rsidRDefault="00663454" w:rsidP="00492DA2">
      <w:pPr>
        <w:rPr>
          <w:rFonts w:ascii="Courier New" w:hAnsi="Courier New" w:cs="Courier New"/>
          <w:sz w:val="28"/>
          <w:szCs w:val="28"/>
        </w:rPr>
      </w:pPr>
    </w:p>
    <w:p w14:paraId="7ACA4D99" w14:textId="144379FF" w:rsidR="00663454" w:rsidRPr="001C4D2B" w:rsidRDefault="00663454" w:rsidP="00450147">
      <w:pPr>
        <w:pStyle w:val="Heading2"/>
        <w:ind w:firstLine="720"/>
      </w:pPr>
      <w:r w:rsidRPr="001C4D2B">
        <w:t>Tokens:</w:t>
      </w:r>
    </w:p>
    <w:p w14:paraId="422E1A93" w14:textId="456D3B24" w:rsidR="00663454" w:rsidRPr="001C4D2B" w:rsidRDefault="00663454" w:rsidP="000C1381">
      <w:pPr>
        <w:ind w:left="144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Upon initial authentication, the user will receive two tokens.</w:t>
      </w:r>
    </w:p>
    <w:p w14:paraId="1AEE020E" w14:textId="77777777" w:rsidR="000C1381" w:rsidRPr="001C4D2B" w:rsidRDefault="00663454" w:rsidP="00450147">
      <w:pPr>
        <w:pStyle w:val="Heading2"/>
        <w:ind w:firstLine="720"/>
      </w:pPr>
      <w:r w:rsidRPr="001C4D2B">
        <w:t xml:space="preserve">Access Token: </w:t>
      </w:r>
    </w:p>
    <w:p w14:paraId="1A6585E5" w14:textId="552581B6" w:rsidR="00663454" w:rsidRPr="001C4D2B" w:rsidRDefault="00663454" w:rsidP="000C1381">
      <w:pPr>
        <w:ind w:left="144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Your typical JSON Web Token that is sent with every request.</w:t>
      </w:r>
    </w:p>
    <w:p w14:paraId="7CF02ACC" w14:textId="77777777" w:rsidR="000C1381" w:rsidRPr="001C4D2B" w:rsidRDefault="00663454" w:rsidP="00450147">
      <w:pPr>
        <w:pStyle w:val="Heading2"/>
      </w:pPr>
      <w:r w:rsidRPr="001C4D2B">
        <w:tab/>
        <w:t xml:space="preserve">Refresh Token: </w:t>
      </w:r>
    </w:p>
    <w:p w14:paraId="3681694F" w14:textId="37D18BE2" w:rsidR="00663454" w:rsidRPr="001C4D2B" w:rsidRDefault="00663454" w:rsidP="000C1381">
      <w:pPr>
        <w:ind w:left="1440"/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>This special kind of token is persisted in a database, mostly owned by an Authentication Service</w:t>
      </w:r>
      <w:r w:rsidR="003C0212" w:rsidRPr="001C4D2B">
        <w:rPr>
          <w:rFonts w:ascii="Courier New" w:hAnsi="Courier New" w:cs="Courier New"/>
          <w:sz w:val="28"/>
          <w:szCs w:val="28"/>
        </w:rPr>
        <w:t>. Once the access token expires, the front-end will send a refresh request with the refresh token. The authentication server will generate a new JWT Access Token and send it back to the user.</w:t>
      </w:r>
    </w:p>
    <w:p w14:paraId="0B3C5CFB" w14:textId="1598D83B" w:rsidR="00663454" w:rsidRPr="001C4D2B" w:rsidRDefault="00663454" w:rsidP="00492DA2">
      <w:pPr>
        <w:rPr>
          <w:rFonts w:ascii="Courier New" w:hAnsi="Courier New" w:cs="Courier New"/>
          <w:sz w:val="28"/>
          <w:szCs w:val="28"/>
        </w:rPr>
      </w:pPr>
      <w:r w:rsidRPr="001C4D2B">
        <w:rPr>
          <w:rFonts w:ascii="Courier New" w:hAnsi="Courier New" w:cs="Courier New"/>
          <w:sz w:val="28"/>
          <w:szCs w:val="28"/>
        </w:rPr>
        <w:tab/>
      </w:r>
    </w:p>
    <w:p w14:paraId="46769AD1" w14:textId="4F1E18E5" w:rsidR="00450147" w:rsidRDefault="00450147" w:rsidP="00492DA2">
      <w:pPr>
        <w:rPr>
          <w:rFonts w:ascii="Courier New" w:hAnsi="Courier New" w:cs="Courier New"/>
          <w:sz w:val="28"/>
          <w:szCs w:val="28"/>
        </w:rPr>
      </w:pPr>
    </w:p>
    <w:p w14:paraId="50ADE248" w14:textId="5A580A21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File Structure</w:t>
      </w:r>
    </w:p>
    <w:p w14:paraId="7E896CA0" w14:textId="2305C9D3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Config</w:t>
      </w:r>
    </w:p>
    <w:p w14:paraId="3C43D653" w14:textId="66CDB48F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Controller</w:t>
      </w:r>
    </w:p>
    <w:p w14:paraId="7C94CE2D" w14:textId="4D93691D" w:rsidR="00FA0B49" w:rsidRDefault="00FA0B49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API Layer </w:t>
      </w:r>
      <w:r w:rsidRPr="00FA0B4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Layer</w:t>
      </w:r>
    </w:p>
    <w:p w14:paraId="4E60E1E0" w14:textId="323E6290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@RestController</w:t>
      </w:r>
    </w:p>
    <w:p w14:paraId="1E57ECEB" w14:textId="64014929" w:rsidR="00450147" w:rsidRDefault="00450147" w:rsidP="00450147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Defines the RESTful web services. </w:t>
      </w: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servers JSON, XML, and custom response.</w:t>
      </w:r>
    </w:p>
    <w:p w14:paraId="2060A3A8" w14:textId="1F4455DB" w:rsidR="00450147" w:rsidRDefault="00450147" w:rsidP="0045014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@RequestMapping</w:t>
      </w:r>
    </w:p>
    <w:p w14:paraId="1B9E7685" w14:textId="7F1FD1E8" w:rsidR="00450147" w:rsidRDefault="00450147" w:rsidP="00450147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Defines the Request URL to access the REST Endpoints.</w:t>
      </w:r>
    </w:p>
    <w:p w14:paraId="62F1E2D0" w14:textId="618E8A26" w:rsidR="00450147" w:rsidRDefault="00450147" w:rsidP="0045014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@GetMapping</w:t>
      </w:r>
    </w:p>
    <w:p w14:paraId="3456B417" w14:textId="17B1E900" w:rsidR="00450147" w:rsidRDefault="00450147" w:rsidP="0045014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@PostMapping</w:t>
      </w:r>
    </w:p>
    <w:p w14:paraId="3BAE084C" w14:textId="0474CD44" w:rsidR="004A2D26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Model</w:t>
      </w:r>
    </w:p>
    <w:p w14:paraId="0FF35816" w14:textId="125DD3D0" w:rsidR="004A2D26" w:rsidRDefault="004A2D26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Class</w:t>
      </w:r>
    </w:p>
    <w:p w14:paraId="21E11297" w14:textId="77777777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Class Attributes</w:t>
      </w:r>
    </w:p>
    <w:p w14:paraId="1D93DEC5" w14:textId="49F5350C" w:rsidR="00450147" w:rsidRDefault="00450147" w:rsidP="00450147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constructors</w:t>
      </w:r>
    </w:p>
    <w:p w14:paraId="35562D4C" w14:textId="5F00EC24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Setters &amp; Getters</w:t>
      </w:r>
    </w:p>
    <w:p w14:paraId="417018AA" w14:textId="43330BE3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50973FD3" w14:textId="185BE446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@Entity</w:t>
      </w:r>
    </w:p>
    <w:p w14:paraId="18511EFC" w14:textId="11E9FB73" w:rsidR="00450147" w:rsidRDefault="00450147" w:rsidP="00450147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Specifies that the class is an entity and is mapped to a database table</w:t>
      </w:r>
    </w:p>
    <w:p w14:paraId="2501E7D4" w14:textId="30F663FC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@Table</w:t>
      </w:r>
    </w:p>
    <w:p w14:paraId="77667DE8" w14:textId="64D9C867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Specifies the table name of the database</w:t>
      </w:r>
    </w:p>
    <w:p w14:paraId="593D7D27" w14:textId="5860310F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@Id</w:t>
      </w:r>
    </w:p>
    <w:p w14:paraId="7D46F4D2" w14:textId="04454BE4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Specifies the primary key of an entity</w:t>
      </w:r>
    </w:p>
    <w:p w14:paraId="6E86B7B1" w14:textId="0680AD4B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@SequenceGenerator</w:t>
      </w:r>
    </w:p>
    <w:p w14:paraId="623F3E72" w14:textId="3919F481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@Generated Value</w:t>
      </w:r>
    </w:p>
    <w:p w14:paraId="33C5D480" w14:textId="7D122662" w:rsidR="004C64C2" w:rsidRDefault="004C64C2" w:rsidP="004C64C2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Give the generation strategy for the values of the primary key</w:t>
      </w:r>
    </w:p>
    <w:p w14:paraId="132044AB" w14:textId="4A4A7933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Repository</w:t>
      </w:r>
    </w:p>
    <w:p w14:paraId="26186761" w14:textId="53B99C3C" w:rsidR="00144B0C" w:rsidRDefault="00144B0C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Data Access Layer</w:t>
      </w:r>
    </w:p>
    <w:p w14:paraId="3CAC1010" w14:textId="5F24BA90" w:rsidR="00E60B49" w:rsidRDefault="00E60B49" w:rsidP="00E60B4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Encapsulates storage, retrieval, and search behavior</w:t>
      </w:r>
    </w:p>
    <w:p w14:paraId="1F16016D" w14:textId="56E53232" w:rsidR="00E60B49" w:rsidRDefault="00E60B49" w:rsidP="00E60B4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Extends from the </w:t>
      </w:r>
      <w:proofErr w:type="spellStart"/>
      <w:r>
        <w:rPr>
          <w:rFonts w:ascii="Courier New" w:hAnsi="Courier New" w:cs="Courier New"/>
          <w:sz w:val="28"/>
          <w:szCs w:val="28"/>
        </w:rPr>
        <w:t>JpaRepository</w:t>
      </w:r>
      <w:proofErr w:type="spellEnd"/>
    </w:p>
    <w:p w14:paraId="7459B523" w14:textId="25EE6C82" w:rsidR="00E60B49" w:rsidRDefault="00E60B49" w:rsidP="00E60B4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@Repository</w:t>
      </w:r>
    </w:p>
    <w:p w14:paraId="46C58AFF" w14:textId="5865DAE3" w:rsidR="00E60B49" w:rsidRDefault="00E60B49" w:rsidP="00933CFC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Respons</w:t>
      </w:r>
      <w:r w:rsidR="00933CFC">
        <w:rPr>
          <w:rFonts w:ascii="Courier New" w:hAnsi="Courier New" w:cs="Courier New"/>
          <w:sz w:val="28"/>
          <w:szCs w:val="28"/>
        </w:rPr>
        <w:t>ible</w:t>
      </w:r>
      <w:r>
        <w:rPr>
          <w:rFonts w:ascii="Courier New" w:hAnsi="Courier New" w:cs="Courier New"/>
          <w:sz w:val="28"/>
          <w:szCs w:val="28"/>
        </w:rPr>
        <w:t xml:space="preserve"> for data access</w:t>
      </w:r>
      <w:r w:rsidR="00933CFC">
        <w:rPr>
          <w:rFonts w:ascii="Courier New" w:hAnsi="Courier New" w:cs="Courier New"/>
          <w:sz w:val="28"/>
          <w:szCs w:val="28"/>
        </w:rPr>
        <w:t>. Performs any operation on the object.</w:t>
      </w:r>
    </w:p>
    <w:p w14:paraId="4D48326D" w14:textId="3088A273" w:rsidR="00E60B49" w:rsidRDefault="00E60B49" w:rsidP="00E60B4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@Query</w:t>
      </w:r>
    </w:p>
    <w:p w14:paraId="0861B9D2" w14:textId="075EFFDD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Service</w:t>
      </w:r>
    </w:p>
    <w:p w14:paraId="628A6ACB" w14:textId="568B0CC8" w:rsidR="004252E6" w:rsidRDefault="004252E6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60645">
        <w:rPr>
          <w:rFonts w:ascii="Courier New" w:hAnsi="Courier New" w:cs="Courier New"/>
          <w:sz w:val="28"/>
          <w:szCs w:val="28"/>
        </w:rPr>
        <w:t xml:space="preserve">Service Layer </w:t>
      </w:r>
      <w:r w:rsidR="00C60645" w:rsidRPr="00C60645">
        <w:rPr>
          <w:rFonts w:ascii="Courier New" w:hAnsi="Courier New" w:cs="Courier New"/>
          <w:sz w:val="28"/>
          <w:szCs w:val="28"/>
        </w:rPr>
        <w:sym w:font="Wingdings" w:char="F0E0"/>
      </w:r>
      <w:r w:rsidR="00C60645">
        <w:rPr>
          <w:rFonts w:ascii="Courier New" w:hAnsi="Courier New" w:cs="Courier New"/>
          <w:sz w:val="28"/>
          <w:szCs w:val="28"/>
        </w:rPr>
        <w:t xml:space="preserve"> Data Access Layer</w:t>
      </w:r>
    </w:p>
    <w:p w14:paraId="1CF7E248" w14:textId="6EEFF098" w:rsidR="00933CFC" w:rsidRDefault="00933CFC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@Autowired</w:t>
      </w:r>
    </w:p>
    <w:p w14:paraId="3F3C7BC3" w14:textId="387B8DD6" w:rsidR="00933CFC" w:rsidRDefault="00933CFC" w:rsidP="00933CFC">
      <w:pPr>
        <w:ind w:left="21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Autowire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the object of the repository inside the service class to invoke their methods</w:t>
      </w:r>
    </w:p>
    <w:p w14:paraId="05EDF82D" w14:textId="0E64C86D" w:rsidR="00933CFC" w:rsidRDefault="00933CFC" w:rsidP="00492DA2">
      <w:pPr>
        <w:rPr>
          <w:rFonts w:ascii="Courier New" w:hAnsi="Courier New" w:cs="Courier New"/>
          <w:sz w:val="28"/>
          <w:szCs w:val="28"/>
        </w:rPr>
      </w:pPr>
    </w:p>
    <w:p w14:paraId="243D04E9" w14:textId="6528BC53" w:rsidR="00FA0B49" w:rsidRDefault="00FA0B49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14:paraId="162A44C9" w14:textId="43B03AB0" w:rsidR="00450147" w:rsidRDefault="00450147" w:rsidP="00492D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Security</w:t>
      </w:r>
    </w:p>
    <w:p w14:paraId="135D693E" w14:textId="45CAC6A2" w:rsidR="004A7D99" w:rsidRPr="00152ACC" w:rsidRDefault="004A7D99" w:rsidP="004A7D99">
      <w:pPr>
        <w:pStyle w:val="Heading1"/>
        <w:rPr>
          <w:rFonts w:ascii="Courier New" w:hAnsi="Courier New" w:cs="Courier New"/>
          <w:sz w:val="28"/>
          <w:szCs w:val="28"/>
        </w:rPr>
      </w:pPr>
      <w:bookmarkStart w:id="3" w:name="_Toc80731672"/>
      <w:r w:rsidRPr="00152ACC">
        <w:rPr>
          <w:rFonts w:ascii="Courier New" w:hAnsi="Courier New" w:cs="Courier New"/>
          <w:sz w:val="28"/>
          <w:szCs w:val="28"/>
        </w:rPr>
        <w:lastRenderedPageBreak/>
        <w:t xml:space="preserve">Spring </w:t>
      </w:r>
      <w:proofErr w:type="spellStart"/>
      <w:r w:rsidRPr="00152ACC">
        <w:rPr>
          <w:rFonts w:ascii="Courier New" w:hAnsi="Courier New" w:cs="Courier New"/>
          <w:sz w:val="28"/>
          <w:szCs w:val="28"/>
        </w:rPr>
        <w:t>Initializr</w:t>
      </w:r>
      <w:bookmarkEnd w:id="3"/>
      <w:proofErr w:type="spellEnd"/>
    </w:p>
    <w:p w14:paraId="53BA4769" w14:textId="51C1179C" w:rsidR="00CD63CF" w:rsidRPr="00152ACC" w:rsidRDefault="00CD63CF" w:rsidP="00CD63CF">
      <w:pPr>
        <w:pStyle w:val="Heading2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</w:r>
      <w:bookmarkStart w:id="4" w:name="_Toc80731673"/>
      <w:r w:rsidRPr="00152ACC">
        <w:rPr>
          <w:rFonts w:ascii="Courier New" w:hAnsi="Courier New" w:cs="Courier New"/>
          <w:sz w:val="28"/>
          <w:szCs w:val="28"/>
        </w:rPr>
        <w:t>Set up:</w:t>
      </w:r>
      <w:bookmarkEnd w:id="4"/>
    </w:p>
    <w:p w14:paraId="0F332134" w14:textId="535495D6" w:rsidR="00CD63CF" w:rsidRPr="00152ACC" w:rsidRDefault="00CD63CF" w:rsidP="00CD63CF">
      <w:pPr>
        <w:pStyle w:val="Heading2"/>
        <w:ind w:left="720" w:firstLine="720"/>
        <w:rPr>
          <w:rStyle w:val="Hyperlink"/>
          <w:rFonts w:ascii="Courier New" w:hAnsi="Courier New" w:cs="Courier New"/>
          <w:noProof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 xml:space="preserve"> </w:t>
      </w:r>
      <w:hyperlink r:id="rId7" w:history="1">
        <w:bookmarkStart w:id="5" w:name="_Toc80731674"/>
        <w:r w:rsidRPr="00152ACC">
          <w:rPr>
            <w:rStyle w:val="Hyperlink"/>
            <w:rFonts w:ascii="Courier New" w:hAnsi="Courier New" w:cs="Courier New"/>
            <w:sz w:val="28"/>
            <w:szCs w:val="28"/>
          </w:rPr>
          <w:t>https://start.spring.io/</w:t>
        </w:r>
        <w:bookmarkEnd w:id="5"/>
      </w:hyperlink>
    </w:p>
    <w:p w14:paraId="6F05187F" w14:textId="0228F11F" w:rsidR="00761031" w:rsidRPr="00152ACC" w:rsidRDefault="007844A4" w:rsidP="00761031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7B6EC41" wp14:editId="404F16AF">
            <wp:extent cx="5943600" cy="28689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7C84" w14:textId="6B2BA60F" w:rsidR="00CD63CF" w:rsidRPr="00152ACC" w:rsidRDefault="00CD63CF" w:rsidP="00CD63CF">
      <w:pPr>
        <w:pStyle w:val="Heading1"/>
        <w:rPr>
          <w:rFonts w:ascii="Courier New" w:hAnsi="Courier New" w:cs="Courier New"/>
          <w:sz w:val="28"/>
          <w:szCs w:val="28"/>
        </w:rPr>
      </w:pPr>
      <w:bookmarkStart w:id="6" w:name="_Toc80731675"/>
      <w:r w:rsidRPr="00152ACC">
        <w:rPr>
          <w:rFonts w:ascii="Courier New" w:hAnsi="Courier New" w:cs="Courier New"/>
          <w:sz w:val="28"/>
          <w:szCs w:val="28"/>
        </w:rPr>
        <w:t>Spring Boot</w:t>
      </w:r>
      <w:bookmarkEnd w:id="6"/>
    </w:p>
    <w:p w14:paraId="048E81E4" w14:textId="6709B30E" w:rsidR="00A500F4" w:rsidRPr="00152ACC" w:rsidRDefault="00A500F4" w:rsidP="00A500F4">
      <w:pPr>
        <w:pStyle w:val="Heading2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</w:r>
      <w:bookmarkStart w:id="7" w:name="_Toc80731676"/>
      <w:r w:rsidRPr="00152ACC">
        <w:rPr>
          <w:rFonts w:ascii="Courier New" w:hAnsi="Courier New" w:cs="Courier New"/>
          <w:sz w:val="28"/>
          <w:szCs w:val="28"/>
        </w:rPr>
        <w:t>Application. Properties</w:t>
      </w:r>
      <w:bookmarkEnd w:id="7"/>
    </w:p>
    <w:p w14:paraId="67198AE8" w14:textId="4A0E888E" w:rsidR="00A500F4" w:rsidRPr="00152ACC" w:rsidRDefault="00A500F4" w:rsidP="00A500F4">
      <w:pPr>
        <w:pStyle w:val="HTMLPreformatted"/>
        <w:shd w:val="clear" w:color="auto" w:fill="2B2B2B"/>
        <w:ind w:left="916"/>
        <w:rPr>
          <w:color w:val="A9B7C6"/>
          <w:sz w:val="28"/>
          <w:szCs w:val="28"/>
        </w:rPr>
      </w:pPr>
      <w:r w:rsidRPr="00152ACC">
        <w:rPr>
          <w:color w:val="CC7832"/>
          <w:sz w:val="28"/>
          <w:szCs w:val="28"/>
        </w:rPr>
        <w:t>spring.datasource.url</w:t>
      </w:r>
      <w:r w:rsidRPr="00152ACC">
        <w:rPr>
          <w:color w:val="808080"/>
          <w:sz w:val="28"/>
          <w:szCs w:val="28"/>
        </w:rPr>
        <w:t>=</w:t>
      </w:r>
      <w:proofErr w:type="spellStart"/>
      <w:r w:rsidRPr="00152ACC">
        <w:rPr>
          <w:color w:val="6A8759"/>
          <w:sz w:val="28"/>
          <w:szCs w:val="28"/>
        </w:rPr>
        <w:t>jdbc:postgresql</w:t>
      </w:r>
      <w:proofErr w:type="spellEnd"/>
      <w:r w:rsidRPr="00152ACC">
        <w:rPr>
          <w:color w:val="6A8759"/>
          <w:sz w:val="28"/>
          <w:szCs w:val="28"/>
        </w:rPr>
        <w:t>://localhost:5432/users</w:t>
      </w:r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spring.datasource.username</w:t>
      </w:r>
      <w:proofErr w:type="spellEnd"/>
      <w:r w:rsidRPr="00152ACC">
        <w:rPr>
          <w:color w:val="808080"/>
          <w:sz w:val="28"/>
          <w:szCs w:val="28"/>
        </w:rPr>
        <w:t>=</w:t>
      </w:r>
      <w:proofErr w:type="spellStart"/>
      <w:r w:rsidRPr="00152ACC">
        <w:rPr>
          <w:color w:val="6A8759"/>
          <w:sz w:val="28"/>
          <w:szCs w:val="28"/>
        </w:rPr>
        <w:t>postgres</w:t>
      </w:r>
      <w:proofErr w:type="spellEnd"/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spring.datasource.password</w:t>
      </w:r>
      <w:proofErr w:type="spellEnd"/>
      <w:r w:rsidRPr="00152ACC">
        <w:rPr>
          <w:color w:val="808080"/>
          <w:sz w:val="28"/>
          <w:szCs w:val="28"/>
        </w:rPr>
        <w:t>=</w:t>
      </w:r>
      <w:r w:rsidRPr="00152ACC">
        <w:rPr>
          <w:color w:val="6A8759"/>
          <w:sz w:val="28"/>
          <w:szCs w:val="28"/>
        </w:rPr>
        <w:t>Root38!</w:t>
      </w:r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spring.jpa.hibernate.ddl</w:t>
      </w:r>
      <w:proofErr w:type="spellEnd"/>
      <w:r w:rsidRPr="00152ACC">
        <w:rPr>
          <w:color w:val="CC7832"/>
          <w:sz w:val="28"/>
          <w:szCs w:val="28"/>
        </w:rPr>
        <w:t>-auto</w:t>
      </w:r>
      <w:r w:rsidRPr="00152ACC">
        <w:rPr>
          <w:color w:val="808080"/>
          <w:sz w:val="28"/>
          <w:szCs w:val="28"/>
        </w:rPr>
        <w:t>=</w:t>
      </w:r>
      <w:r w:rsidRPr="00152ACC">
        <w:rPr>
          <w:color w:val="FFC66D"/>
          <w:sz w:val="28"/>
          <w:szCs w:val="28"/>
        </w:rPr>
        <w:t>create-drop</w:t>
      </w:r>
      <w:r w:rsidRPr="00152ACC">
        <w:rPr>
          <w:color w:val="FFC66D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spring.jpa.show-sql</w:t>
      </w:r>
      <w:proofErr w:type="spellEnd"/>
      <w:r w:rsidRPr="00152ACC">
        <w:rPr>
          <w:color w:val="808080"/>
          <w:sz w:val="28"/>
          <w:szCs w:val="28"/>
        </w:rPr>
        <w:t>=</w:t>
      </w:r>
      <w:r w:rsidRPr="00152ACC">
        <w:rPr>
          <w:color w:val="CC7832"/>
          <w:sz w:val="28"/>
          <w:szCs w:val="28"/>
        </w:rPr>
        <w:t>true</w:t>
      </w:r>
      <w:r w:rsidRPr="00152ACC">
        <w:rPr>
          <w:color w:val="CC7832"/>
          <w:sz w:val="28"/>
          <w:szCs w:val="28"/>
        </w:rPr>
        <w:br/>
        <w:t>spring.jpa.properties.hibernate.dialect</w:t>
      </w:r>
      <w:r w:rsidRPr="00152ACC">
        <w:rPr>
          <w:color w:val="808080"/>
          <w:sz w:val="28"/>
          <w:szCs w:val="28"/>
        </w:rPr>
        <w:t>=</w:t>
      </w:r>
      <w:r w:rsidRPr="00152ACC">
        <w:rPr>
          <w:color w:val="6A8759"/>
          <w:sz w:val="28"/>
          <w:szCs w:val="28"/>
        </w:rPr>
        <w:t>org.hibernate.dialect.PostgreSQLDialect</w:t>
      </w:r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spring.jpa.properties.hibernate.format_sql</w:t>
      </w:r>
      <w:proofErr w:type="spellEnd"/>
      <w:r w:rsidRPr="00152ACC">
        <w:rPr>
          <w:color w:val="808080"/>
          <w:sz w:val="28"/>
          <w:szCs w:val="28"/>
        </w:rPr>
        <w:t>=</w:t>
      </w:r>
      <w:r w:rsidRPr="00152ACC">
        <w:rPr>
          <w:color w:val="6A8759"/>
          <w:sz w:val="28"/>
          <w:szCs w:val="28"/>
        </w:rPr>
        <w:t>true</w:t>
      </w:r>
    </w:p>
    <w:p w14:paraId="68AEBB7E" w14:textId="59F2E4C2" w:rsidR="00A500F4" w:rsidRPr="00152ACC" w:rsidRDefault="00A500F4" w:rsidP="00A500F4">
      <w:pPr>
        <w:rPr>
          <w:rFonts w:ascii="Courier New" w:hAnsi="Courier New" w:cs="Courier New"/>
          <w:sz w:val="28"/>
          <w:szCs w:val="28"/>
        </w:rPr>
      </w:pPr>
    </w:p>
    <w:p w14:paraId="375ECF7A" w14:textId="4B4A5C5A" w:rsidR="00CD63CF" w:rsidRPr="00152ACC" w:rsidRDefault="00CD63CF" w:rsidP="00CD63CF">
      <w:pPr>
        <w:rPr>
          <w:rFonts w:ascii="Courier New" w:hAnsi="Courier New" w:cs="Courier New"/>
          <w:sz w:val="28"/>
          <w:szCs w:val="28"/>
        </w:rPr>
      </w:pPr>
    </w:p>
    <w:p w14:paraId="7EC5CB26" w14:textId="0FAB245D" w:rsidR="00CD63CF" w:rsidRPr="00152ACC" w:rsidRDefault="00FC2028" w:rsidP="00CD63CF">
      <w:pPr>
        <w:pStyle w:val="Heading1"/>
        <w:rPr>
          <w:rFonts w:ascii="Courier New" w:hAnsi="Courier New" w:cs="Courier New"/>
          <w:sz w:val="28"/>
          <w:szCs w:val="28"/>
        </w:rPr>
      </w:pPr>
      <w:bookmarkStart w:id="8" w:name="_Toc80731677"/>
      <w:r w:rsidRPr="00152ACC">
        <w:rPr>
          <w:rFonts w:ascii="Courier New" w:hAnsi="Courier New" w:cs="Courier New"/>
          <w:sz w:val="28"/>
          <w:szCs w:val="28"/>
        </w:rPr>
        <w:t>PostgreS</w:t>
      </w:r>
      <w:r w:rsidR="00CD63CF" w:rsidRPr="00152ACC">
        <w:rPr>
          <w:rFonts w:ascii="Courier New" w:hAnsi="Courier New" w:cs="Courier New"/>
          <w:sz w:val="28"/>
          <w:szCs w:val="28"/>
        </w:rPr>
        <w:t>QL</w:t>
      </w:r>
      <w:bookmarkEnd w:id="8"/>
    </w:p>
    <w:p w14:paraId="57AB7519" w14:textId="24408852" w:rsidR="00CD63CF" w:rsidRPr="00152ACC" w:rsidRDefault="00FC2028" w:rsidP="00CD63CF">
      <w:pPr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 xml:space="preserve">CREATE DATABASE </w:t>
      </w:r>
      <w:proofErr w:type="gramStart"/>
      <w:r w:rsidRPr="00152ACC">
        <w:rPr>
          <w:rFonts w:ascii="Courier New" w:hAnsi="Courier New" w:cs="Courier New"/>
          <w:sz w:val="28"/>
          <w:szCs w:val="28"/>
        </w:rPr>
        <w:t>users;</w:t>
      </w:r>
      <w:proofErr w:type="gramEnd"/>
    </w:p>
    <w:p w14:paraId="5ABA8987" w14:textId="77777777" w:rsidR="00CD4775" w:rsidRPr="00152ACC" w:rsidRDefault="00CD4775" w:rsidP="00CD63CF">
      <w:pPr>
        <w:rPr>
          <w:rFonts w:ascii="Courier New" w:hAnsi="Courier New" w:cs="Courier New"/>
          <w:sz w:val="28"/>
          <w:szCs w:val="28"/>
        </w:rPr>
      </w:pPr>
    </w:p>
    <w:p w14:paraId="2F2F6E3A" w14:textId="77777777" w:rsidR="00FC2028" w:rsidRPr="00152ACC" w:rsidRDefault="00FC2028" w:rsidP="00FC2028">
      <w:pPr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>CREATE TABLE person (</w:t>
      </w:r>
    </w:p>
    <w:p w14:paraId="49A4608A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t>userID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BIGSERIAL NOT NULL PRIMARY KEY,</w:t>
      </w:r>
    </w:p>
    <w:p w14:paraId="4218742F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lastRenderedPageBreak/>
        <w:t>firstName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VARCHAR(100) NOT NULL,</w:t>
      </w:r>
    </w:p>
    <w:p w14:paraId="3F2E180D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t>lastName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VARCHAR(100) NOT NULL,</w:t>
      </w:r>
    </w:p>
    <w:p w14:paraId="665D708E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email VARCHAR(254) NOT NULL,</w:t>
      </w:r>
    </w:p>
    <w:p w14:paraId="7684863D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t>dateJoined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date NOT NULL</w:t>
      </w:r>
    </w:p>
    <w:p w14:paraId="695A3B54" w14:textId="4342D8D0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);</w:t>
      </w:r>
    </w:p>
    <w:p w14:paraId="1C73E829" w14:textId="1E3A8D2A" w:rsidR="00CD63CF" w:rsidRPr="00152ACC" w:rsidRDefault="00CD63CF" w:rsidP="00CD63CF">
      <w:pPr>
        <w:pStyle w:val="Heading1"/>
        <w:rPr>
          <w:rFonts w:ascii="Courier New" w:hAnsi="Courier New" w:cs="Courier New"/>
          <w:sz w:val="28"/>
          <w:szCs w:val="28"/>
        </w:rPr>
      </w:pPr>
      <w:bookmarkStart w:id="9" w:name="_Toc80731678"/>
      <w:r w:rsidRPr="00152ACC">
        <w:rPr>
          <w:rFonts w:ascii="Courier New" w:hAnsi="Courier New" w:cs="Courier New"/>
          <w:sz w:val="28"/>
          <w:szCs w:val="28"/>
        </w:rPr>
        <w:t>React</w:t>
      </w:r>
      <w:bookmarkEnd w:id="9"/>
    </w:p>
    <w:p w14:paraId="47464CCA" w14:textId="41C5F9E1" w:rsidR="00CD63CF" w:rsidRPr="00152ACC" w:rsidRDefault="00CD63CF" w:rsidP="00CD63CF">
      <w:pPr>
        <w:pStyle w:val="Heading2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</w:r>
      <w:bookmarkStart w:id="10" w:name="_Toc80731679"/>
      <w:r w:rsidRPr="00152ACC">
        <w:rPr>
          <w:rFonts w:ascii="Courier New" w:hAnsi="Courier New" w:cs="Courier New"/>
          <w:sz w:val="28"/>
          <w:szCs w:val="28"/>
        </w:rPr>
        <w:t>Set up:</w:t>
      </w:r>
      <w:bookmarkEnd w:id="10"/>
    </w:p>
    <w:p w14:paraId="7916A5A8" w14:textId="05F60FAC" w:rsidR="00CD63CF" w:rsidRPr="00152ACC" w:rsidRDefault="00CD63CF" w:rsidP="00CD63CF">
      <w:pPr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</w:r>
      <w:r w:rsidRPr="00152ACC">
        <w:rPr>
          <w:rFonts w:ascii="Courier New" w:hAnsi="Courier New" w:cs="Courier New"/>
          <w:sz w:val="28"/>
          <w:szCs w:val="28"/>
        </w:rPr>
        <w:tab/>
        <w:t>The entire React app is under the folder Stock/</w:t>
      </w:r>
      <w:proofErr w:type="spellStart"/>
      <w:r w:rsidRPr="00152ACC">
        <w:rPr>
          <w:rFonts w:ascii="Courier New" w:hAnsi="Courier New" w:cs="Courier New"/>
          <w:sz w:val="28"/>
          <w:szCs w:val="28"/>
        </w:rPr>
        <w:t>src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>/main/</w:t>
      </w:r>
      <w:proofErr w:type="spellStart"/>
      <w:r w:rsidRPr="00152ACC">
        <w:rPr>
          <w:rFonts w:ascii="Courier New" w:hAnsi="Courier New" w:cs="Courier New"/>
          <w:sz w:val="28"/>
          <w:szCs w:val="28"/>
        </w:rPr>
        <w:t>ui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using command:</w:t>
      </w:r>
    </w:p>
    <w:p w14:paraId="42835F43" w14:textId="208AC0C1" w:rsidR="00CD63CF" w:rsidRDefault="00CD63CF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  <w:highlight w:val="lightGray"/>
        </w:rPr>
        <w:t>npx</w:t>
      </w:r>
      <w:proofErr w:type="spellEnd"/>
      <w:r w:rsidRPr="00152ACC">
        <w:rPr>
          <w:rFonts w:ascii="Courier New" w:hAnsi="Courier New" w:cs="Courier New"/>
          <w:sz w:val="28"/>
          <w:szCs w:val="28"/>
          <w:highlight w:val="lightGray"/>
        </w:rPr>
        <w:t xml:space="preserve"> create-react-app </w:t>
      </w:r>
      <w:proofErr w:type="spellStart"/>
      <w:r w:rsidRPr="00152ACC">
        <w:rPr>
          <w:rFonts w:ascii="Courier New" w:hAnsi="Courier New" w:cs="Courier New"/>
          <w:sz w:val="28"/>
          <w:szCs w:val="28"/>
          <w:highlight w:val="lightGray"/>
        </w:rPr>
        <w:t>ui</w:t>
      </w:r>
      <w:proofErr w:type="spellEnd"/>
    </w:p>
    <w:p w14:paraId="0611758C" w14:textId="1C00E9A0" w:rsidR="009309A4" w:rsidRPr="000116C7" w:rsidRDefault="009309A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0116C7">
        <w:rPr>
          <w:rFonts w:ascii="Courier New" w:hAnsi="Courier New" w:cs="Courier New"/>
          <w:sz w:val="28"/>
          <w:szCs w:val="28"/>
        </w:rPr>
        <w:t>npm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 w:rsidRPr="000116C7">
        <w:rPr>
          <w:rFonts w:ascii="Courier New" w:hAnsi="Courier New" w:cs="Courier New"/>
          <w:sz w:val="28"/>
          <w:szCs w:val="28"/>
        </w:rPr>
        <w:t>axios</w:t>
      </w:r>
      <w:proofErr w:type="spellEnd"/>
    </w:p>
    <w:p w14:paraId="6A0F6D46" w14:textId="6B83C4AB" w:rsidR="000116C7" w:rsidRPr="000116C7" w:rsidRDefault="000116C7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0116C7">
        <w:rPr>
          <w:rFonts w:ascii="Courier New" w:hAnsi="Courier New" w:cs="Courier New"/>
          <w:sz w:val="28"/>
          <w:szCs w:val="28"/>
        </w:rPr>
        <w:t>npm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116C7">
        <w:rPr>
          <w:rFonts w:ascii="Courier New" w:hAnsi="Courier New" w:cs="Courier New"/>
          <w:sz w:val="28"/>
          <w:szCs w:val="28"/>
        </w:rPr>
        <w:t>i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@chakra-ui/react @emotion/react@^11 @emotion/styled@^11 framer-motion@^4</w:t>
      </w:r>
    </w:p>
    <w:p w14:paraId="58EBF14B" w14:textId="6424DA8C" w:rsidR="00C93B80" w:rsidRPr="000116C7" w:rsidRDefault="00E93E7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0116C7">
        <w:rPr>
          <w:rFonts w:ascii="Courier New" w:hAnsi="Courier New" w:cs="Courier New"/>
          <w:sz w:val="28"/>
          <w:szCs w:val="28"/>
        </w:rPr>
        <w:t>npm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install react-router-</w:t>
      </w:r>
      <w:proofErr w:type="spellStart"/>
      <w:r w:rsidRPr="000116C7">
        <w:rPr>
          <w:rFonts w:ascii="Courier New" w:hAnsi="Courier New" w:cs="Courier New"/>
          <w:sz w:val="28"/>
          <w:szCs w:val="28"/>
        </w:rPr>
        <w:t>dom</w:t>
      </w:r>
      <w:proofErr w:type="spellEnd"/>
    </w:p>
    <w:p w14:paraId="74E10665" w14:textId="482BB41A" w:rsidR="00E93E74" w:rsidRPr="000116C7" w:rsidRDefault="00E93E7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0116C7">
        <w:rPr>
          <w:rFonts w:ascii="Courier New" w:hAnsi="Courier New" w:cs="Courier New"/>
          <w:sz w:val="28"/>
          <w:szCs w:val="28"/>
        </w:rPr>
        <w:t>npm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install @chakra-ui/react</w:t>
      </w:r>
    </w:p>
    <w:p w14:paraId="50BE6813" w14:textId="39EC5B5A" w:rsidR="00E93E74" w:rsidRDefault="00E93E7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0116C7">
        <w:rPr>
          <w:rFonts w:ascii="Courier New" w:hAnsi="Courier New" w:cs="Courier New"/>
          <w:sz w:val="28"/>
          <w:szCs w:val="28"/>
        </w:rPr>
        <w:t>npm</w:t>
      </w:r>
      <w:proofErr w:type="spellEnd"/>
      <w:r w:rsidRPr="000116C7">
        <w:rPr>
          <w:rFonts w:ascii="Courier New" w:hAnsi="Courier New" w:cs="Courier New"/>
          <w:sz w:val="28"/>
          <w:szCs w:val="28"/>
        </w:rPr>
        <w:t xml:space="preserve"> install @chakra-ui</w:t>
      </w:r>
      <w:r w:rsidRPr="00E93E74">
        <w:rPr>
          <w:rFonts w:ascii="Courier New" w:hAnsi="Courier New" w:cs="Courier New"/>
          <w:sz w:val="28"/>
          <w:szCs w:val="28"/>
        </w:rPr>
        <w:t>/gatsby-plugin</w:t>
      </w:r>
    </w:p>
    <w:p w14:paraId="1C6E8AD0" w14:textId="7F6F2D60" w:rsidR="006469A7" w:rsidRPr="00064105" w:rsidRDefault="006469A7" w:rsidP="0064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64105">
        <w:rPr>
          <w:rFonts w:ascii="Courier New" w:eastAsia="Times New Roman" w:hAnsi="Courier New" w:cs="Courier New"/>
          <w:sz w:val="28"/>
          <w:szCs w:val="28"/>
        </w:rPr>
        <w:tab/>
      </w:r>
      <w:r w:rsidRPr="00064105">
        <w:rPr>
          <w:rFonts w:ascii="Courier New" w:eastAsia="Times New Roman" w:hAnsi="Courier New" w:cs="Courier New"/>
          <w:sz w:val="28"/>
          <w:szCs w:val="28"/>
        </w:rPr>
        <w:tab/>
      </w:r>
      <w:r w:rsidR="00E93E74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064105">
        <w:rPr>
          <w:rFonts w:ascii="Courier New" w:eastAsia="Times New Roman" w:hAnsi="Courier New" w:cs="Courier New"/>
          <w:sz w:val="28"/>
          <w:szCs w:val="28"/>
        </w:rPr>
        <w:t>npm</w:t>
      </w:r>
      <w:proofErr w:type="spellEnd"/>
      <w:r w:rsidRPr="00064105">
        <w:rPr>
          <w:rFonts w:ascii="Courier New" w:eastAsia="Times New Roman" w:hAnsi="Courier New" w:cs="Courier New"/>
          <w:sz w:val="28"/>
          <w:szCs w:val="28"/>
        </w:rPr>
        <w:t xml:space="preserve"> install </w:t>
      </w:r>
      <w:proofErr w:type="spellStart"/>
      <w:r w:rsidRPr="00064105">
        <w:rPr>
          <w:rFonts w:ascii="Courier New" w:eastAsia="Times New Roman" w:hAnsi="Courier New" w:cs="Courier New"/>
          <w:sz w:val="28"/>
          <w:szCs w:val="28"/>
        </w:rPr>
        <w:t>react-bootstrap@next</w:t>
      </w:r>
      <w:proofErr w:type="spellEnd"/>
      <w:r w:rsidRPr="00064105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93E74">
        <w:rPr>
          <w:rFonts w:ascii="Courier New" w:eastAsia="Times New Roman" w:hAnsi="Courier New" w:cs="Courier New"/>
          <w:sz w:val="28"/>
          <w:szCs w:val="28"/>
        </w:rPr>
        <w:t xml:space="preserve">             </w:t>
      </w:r>
      <w:r w:rsidRPr="00064105">
        <w:rPr>
          <w:rFonts w:ascii="Courier New" w:eastAsia="Times New Roman" w:hAnsi="Courier New" w:cs="Courier New"/>
          <w:sz w:val="28"/>
          <w:szCs w:val="28"/>
        </w:rPr>
        <w:t>bootstrap@5.0.2</w:t>
      </w:r>
    </w:p>
    <w:p w14:paraId="376389CC" w14:textId="77777777" w:rsidR="006469A7" w:rsidRPr="00CD63CF" w:rsidRDefault="006469A7" w:rsidP="00CD63CF">
      <w:pPr>
        <w:ind w:left="1440" w:firstLine="720"/>
      </w:pPr>
    </w:p>
    <w:sectPr w:rsidR="006469A7" w:rsidRPr="00CD63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EAC0" w14:textId="77777777" w:rsidR="0056259F" w:rsidRDefault="0056259F" w:rsidP="001D4E49">
      <w:pPr>
        <w:spacing w:after="0" w:line="240" w:lineRule="auto"/>
      </w:pPr>
      <w:r>
        <w:separator/>
      </w:r>
    </w:p>
  </w:endnote>
  <w:endnote w:type="continuationSeparator" w:id="0">
    <w:p w14:paraId="54C00F99" w14:textId="77777777" w:rsidR="0056259F" w:rsidRDefault="0056259F" w:rsidP="001D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A90B" w14:textId="77777777" w:rsidR="001D4E49" w:rsidRDefault="001D4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CE5D" w14:textId="77777777" w:rsidR="001D4E49" w:rsidRDefault="001D4E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EABD" w14:textId="77777777" w:rsidR="001D4E49" w:rsidRDefault="001D4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A067" w14:textId="77777777" w:rsidR="0056259F" w:rsidRDefault="0056259F" w:rsidP="001D4E49">
      <w:pPr>
        <w:spacing w:after="0" w:line="240" w:lineRule="auto"/>
      </w:pPr>
      <w:r>
        <w:separator/>
      </w:r>
    </w:p>
  </w:footnote>
  <w:footnote w:type="continuationSeparator" w:id="0">
    <w:p w14:paraId="1377ED76" w14:textId="77777777" w:rsidR="0056259F" w:rsidRDefault="0056259F" w:rsidP="001D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E51C" w14:textId="77777777" w:rsidR="001D4E49" w:rsidRDefault="001D4E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53C9" w14:textId="77777777" w:rsidR="001D4E49" w:rsidRDefault="001D4E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EE26" w14:textId="77777777" w:rsidR="001D4E49" w:rsidRDefault="001D4E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99"/>
    <w:rsid w:val="000116C7"/>
    <w:rsid w:val="00064105"/>
    <w:rsid w:val="000C1381"/>
    <w:rsid w:val="00144B0C"/>
    <w:rsid w:val="00150733"/>
    <w:rsid w:val="00152ACC"/>
    <w:rsid w:val="00164FBA"/>
    <w:rsid w:val="001806D2"/>
    <w:rsid w:val="001C4D2B"/>
    <w:rsid w:val="001D4E49"/>
    <w:rsid w:val="001E328D"/>
    <w:rsid w:val="002516E8"/>
    <w:rsid w:val="0030536F"/>
    <w:rsid w:val="003C0212"/>
    <w:rsid w:val="003E1C9C"/>
    <w:rsid w:val="004252E6"/>
    <w:rsid w:val="00450147"/>
    <w:rsid w:val="00492DA2"/>
    <w:rsid w:val="004A2D26"/>
    <w:rsid w:val="004A7D99"/>
    <w:rsid w:val="004C64C2"/>
    <w:rsid w:val="004E1C1A"/>
    <w:rsid w:val="005233B7"/>
    <w:rsid w:val="00544759"/>
    <w:rsid w:val="0056259F"/>
    <w:rsid w:val="005F6768"/>
    <w:rsid w:val="006469A7"/>
    <w:rsid w:val="00663454"/>
    <w:rsid w:val="00761031"/>
    <w:rsid w:val="007844A4"/>
    <w:rsid w:val="009309A4"/>
    <w:rsid w:val="00933CFC"/>
    <w:rsid w:val="00A500F4"/>
    <w:rsid w:val="00C236AB"/>
    <w:rsid w:val="00C60645"/>
    <w:rsid w:val="00C72F4A"/>
    <w:rsid w:val="00C93B80"/>
    <w:rsid w:val="00CD4775"/>
    <w:rsid w:val="00CD63CF"/>
    <w:rsid w:val="00D17423"/>
    <w:rsid w:val="00D53E28"/>
    <w:rsid w:val="00E12D22"/>
    <w:rsid w:val="00E15ABF"/>
    <w:rsid w:val="00E43A53"/>
    <w:rsid w:val="00E60B49"/>
    <w:rsid w:val="00E93E74"/>
    <w:rsid w:val="00FA0B49"/>
    <w:rsid w:val="00FC2028"/>
    <w:rsid w:val="00F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E6CD"/>
  <w15:chartTrackingRefBased/>
  <w15:docId w15:val="{14A2DB82-D274-4C01-A1C6-4DECE0C0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6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0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69A7"/>
  </w:style>
  <w:style w:type="paragraph" w:styleId="Header">
    <w:name w:val="header"/>
    <w:basedOn w:val="Normal"/>
    <w:link w:val="HeaderChar"/>
    <w:uiPriority w:val="99"/>
    <w:unhideWhenUsed/>
    <w:rsid w:val="001D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49"/>
  </w:style>
  <w:style w:type="paragraph" w:styleId="Footer">
    <w:name w:val="footer"/>
    <w:basedOn w:val="Normal"/>
    <w:link w:val="FooterChar"/>
    <w:uiPriority w:val="99"/>
    <w:unhideWhenUsed/>
    <w:rsid w:val="001D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49"/>
  </w:style>
  <w:style w:type="paragraph" w:styleId="TOCHeading">
    <w:name w:val="TOC Heading"/>
    <w:basedOn w:val="Heading1"/>
    <w:next w:val="Normal"/>
    <w:uiPriority w:val="39"/>
    <w:unhideWhenUsed/>
    <w:qFormat/>
    <w:rsid w:val="001C4D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4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D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78F94-F19B-40FD-93BE-79DE2948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Rudolph, Nicholas</dc:creator>
  <cp:keywords/>
  <dc:description/>
  <cp:lastModifiedBy>Rudolph, Nicholas</cp:lastModifiedBy>
  <cp:revision>33</cp:revision>
  <dcterms:created xsi:type="dcterms:W3CDTF">2021-08-13T00:35:00Z</dcterms:created>
  <dcterms:modified xsi:type="dcterms:W3CDTF">2021-08-25T01:24:00Z</dcterms:modified>
</cp:coreProperties>
</file>