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B2F0" w14:textId="77777777" w:rsidR="007B29AD" w:rsidRPr="00311300" w:rsidRDefault="007B29AD" w:rsidP="007B2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1300">
        <w:rPr>
          <w:rFonts w:ascii="Times New Roman" w:hAnsi="Times New Roman" w:cs="Times New Roman"/>
          <w:b/>
          <w:bCs/>
          <w:sz w:val="24"/>
          <w:szCs w:val="24"/>
        </w:rPr>
        <w:t>Madách Imre</w:t>
      </w:r>
    </w:p>
    <w:p w14:paraId="7CA8FA5C" w14:textId="77777777" w:rsidR="00577BDD" w:rsidRPr="00311300" w:rsidRDefault="00577BDD" w:rsidP="007B29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6F301" w14:textId="77777777" w:rsidR="00AE5910" w:rsidRPr="00311300" w:rsidRDefault="00AE5910" w:rsidP="00AE5910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  <w:u w:val="single"/>
        </w:rPr>
        <w:t>Élete:</w:t>
      </w:r>
    </w:p>
    <w:p w14:paraId="2605BB95" w14:textId="77777777" w:rsidR="00AE5910" w:rsidRPr="00311300" w:rsidRDefault="007B29AD" w:rsidP="00607105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Költő, </w:t>
      </w:r>
      <w:proofErr w:type="spellStart"/>
      <w:r w:rsidRPr="00311300">
        <w:rPr>
          <w:rFonts w:ascii="Times New Roman" w:hAnsi="Times New Roman" w:cs="Times New Roman"/>
          <w:sz w:val="24"/>
          <w:szCs w:val="24"/>
        </w:rPr>
        <w:t>dármaíró</w:t>
      </w:r>
      <w:proofErr w:type="spellEnd"/>
      <w:r w:rsidRPr="00311300">
        <w:rPr>
          <w:rFonts w:ascii="Times New Roman" w:hAnsi="Times New Roman" w:cs="Times New Roman"/>
          <w:sz w:val="24"/>
          <w:szCs w:val="24"/>
        </w:rPr>
        <w:t xml:space="preserve">, MTA tagja </w:t>
      </w:r>
    </w:p>
    <w:p w14:paraId="49B2DDEB" w14:textId="77777777" w:rsidR="00AE5910" w:rsidRPr="00311300" w:rsidRDefault="007B29AD" w:rsidP="00607105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1300">
        <w:rPr>
          <w:rFonts w:ascii="Times New Roman" w:hAnsi="Times New Roman" w:cs="Times New Roman"/>
          <w:sz w:val="24"/>
          <w:szCs w:val="24"/>
        </w:rPr>
        <w:t>Alsósztregován</w:t>
      </w:r>
      <w:proofErr w:type="spellEnd"/>
      <w:r w:rsidRPr="00311300">
        <w:rPr>
          <w:rFonts w:ascii="Times New Roman" w:hAnsi="Times New Roman" w:cs="Times New Roman"/>
          <w:sz w:val="24"/>
          <w:szCs w:val="24"/>
        </w:rPr>
        <w:t xml:space="preserve"> született</w:t>
      </w:r>
    </w:p>
    <w:p w14:paraId="692F3A97" w14:textId="54AE9C66" w:rsidR="007B29AD" w:rsidRPr="00311300" w:rsidRDefault="007B29AD" w:rsidP="00607105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Anyja várakozásának megfelelően, filozófiát és jogot tanult.</w:t>
      </w:r>
    </w:p>
    <w:p w14:paraId="6AFE9BD2" w14:textId="77777777" w:rsidR="007B29AD" w:rsidRPr="00311300" w:rsidRDefault="007B29AD" w:rsidP="00AE5910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Megyei aljegyző lett, Nógrádmegye </w:t>
      </w:r>
      <w:proofErr w:type="spellStart"/>
      <w:r w:rsidRPr="00311300">
        <w:rPr>
          <w:rFonts w:ascii="Times New Roman" w:hAnsi="Times New Roman" w:cs="Times New Roman"/>
          <w:sz w:val="24"/>
          <w:szCs w:val="24"/>
        </w:rPr>
        <w:t>táblabírája</w:t>
      </w:r>
      <w:proofErr w:type="spellEnd"/>
      <w:r w:rsidRPr="00311300">
        <w:rPr>
          <w:rFonts w:ascii="Times New Roman" w:hAnsi="Times New Roman" w:cs="Times New Roman"/>
          <w:sz w:val="24"/>
          <w:szCs w:val="24"/>
        </w:rPr>
        <w:t xml:space="preserve"> lett. </w:t>
      </w:r>
    </w:p>
    <w:p w14:paraId="3588812F" w14:textId="13F9DFED" w:rsidR="007B29AD" w:rsidRPr="00311300" w:rsidRDefault="007B29AD" w:rsidP="00FE1A7C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1844-ben ismerte meg Fráter Erzsébetet</w:t>
      </w:r>
      <w:r w:rsidR="00003AB3" w:rsidRPr="00311300">
        <w:rPr>
          <w:rFonts w:ascii="Times New Roman" w:hAnsi="Times New Roman" w:cs="Times New Roman"/>
          <w:sz w:val="24"/>
          <w:szCs w:val="24"/>
        </w:rPr>
        <w:t>,</w:t>
      </w:r>
      <w:r w:rsidRPr="00311300">
        <w:rPr>
          <w:rFonts w:ascii="Times New Roman" w:hAnsi="Times New Roman" w:cs="Times New Roman"/>
          <w:sz w:val="24"/>
          <w:szCs w:val="24"/>
        </w:rPr>
        <w:t xml:space="preserve"> aki a férfi, nő örök </w:t>
      </w:r>
      <w:r w:rsidR="00FE1A7C" w:rsidRPr="00311300">
        <w:rPr>
          <w:rFonts w:ascii="Times New Roman" w:hAnsi="Times New Roman" w:cs="Times New Roman"/>
          <w:sz w:val="24"/>
          <w:szCs w:val="24"/>
        </w:rPr>
        <w:t>konfliktusának</w:t>
      </w:r>
      <w:r w:rsidRPr="00311300">
        <w:rPr>
          <w:rFonts w:ascii="Times New Roman" w:hAnsi="Times New Roman" w:cs="Times New Roman"/>
          <w:sz w:val="24"/>
          <w:szCs w:val="24"/>
        </w:rPr>
        <w:t xml:space="preserve"> </w:t>
      </w:r>
      <w:r w:rsidR="00003AB3" w:rsidRPr="00311300">
        <w:rPr>
          <w:rFonts w:ascii="Times New Roman" w:hAnsi="Times New Roman" w:cs="Times New Roman"/>
          <w:sz w:val="24"/>
          <w:szCs w:val="24"/>
        </w:rPr>
        <w:t>megtestesítője lett Madách fő művében.</w:t>
      </w:r>
    </w:p>
    <w:p w14:paraId="6F4594C4" w14:textId="47E80069" w:rsidR="00003AB3" w:rsidRPr="00311300" w:rsidRDefault="00003AB3" w:rsidP="00FE1A7C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1848-49 es eseményekben Madách is tevékenyen vett részt </w:t>
      </w:r>
    </w:p>
    <w:p w14:paraId="598A427F" w14:textId="0CE91CCC" w:rsidR="00003AB3" w:rsidRPr="00311300" w:rsidRDefault="00003AB3" w:rsidP="00FE1A7C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A fegyveres szolgálat alól a vármegye felmentette.</w:t>
      </w:r>
    </w:p>
    <w:p w14:paraId="66026EA9" w14:textId="50ED3F4E" w:rsidR="00003AB3" w:rsidRPr="00311300" w:rsidRDefault="00003AB3" w:rsidP="00FE1A7C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1849-től tragédiák sorozata érte a családot.</w:t>
      </w:r>
    </w:p>
    <w:p w14:paraId="3E73A3E2" w14:textId="77777777" w:rsidR="00003AB3" w:rsidRPr="00311300" w:rsidRDefault="00003AB3" w:rsidP="00311300">
      <w:pPr>
        <w:pStyle w:val="Listaszerbekezds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1852-ben Kossuth titkárának rejtegetése miatt bebörtönözték.</w:t>
      </w:r>
    </w:p>
    <w:p w14:paraId="38A27079" w14:textId="3BE37264" w:rsidR="00003AB3" w:rsidRPr="00311300" w:rsidRDefault="00003AB3" w:rsidP="00311300">
      <w:pPr>
        <w:pStyle w:val="Listaszerbekezds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Házassága is megromlott, el is váltak</w:t>
      </w:r>
    </w:p>
    <w:p w14:paraId="1FA83A2D" w14:textId="47A35EB4" w:rsidR="00003AB3" w:rsidRPr="00311300" w:rsidRDefault="00003AB3" w:rsidP="00311300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>Madách nagy drámai költeménye az Ember tragédiája. (1860)</w:t>
      </w:r>
    </w:p>
    <w:p w14:paraId="6174FFD2" w14:textId="5A183E35" w:rsidR="00003AB3" w:rsidRPr="00BB17C4" w:rsidRDefault="00003AB3" w:rsidP="00BB17C4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BB17C4">
        <w:rPr>
          <w:rFonts w:ascii="Times New Roman" w:hAnsi="Times New Roman" w:cs="Times New Roman"/>
          <w:sz w:val="24"/>
          <w:szCs w:val="24"/>
        </w:rPr>
        <w:t xml:space="preserve">A magyar irodalom kimagasló alkotás. A </w:t>
      </w:r>
      <w:r w:rsidR="00CD2A69" w:rsidRPr="00BB17C4">
        <w:rPr>
          <w:rFonts w:ascii="Times New Roman" w:hAnsi="Times New Roman" w:cs="Times New Roman"/>
          <w:sz w:val="24"/>
          <w:szCs w:val="24"/>
        </w:rPr>
        <w:t xml:space="preserve">15 színből álló mű a bibliai bűnbeesés történetének keretében keresi az emberi élet célját. Felidézi a világtörténelem főbb állomásait. A tragédia nagy eszmék sorát követi nyomon az emberiség történetében. </w:t>
      </w:r>
    </w:p>
    <w:p w14:paraId="6F175B35" w14:textId="05E4B636" w:rsidR="00B66023" w:rsidRPr="00BB17C4" w:rsidRDefault="00B66023" w:rsidP="00BB17C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17C4">
        <w:rPr>
          <w:rFonts w:ascii="Times New Roman" w:hAnsi="Times New Roman" w:cs="Times New Roman"/>
          <w:b/>
          <w:bCs/>
          <w:sz w:val="24"/>
          <w:szCs w:val="24"/>
        </w:rPr>
        <w:t>Az ember tragédiája</w:t>
      </w:r>
    </w:p>
    <w:p w14:paraId="724064F7" w14:textId="77777777" w:rsidR="00B66023" w:rsidRPr="00C13BF6" w:rsidRDefault="00B66023" w:rsidP="00C13BF6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BF6">
        <w:rPr>
          <w:rFonts w:ascii="Times New Roman" w:hAnsi="Times New Roman" w:cs="Times New Roman"/>
          <w:sz w:val="24"/>
          <w:szCs w:val="24"/>
        </w:rPr>
        <w:t>Saját családjának tragédiája</w:t>
      </w:r>
    </w:p>
    <w:p w14:paraId="215140E1" w14:textId="77777777" w:rsidR="00B66023" w:rsidRPr="00C13BF6" w:rsidRDefault="00B66023" w:rsidP="00C13BF6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BF6">
        <w:rPr>
          <w:rFonts w:ascii="Times New Roman" w:hAnsi="Times New Roman" w:cs="Times New Roman"/>
          <w:sz w:val="24"/>
          <w:szCs w:val="24"/>
        </w:rPr>
        <w:t xml:space="preserve">Feleségétől való válása </w:t>
      </w:r>
    </w:p>
    <w:p w14:paraId="05281BFA" w14:textId="2241444D" w:rsidR="00B66023" w:rsidRPr="00C13BF6" w:rsidRDefault="00B66023" w:rsidP="00C13BF6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BF6">
        <w:rPr>
          <w:rFonts w:ascii="Times New Roman" w:hAnsi="Times New Roman" w:cs="Times New Roman"/>
          <w:sz w:val="24"/>
          <w:szCs w:val="24"/>
        </w:rPr>
        <w:t>A világosi fegyverletétel utáni világnézeti válság</w:t>
      </w:r>
    </w:p>
    <w:p w14:paraId="3CE5F50C" w14:textId="6C1EC3B2" w:rsidR="00B66023" w:rsidRPr="00C13BF6" w:rsidRDefault="00607105" w:rsidP="00C13BF6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BF6">
        <w:rPr>
          <w:rFonts w:ascii="Times New Roman" w:hAnsi="Times New Roman" w:cs="Times New Roman"/>
          <w:sz w:val="24"/>
          <w:szCs w:val="24"/>
        </w:rPr>
        <w:t>A kor pesszimizmusa, illúzióvesztés</w:t>
      </w:r>
    </w:p>
    <w:p w14:paraId="2A6F428A" w14:textId="6BDFE81C" w:rsidR="00B66023" w:rsidRPr="00C13BF6" w:rsidRDefault="00B66023" w:rsidP="00C13BF6">
      <w:pPr>
        <w:pStyle w:val="Listaszerbekezds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BF6">
        <w:rPr>
          <w:rFonts w:ascii="Times New Roman" w:hAnsi="Times New Roman" w:cs="Times New Roman"/>
          <w:sz w:val="24"/>
          <w:szCs w:val="24"/>
        </w:rPr>
        <w:t xml:space="preserve">Az emberi </w:t>
      </w:r>
      <w:r w:rsidR="00607105" w:rsidRPr="00C13BF6">
        <w:rPr>
          <w:rFonts w:ascii="Times New Roman" w:hAnsi="Times New Roman" w:cs="Times New Roman"/>
          <w:sz w:val="24"/>
          <w:szCs w:val="24"/>
        </w:rPr>
        <w:t xml:space="preserve">haladásért folytatott küzdelmet értelmetlennek találja </w:t>
      </w:r>
    </w:p>
    <w:p w14:paraId="31E93CEB" w14:textId="2522D132" w:rsidR="00607105" w:rsidRPr="00815F49" w:rsidRDefault="00607105" w:rsidP="00815F49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815F49">
        <w:rPr>
          <w:rFonts w:ascii="Times New Roman" w:hAnsi="Times New Roman" w:cs="Times New Roman"/>
          <w:sz w:val="24"/>
          <w:szCs w:val="24"/>
          <w:u w:val="single"/>
        </w:rPr>
        <w:t>Felhasznált művek</w:t>
      </w:r>
      <w:r w:rsidR="00815F49" w:rsidRPr="00815F4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B9C5D7A" w14:textId="5314B267" w:rsidR="00607105" w:rsidRPr="00815F49" w:rsidRDefault="00607105" w:rsidP="00815F49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15F49">
        <w:rPr>
          <w:rFonts w:ascii="Times New Roman" w:hAnsi="Times New Roman" w:cs="Times New Roman"/>
          <w:sz w:val="24"/>
          <w:szCs w:val="24"/>
        </w:rPr>
        <w:t>Hegel dialektika elmélete</w:t>
      </w:r>
    </w:p>
    <w:p w14:paraId="5C0CEF22" w14:textId="1506B409" w:rsidR="00607105" w:rsidRPr="00815F49" w:rsidRDefault="00607105" w:rsidP="00815F49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815F49">
        <w:rPr>
          <w:rFonts w:ascii="Times New Roman" w:hAnsi="Times New Roman" w:cs="Times New Roman"/>
          <w:sz w:val="24"/>
          <w:szCs w:val="24"/>
        </w:rPr>
        <w:t>Darvin</w:t>
      </w:r>
      <w:proofErr w:type="spellEnd"/>
      <w:r w:rsidRPr="00815F49">
        <w:rPr>
          <w:rFonts w:ascii="Times New Roman" w:hAnsi="Times New Roman" w:cs="Times New Roman"/>
          <w:sz w:val="24"/>
          <w:szCs w:val="24"/>
        </w:rPr>
        <w:t xml:space="preserve"> evolúciós elmélete</w:t>
      </w:r>
    </w:p>
    <w:p w14:paraId="3D3575EA" w14:textId="1B8A7369" w:rsidR="00607105" w:rsidRPr="00815F49" w:rsidRDefault="00607105" w:rsidP="00815F49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15F49">
        <w:rPr>
          <w:rFonts w:ascii="Times New Roman" w:hAnsi="Times New Roman" w:cs="Times New Roman"/>
          <w:sz w:val="24"/>
          <w:szCs w:val="24"/>
        </w:rPr>
        <w:t>Biblia</w:t>
      </w:r>
    </w:p>
    <w:p w14:paraId="297A4E00" w14:textId="3EDE2073" w:rsidR="00607105" w:rsidRPr="00815F49" w:rsidRDefault="00607105" w:rsidP="00815F49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15F49">
        <w:rPr>
          <w:rFonts w:ascii="Times New Roman" w:hAnsi="Times New Roman" w:cs="Times New Roman"/>
          <w:sz w:val="24"/>
          <w:szCs w:val="24"/>
        </w:rPr>
        <w:t>Kant filozófiája</w:t>
      </w:r>
    </w:p>
    <w:p w14:paraId="6A8FC353" w14:textId="6296F8D2" w:rsidR="00607105" w:rsidRPr="00815F49" w:rsidRDefault="00607105" w:rsidP="00815F49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815F49">
        <w:rPr>
          <w:rFonts w:ascii="Times New Roman" w:hAnsi="Times New Roman" w:cs="Times New Roman"/>
          <w:sz w:val="24"/>
          <w:szCs w:val="24"/>
        </w:rPr>
        <w:t xml:space="preserve">Számára </w:t>
      </w:r>
      <w:r w:rsidR="00D76027" w:rsidRPr="00815F49">
        <w:rPr>
          <w:rFonts w:ascii="Times New Roman" w:hAnsi="Times New Roman" w:cs="Times New Roman"/>
          <w:sz w:val="24"/>
          <w:szCs w:val="24"/>
        </w:rPr>
        <w:t>az volt a felvilágosodás célja, hogy az embert kivezesse a magára rótt kiskorúságból</w:t>
      </w:r>
    </w:p>
    <w:p w14:paraId="54D487A6" w14:textId="50D3DCC3" w:rsidR="00D76027" w:rsidRPr="00815F49" w:rsidRDefault="00D76027" w:rsidP="00815F49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 w:rsidRPr="00815F49">
        <w:rPr>
          <w:rFonts w:ascii="Times New Roman" w:hAnsi="Times New Roman" w:cs="Times New Roman"/>
          <w:sz w:val="24"/>
          <w:szCs w:val="24"/>
          <w:u w:val="single"/>
        </w:rPr>
        <w:t xml:space="preserve">Madách fő kérdései a műben: </w:t>
      </w:r>
    </w:p>
    <w:p w14:paraId="6AC91455" w14:textId="129142FB" w:rsidR="00D76027" w:rsidRPr="0027180E" w:rsidRDefault="00D76027" w:rsidP="0027180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van-e az ember életének célja, értelme</w:t>
      </w:r>
    </w:p>
    <w:p w14:paraId="1227C0C7" w14:textId="245A62C0" w:rsidR="00D76027" w:rsidRPr="0027180E" w:rsidRDefault="00D76027" w:rsidP="0027180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elszakadhat-e az ember az istentől</w:t>
      </w:r>
    </w:p>
    <w:p w14:paraId="3A8B30E6" w14:textId="2C1F1B0E" w:rsidR="00D76027" w:rsidRPr="0027180E" w:rsidRDefault="00D76027" w:rsidP="0027180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képes-e az ember önállóan irányt adni az életének</w:t>
      </w:r>
    </w:p>
    <w:p w14:paraId="405DBA95" w14:textId="4AE8BA48" w:rsidR="00D76027" w:rsidRPr="0027180E" w:rsidRDefault="00D76027" w:rsidP="0027180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képes-e a magyarság önálló nemzetállamként létezni</w:t>
      </w:r>
    </w:p>
    <w:p w14:paraId="5D3F2D14" w14:textId="2F4B4B3C" w:rsidR="00D76027" w:rsidRPr="0027180E" w:rsidRDefault="00D76027" w:rsidP="0027180E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 xml:space="preserve">Műfaja: </w:t>
      </w:r>
      <w:r w:rsidR="00D335F9" w:rsidRPr="0027180E">
        <w:rPr>
          <w:rFonts w:ascii="Times New Roman" w:hAnsi="Times New Roman" w:cs="Times New Roman"/>
          <w:sz w:val="24"/>
          <w:szCs w:val="24"/>
        </w:rPr>
        <w:t xml:space="preserve">drámai költemény, előzménye a </w:t>
      </w:r>
      <w:r w:rsidR="009D3CF7" w:rsidRPr="0027180E">
        <w:rPr>
          <w:rFonts w:ascii="Times New Roman" w:hAnsi="Times New Roman" w:cs="Times New Roman"/>
          <w:sz w:val="24"/>
          <w:szCs w:val="24"/>
        </w:rPr>
        <w:t>Csongor</w:t>
      </w:r>
      <w:r w:rsidR="00D335F9" w:rsidRPr="0027180E">
        <w:rPr>
          <w:rFonts w:ascii="Times New Roman" w:hAnsi="Times New Roman" w:cs="Times New Roman"/>
          <w:sz w:val="24"/>
          <w:szCs w:val="24"/>
        </w:rPr>
        <w:t xml:space="preserve"> és tünde</w:t>
      </w:r>
    </w:p>
    <w:p w14:paraId="612FCCE7" w14:textId="11103F2A" w:rsidR="00D335F9" w:rsidRPr="0027180E" w:rsidRDefault="00D335F9" w:rsidP="0027180E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Világdrámaemberiségdráma is, mert az egész emberiség ügyét tárgyalja</w:t>
      </w:r>
    </w:p>
    <w:p w14:paraId="611D5B99" w14:textId="77777777" w:rsidR="00055897" w:rsidRPr="0027180E" w:rsidRDefault="00D335F9" w:rsidP="0027180E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7180E">
        <w:rPr>
          <w:rFonts w:ascii="Times New Roman" w:hAnsi="Times New Roman" w:cs="Times New Roman"/>
          <w:sz w:val="24"/>
          <w:szCs w:val="24"/>
        </w:rPr>
        <w:t>Könyvdráma, mert Madách olvasá</w:t>
      </w:r>
      <w:r w:rsidR="00055897" w:rsidRPr="0027180E">
        <w:rPr>
          <w:rFonts w:ascii="Times New Roman" w:hAnsi="Times New Roman" w:cs="Times New Roman"/>
          <w:sz w:val="24"/>
          <w:szCs w:val="24"/>
        </w:rPr>
        <w:t>s</w:t>
      </w:r>
      <w:r w:rsidRPr="0027180E">
        <w:rPr>
          <w:rFonts w:ascii="Times New Roman" w:hAnsi="Times New Roman" w:cs="Times New Roman"/>
          <w:sz w:val="24"/>
          <w:szCs w:val="24"/>
        </w:rPr>
        <w:t>ra szánta</w:t>
      </w:r>
      <w:r w:rsidR="00055897" w:rsidRPr="0027180E">
        <w:rPr>
          <w:rFonts w:ascii="Times New Roman" w:hAnsi="Times New Roman" w:cs="Times New Roman"/>
          <w:sz w:val="24"/>
          <w:szCs w:val="24"/>
        </w:rPr>
        <w:t>.</w:t>
      </w:r>
    </w:p>
    <w:p w14:paraId="4A06ECBA" w14:textId="44E65349" w:rsidR="00E72E44" w:rsidRDefault="00055897" w:rsidP="00E72E44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72E44">
        <w:rPr>
          <w:rFonts w:ascii="Times New Roman" w:hAnsi="Times New Roman" w:cs="Times New Roman"/>
          <w:sz w:val="24"/>
          <w:szCs w:val="24"/>
        </w:rPr>
        <w:t>Szerkezete: 15 színből áll ez első három és az utolsó, azok bibliai keretszínek 4-14 történeti színek, álomszínek</w:t>
      </w:r>
    </w:p>
    <w:p w14:paraId="48A6DFD9" w14:textId="7724CA61" w:rsidR="00055897" w:rsidRPr="00E72E44" w:rsidRDefault="00E72E44" w:rsidP="00E72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66506D" w14:textId="77777777" w:rsidR="00055897" w:rsidRPr="00E72E44" w:rsidRDefault="00055897" w:rsidP="00E72E44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E72E4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Színek: </w:t>
      </w:r>
    </w:p>
    <w:p w14:paraId="059A312C" w14:textId="1FCD519B" w:rsidR="00055897" w:rsidRPr="00E72E44" w:rsidRDefault="00E72E44" w:rsidP="00E72E44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55897" w:rsidRPr="00E72E44">
        <w:rPr>
          <w:rFonts w:ascii="Times New Roman" w:hAnsi="Times New Roman" w:cs="Times New Roman"/>
          <w:sz w:val="24"/>
          <w:szCs w:val="24"/>
        </w:rPr>
        <w:t>Menny: a teremtés dicsérete</w:t>
      </w:r>
    </w:p>
    <w:p w14:paraId="53656559" w14:textId="1EC8B84B" w:rsidR="00055897" w:rsidRPr="00E72E44" w:rsidRDefault="00055897" w:rsidP="00E72E44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72E44">
        <w:rPr>
          <w:rFonts w:ascii="Times New Roman" w:hAnsi="Times New Roman" w:cs="Times New Roman"/>
          <w:sz w:val="24"/>
          <w:szCs w:val="24"/>
        </w:rPr>
        <w:t xml:space="preserve">2. Paradicsom: Bűn </w:t>
      </w:r>
    </w:p>
    <w:p w14:paraId="3753D7D8" w14:textId="4DBA28D4" w:rsidR="00D335F9" w:rsidRPr="00E72E44" w:rsidRDefault="00055897" w:rsidP="00E72E44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72E44">
        <w:rPr>
          <w:rFonts w:ascii="Times New Roman" w:hAnsi="Times New Roman" w:cs="Times New Roman"/>
          <w:sz w:val="24"/>
          <w:szCs w:val="24"/>
        </w:rPr>
        <w:t>3.</w:t>
      </w:r>
      <w:r w:rsidR="00D335F9" w:rsidRPr="00E72E44">
        <w:rPr>
          <w:rFonts w:ascii="Times New Roman" w:hAnsi="Times New Roman" w:cs="Times New Roman"/>
          <w:sz w:val="24"/>
          <w:szCs w:val="24"/>
        </w:rPr>
        <w:t xml:space="preserve"> </w:t>
      </w:r>
      <w:r w:rsidRPr="00E72E44">
        <w:rPr>
          <w:rFonts w:ascii="Times New Roman" w:hAnsi="Times New Roman" w:cs="Times New Roman"/>
          <w:sz w:val="24"/>
          <w:szCs w:val="24"/>
        </w:rPr>
        <w:t xml:space="preserve">Paradicsomon kívül: büntetés </w:t>
      </w:r>
    </w:p>
    <w:p w14:paraId="322EECB1" w14:textId="2F8B1E83" w:rsidR="00B66023" w:rsidRPr="000E591E" w:rsidRDefault="00055897" w:rsidP="000E591E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Ezek a keretszínek</w:t>
      </w:r>
    </w:p>
    <w:p w14:paraId="50D8F17F" w14:textId="3E8131C0" w:rsidR="00055897" w:rsidRPr="000E591E" w:rsidRDefault="00055897" w:rsidP="000E591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4.</w:t>
      </w:r>
      <w:r w:rsidR="000E591E">
        <w:rPr>
          <w:rFonts w:ascii="Times New Roman" w:hAnsi="Times New Roman" w:cs="Times New Roman"/>
          <w:sz w:val="24"/>
          <w:szCs w:val="24"/>
        </w:rPr>
        <w:t xml:space="preserve"> </w:t>
      </w:r>
      <w:r w:rsidRPr="000E591E">
        <w:rPr>
          <w:rFonts w:ascii="Times New Roman" w:hAnsi="Times New Roman" w:cs="Times New Roman"/>
          <w:sz w:val="24"/>
          <w:szCs w:val="24"/>
        </w:rPr>
        <w:t xml:space="preserve">Egyiptom: Hatalom, erő </w:t>
      </w:r>
    </w:p>
    <w:p w14:paraId="2FAF89F7" w14:textId="7D5E6132" w:rsidR="00055897" w:rsidRPr="000E591E" w:rsidRDefault="00055897" w:rsidP="000E591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5.</w:t>
      </w:r>
      <w:r w:rsidR="000E591E">
        <w:rPr>
          <w:rFonts w:ascii="Times New Roman" w:hAnsi="Times New Roman" w:cs="Times New Roman"/>
          <w:sz w:val="24"/>
          <w:szCs w:val="24"/>
        </w:rPr>
        <w:t xml:space="preserve"> </w:t>
      </w:r>
      <w:r w:rsidRPr="000E591E">
        <w:rPr>
          <w:rFonts w:ascii="Times New Roman" w:hAnsi="Times New Roman" w:cs="Times New Roman"/>
          <w:sz w:val="24"/>
          <w:szCs w:val="24"/>
        </w:rPr>
        <w:t xml:space="preserve">Athén: szabadság, demokrácia </w:t>
      </w:r>
    </w:p>
    <w:p w14:paraId="4A1CF922" w14:textId="28C3C230" w:rsidR="00055897" w:rsidRPr="000E591E" w:rsidRDefault="00055897" w:rsidP="000E591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6.</w:t>
      </w:r>
      <w:r w:rsidR="000E591E">
        <w:rPr>
          <w:rFonts w:ascii="Times New Roman" w:hAnsi="Times New Roman" w:cs="Times New Roman"/>
          <w:sz w:val="24"/>
          <w:szCs w:val="24"/>
        </w:rPr>
        <w:t xml:space="preserve"> </w:t>
      </w:r>
      <w:r w:rsidRPr="000E591E">
        <w:rPr>
          <w:rFonts w:ascii="Times New Roman" w:hAnsi="Times New Roman" w:cs="Times New Roman"/>
          <w:sz w:val="24"/>
          <w:szCs w:val="24"/>
        </w:rPr>
        <w:t>Róma: élvezetek</w:t>
      </w:r>
    </w:p>
    <w:p w14:paraId="563B89D1" w14:textId="0E068731" w:rsidR="00055897" w:rsidRPr="000E591E" w:rsidRDefault="00055897" w:rsidP="000E591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7.</w:t>
      </w:r>
      <w:r w:rsidR="000E591E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0E591E">
        <w:rPr>
          <w:rFonts w:ascii="Times New Roman" w:hAnsi="Times New Roman" w:cs="Times New Roman"/>
          <w:sz w:val="24"/>
          <w:szCs w:val="24"/>
        </w:rPr>
        <w:t>Konstantinápoly: vallás, szeretet</w:t>
      </w:r>
    </w:p>
    <w:p w14:paraId="54F871CB" w14:textId="6605F7F6" w:rsidR="00C934A8" w:rsidRPr="000E591E" w:rsidRDefault="00055897" w:rsidP="000E591E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8.</w:t>
      </w:r>
      <w:r w:rsidR="000E591E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0E591E">
        <w:rPr>
          <w:rFonts w:ascii="Times New Roman" w:hAnsi="Times New Roman" w:cs="Times New Roman"/>
          <w:sz w:val="24"/>
          <w:szCs w:val="24"/>
        </w:rPr>
        <w:t>Prága</w:t>
      </w:r>
      <w:r w:rsidR="00B5127A" w:rsidRPr="000E591E">
        <w:rPr>
          <w:rFonts w:ascii="Times New Roman" w:hAnsi="Times New Roman" w:cs="Times New Roman"/>
          <w:sz w:val="24"/>
          <w:szCs w:val="24"/>
        </w:rPr>
        <w:t xml:space="preserve"> I. </w:t>
      </w:r>
      <w:r w:rsidR="00C934A8" w:rsidRPr="000E591E">
        <w:rPr>
          <w:rFonts w:ascii="Times New Roman" w:hAnsi="Times New Roman" w:cs="Times New Roman"/>
          <w:sz w:val="24"/>
          <w:szCs w:val="24"/>
        </w:rPr>
        <w:t xml:space="preserve">: tudomány </w:t>
      </w:r>
    </w:p>
    <w:p w14:paraId="0FDE8806" w14:textId="226C5E0D" w:rsidR="00C934A8" w:rsidRPr="000E591E" w:rsidRDefault="00C934A8" w:rsidP="000E591E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E591E">
        <w:rPr>
          <w:rFonts w:ascii="Times New Roman" w:hAnsi="Times New Roman" w:cs="Times New Roman"/>
          <w:sz w:val="24"/>
          <w:szCs w:val="24"/>
        </w:rPr>
        <w:t>Ezek az álomszínek, történeti színek</w:t>
      </w:r>
    </w:p>
    <w:p w14:paraId="43DE33BA" w14:textId="5A11C9E0" w:rsidR="00C934A8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9.</w:t>
      </w:r>
      <w:r w:rsidR="00AC4495" w:rsidRP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 xml:space="preserve">Párizs (álom az álomban): szabadság, testvériség, egyenlőség </w:t>
      </w:r>
    </w:p>
    <w:p w14:paraId="55D228AC" w14:textId="5E755F8E" w:rsidR="00055897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10.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>Prága</w:t>
      </w:r>
      <w:r w:rsidR="00B5127A" w:rsidRPr="00AC4495">
        <w:rPr>
          <w:rFonts w:ascii="Times New Roman" w:hAnsi="Times New Roman" w:cs="Times New Roman"/>
          <w:sz w:val="24"/>
          <w:szCs w:val="24"/>
        </w:rPr>
        <w:t xml:space="preserve"> II. </w:t>
      </w:r>
      <w:r w:rsidR="00C934A8" w:rsidRPr="00AC4495">
        <w:rPr>
          <w:rFonts w:ascii="Times New Roman" w:hAnsi="Times New Roman" w:cs="Times New Roman"/>
          <w:sz w:val="24"/>
          <w:szCs w:val="24"/>
        </w:rPr>
        <w:t>: tudomány és annak az átadása</w:t>
      </w:r>
    </w:p>
    <w:p w14:paraId="6AFA2851" w14:textId="57DFBAE7" w:rsidR="00055897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11.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 xml:space="preserve">London: Szabadverseny, kapitalizmus </w:t>
      </w:r>
    </w:p>
    <w:p w14:paraId="6BCFDEBC" w14:textId="3D121479" w:rsidR="00C934A8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12.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4A8" w:rsidRPr="00AC4495">
        <w:rPr>
          <w:rFonts w:ascii="Times New Roman" w:hAnsi="Times New Roman" w:cs="Times New Roman"/>
          <w:sz w:val="24"/>
          <w:szCs w:val="24"/>
        </w:rPr>
        <w:t>Falunszter</w:t>
      </w:r>
      <w:proofErr w:type="spellEnd"/>
      <w:r w:rsidR="00C934A8" w:rsidRPr="00AC4495">
        <w:rPr>
          <w:rFonts w:ascii="Times New Roman" w:hAnsi="Times New Roman" w:cs="Times New Roman"/>
          <w:sz w:val="24"/>
          <w:szCs w:val="24"/>
        </w:rPr>
        <w:t xml:space="preserve"> Fourier elmélet, állami ideál </w:t>
      </w:r>
    </w:p>
    <w:p w14:paraId="6C6FBFA6" w14:textId="79A836A7" w:rsidR="00055897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13.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 xml:space="preserve">Az űr: öngyilkosság </w:t>
      </w:r>
    </w:p>
    <w:p w14:paraId="75B2868A" w14:textId="4545968F" w:rsidR="00055897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14.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 xml:space="preserve">Eszkimóvilág: elembertelenedés </w:t>
      </w:r>
    </w:p>
    <w:p w14:paraId="2381DD7F" w14:textId="3B13A1D9" w:rsidR="00055897" w:rsidRPr="00AC4495" w:rsidRDefault="00055897" w:rsidP="00AC4495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AC4495">
        <w:rPr>
          <w:rFonts w:ascii="Times New Roman" w:hAnsi="Times New Roman" w:cs="Times New Roman"/>
          <w:sz w:val="24"/>
          <w:szCs w:val="24"/>
        </w:rPr>
        <w:t>15.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C934A8" w:rsidRPr="00AC4495">
        <w:rPr>
          <w:rFonts w:ascii="Times New Roman" w:hAnsi="Times New Roman" w:cs="Times New Roman"/>
          <w:sz w:val="24"/>
          <w:szCs w:val="24"/>
        </w:rPr>
        <w:t xml:space="preserve">Paradicsomon kívül, mert felébrednek, öngyilkosság, visszatérés </w:t>
      </w:r>
      <w:r w:rsidR="00F230E4" w:rsidRPr="00AC4495">
        <w:rPr>
          <w:rFonts w:ascii="Times New Roman" w:hAnsi="Times New Roman" w:cs="Times New Roman"/>
          <w:sz w:val="24"/>
          <w:szCs w:val="24"/>
        </w:rPr>
        <w:t xml:space="preserve">az Úr </w:t>
      </w:r>
      <w:r w:rsidR="00AC4495">
        <w:rPr>
          <w:rFonts w:ascii="Times New Roman" w:hAnsi="Times New Roman" w:cs="Times New Roman"/>
          <w:sz w:val="24"/>
          <w:szCs w:val="24"/>
        </w:rPr>
        <w:t xml:space="preserve"> </w:t>
      </w:r>
      <w:r w:rsidR="00F230E4" w:rsidRPr="00AC4495">
        <w:rPr>
          <w:rFonts w:ascii="Times New Roman" w:hAnsi="Times New Roman" w:cs="Times New Roman"/>
          <w:sz w:val="24"/>
          <w:szCs w:val="24"/>
        </w:rPr>
        <w:t>kegyelmébe</w:t>
      </w:r>
    </w:p>
    <w:p w14:paraId="0E9EF262" w14:textId="77777777" w:rsidR="00F230E4" w:rsidRPr="00311300" w:rsidRDefault="00F230E4" w:rsidP="00CD2A69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8A9624B" w14:textId="02C55493" w:rsidR="00F230E4" w:rsidRPr="002E0CF4" w:rsidRDefault="00F230E4" w:rsidP="002E0CF4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2E0CF4">
        <w:rPr>
          <w:rFonts w:ascii="Times New Roman" w:hAnsi="Times New Roman" w:cs="Times New Roman"/>
          <w:b/>
          <w:bCs/>
          <w:sz w:val="24"/>
          <w:szCs w:val="24"/>
        </w:rPr>
        <w:t xml:space="preserve">Szeplői: </w:t>
      </w:r>
    </w:p>
    <w:p w14:paraId="0A60462D" w14:textId="77777777" w:rsidR="00F230E4" w:rsidRPr="002E0CF4" w:rsidRDefault="00F230E4" w:rsidP="002E0CF4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11575">
        <w:rPr>
          <w:rFonts w:ascii="Times New Roman" w:hAnsi="Times New Roman" w:cs="Times New Roman"/>
          <w:sz w:val="24"/>
          <w:szCs w:val="24"/>
          <w:u w:val="single"/>
        </w:rPr>
        <w:t>Ádám:</w:t>
      </w:r>
      <w:r w:rsidRPr="002E0CF4">
        <w:rPr>
          <w:rFonts w:ascii="Times New Roman" w:hAnsi="Times New Roman" w:cs="Times New Roman"/>
          <w:sz w:val="24"/>
          <w:szCs w:val="24"/>
        </w:rPr>
        <w:t xml:space="preserve"> A mindig jobbra törekvő ember típusa, idealista, mert a vereségek közepette is mindig van ereje újrakezdeni.</w:t>
      </w:r>
    </w:p>
    <w:p w14:paraId="647546F5" w14:textId="77777777" w:rsidR="00F230E4" w:rsidRPr="002E0CF4" w:rsidRDefault="00F230E4" w:rsidP="00011575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E0CF4">
        <w:rPr>
          <w:rFonts w:ascii="Times New Roman" w:hAnsi="Times New Roman" w:cs="Times New Roman"/>
          <w:sz w:val="24"/>
          <w:szCs w:val="24"/>
        </w:rPr>
        <w:t xml:space="preserve">Madách Ádám alakját két forrásból építette fel: </w:t>
      </w:r>
    </w:p>
    <w:p w14:paraId="674A3D01" w14:textId="5CA92E0B" w:rsidR="00F230E4" w:rsidRPr="002E0CF4" w:rsidRDefault="00F230E4" w:rsidP="00011575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2E0CF4">
        <w:rPr>
          <w:rFonts w:ascii="Times New Roman" w:hAnsi="Times New Roman" w:cs="Times New Roman"/>
          <w:sz w:val="24"/>
          <w:szCs w:val="24"/>
        </w:rPr>
        <w:t>romantikus hőst</w:t>
      </w:r>
      <w:r w:rsidR="00992E39" w:rsidRPr="002E0CF4">
        <w:rPr>
          <w:rFonts w:ascii="Times New Roman" w:hAnsi="Times New Roman" w:cs="Times New Roman"/>
          <w:sz w:val="24"/>
          <w:szCs w:val="24"/>
        </w:rPr>
        <w:t>í</w:t>
      </w:r>
      <w:r w:rsidRPr="002E0CF4">
        <w:rPr>
          <w:rFonts w:ascii="Times New Roman" w:hAnsi="Times New Roman" w:cs="Times New Roman"/>
          <w:sz w:val="24"/>
          <w:szCs w:val="24"/>
        </w:rPr>
        <w:t>pus</w:t>
      </w:r>
      <w:r w:rsidR="00992E39" w:rsidRPr="002E0CF4">
        <w:rPr>
          <w:rFonts w:ascii="Times New Roman" w:hAnsi="Times New Roman" w:cs="Times New Roman"/>
          <w:sz w:val="24"/>
          <w:szCs w:val="24"/>
        </w:rPr>
        <w:t>, magányos hősként képviseli a haladást a tömeg értetlenkedésével szemben</w:t>
      </w:r>
      <w:r w:rsidRPr="002E0C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63D2B7" w14:textId="74BFAEAC" w:rsidR="00992E39" w:rsidRPr="005E171F" w:rsidRDefault="00992E39" w:rsidP="005E171F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5E171F">
        <w:rPr>
          <w:rFonts w:ascii="Times New Roman" w:hAnsi="Times New Roman" w:cs="Times New Roman"/>
          <w:sz w:val="24"/>
          <w:szCs w:val="24"/>
        </w:rPr>
        <w:t xml:space="preserve">2. </w:t>
      </w:r>
      <w:r w:rsidR="0094553F" w:rsidRPr="005E171F">
        <w:rPr>
          <w:rFonts w:ascii="Times New Roman" w:hAnsi="Times New Roman" w:cs="Times New Roman"/>
          <w:sz w:val="24"/>
          <w:szCs w:val="24"/>
        </w:rPr>
        <w:t xml:space="preserve">a szabadságharc tanulságait </w:t>
      </w:r>
      <w:r w:rsidR="005E171F" w:rsidRPr="005E171F">
        <w:rPr>
          <w:rFonts w:ascii="Times New Roman" w:hAnsi="Times New Roman" w:cs="Times New Roman"/>
          <w:sz w:val="24"/>
          <w:szCs w:val="24"/>
        </w:rPr>
        <w:t>beleszőte</w:t>
      </w:r>
      <w:r w:rsidR="0094553F" w:rsidRPr="005E171F">
        <w:rPr>
          <w:rFonts w:ascii="Times New Roman" w:hAnsi="Times New Roman" w:cs="Times New Roman"/>
          <w:sz w:val="24"/>
          <w:szCs w:val="24"/>
        </w:rPr>
        <w:t xml:space="preserve"> a szerző: Madách nemzedéke a liberális eszmények iránti rajongásban túlságosan egyszerűnek vélte a haladást, ezért súlyosan csalódtak 1849 után. Ezt a túlzott lelkesedést bírálja Madách.</w:t>
      </w:r>
    </w:p>
    <w:p w14:paraId="2EBB603A" w14:textId="26E115DD" w:rsidR="0094553F" w:rsidRPr="00011575" w:rsidRDefault="0094553F" w:rsidP="00DA1A67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11575">
        <w:rPr>
          <w:rFonts w:ascii="Times New Roman" w:hAnsi="Times New Roman" w:cs="Times New Roman"/>
          <w:sz w:val="24"/>
          <w:szCs w:val="24"/>
          <w:u w:val="single"/>
        </w:rPr>
        <w:t>Éva:</w:t>
      </w:r>
      <w:r w:rsidRPr="00011575">
        <w:rPr>
          <w:rFonts w:ascii="Times New Roman" w:hAnsi="Times New Roman" w:cs="Times New Roman"/>
          <w:sz w:val="24"/>
          <w:szCs w:val="24"/>
        </w:rPr>
        <w:t xml:space="preserve"> A sokszínű természet megszemélyesítője, az „örök nő” típusa. A fokozatosan öregedő Ádám mellett mindvégig megőrzi a fiatalságát</w:t>
      </w:r>
      <w:r w:rsidR="002D068D" w:rsidRPr="00011575">
        <w:rPr>
          <w:rFonts w:ascii="Times New Roman" w:hAnsi="Times New Roman" w:cs="Times New Roman"/>
          <w:sz w:val="24"/>
          <w:szCs w:val="24"/>
        </w:rPr>
        <w:t xml:space="preserve">, és ezzel jelképezi a szerelmet, szépséget Ádám életében. </w:t>
      </w:r>
    </w:p>
    <w:p w14:paraId="213E4561" w14:textId="6B2D34D6" w:rsidR="002D068D" w:rsidRPr="00011575" w:rsidRDefault="002D068D" w:rsidP="00011575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11575">
        <w:rPr>
          <w:rFonts w:ascii="Times New Roman" w:hAnsi="Times New Roman" w:cs="Times New Roman"/>
          <w:sz w:val="24"/>
          <w:szCs w:val="24"/>
        </w:rPr>
        <w:t>Alakja összetett</w:t>
      </w:r>
    </w:p>
    <w:p w14:paraId="26636E74" w14:textId="4B052A72" w:rsidR="002D068D" w:rsidRPr="00CC4C8A" w:rsidRDefault="002D068D" w:rsidP="00CC4C8A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C4C8A">
        <w:rPr>
          <w:rFonts w:ascii="Times New Roman" w:hAnsi="Times New Roman" w:cs="Times New Roman"/>
          <w:sz w:val="24"/>
          <w:szCs w:val="24"/>
        </w:rPr>
        <w:t>Szerepe: Ádámra hol romlást hoz, hol megmentést jelent Ádámnak</w:t>
      </w:r>
    </w:p>
    <w:p w14:paraId="203A347A" w14:textId="4D029E41" w:rsidR="002D068D" w:rsidRPr="00CC4C8A" w:rsidRDefault="002D068D" w:rsidP="00CC4C8A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C4C8A">
        <w:rPr>
          <w:rFonts w:ascii="Times New Roman" w:hAnsi="Times New Roman" w:cs="Times New Roman"/>
          <w:sz w:val="24"/>
          <w:szCs w:val="24"/>
        </w:rPr>
        <w:t>Szenvedő rabszolganő, törvényt tisztelő feleség</w:t>
      </w:r>
    </w:p>
    <w:p w14:paraId="787E06AA" w14:textId="0846CA43" w:rsidR="002D068D" w:rsidRPr="00CC4C8A" w:rsidRDefault="002D068D" w:rsidP="00CC4C8A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CC4C8A">
        <w:rPr>
          <w:rFonts w:ascii="Times New Roman" w:hAnsi="Times New Roman" w:cs="Times New Roman"/>
          <w:sz w:val="24"/>
          <w:szCs w:val="24"/>
        </w:rPr>
        <w:t>Ádámhoz való viszonyát a fokozatos távolodás jellemzi, ahogy a Paradicsom emléke is egyre távolabb</w:t>
      </w:r>
      <w:r w:rsidR="00776B9E" w:rsidRPr="00CC4C8A">
        <w:rPr>
          <w:rFonts w:ascii="Times New Roman" w:hAnsi="Times New Roman" w:cs="Times New Roman"/>
          <w:sz w:val="24"/>
          <w:szCs w:val="24"/>
        </w:rPr>
        <w:t>ra kerül az emberpártól.</w:t>
      </w:r>
    </w:p>
    <w:p w14:paraId="1ECA310D" w14:textId="6441B89A" w:rsidR="00776B9E" w:rsidRPr="00EC35C1" w:rsidRDefault="00776B9E" w:rsidP="00EC35C1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C35C1">
        <w:rPr>
          <w:rFonts w:ascii="Times New Roman" w:hAnsi="Times New Roman" w:cs="Times New Roman"/>
          <w:sz w:val="24"/>
          <w:szCs w:val="24"/>
        </w:rPr>
        <w:t>Döntő szerepe az utolsó színben van: ahogyan miatta veszett el a paradicsom, úgy neki kell visszatéríteni Ádámot az életébe.</w:t>
      </w:r>
    </w:p>
    <w:p w14:paraId="4853C94E" w14:textId="164BBEA8" w:rsidR="00465957" w:rsidRDefault="00776B9E" w:rsidP="00EC35C1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C35C1">
        <w:rPr>
          <w:rFonts w:ascii="Times New Roman" w:hAnsi="Times New Roman" w:cs="Times New Roman"/>
          <w:sz w:val="24"/>
          <w:szCs w:val="24"/>
        </w:rPr>
        <w:t xml:space="preserve">Az Úr rendelése szerint ő fogja a férfit erősíteni harcaiban. </w:t>
      </w:r>
    </w:p>
    <w:p w14:paraId="32D7A7C3" w14:textId="611B6E65" w:rsidR="00776B9E" w:rsidRPr="00465957" w:rsidRDefault="00465957" w:rsidP="004659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D2E255" w14:textId="4FE2A5A4" w:rsidR="00D01486" w:rsidRPr="00EC35C1" w:rsidRDefault="00776B9E" w:rsidP="00EC35C1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C35C1">
        <w:rPr>
          <w:rFonts w:ascii="Times New Roman" w:hAnsi="Times New Roman" w:cs="Times New Roman"/>
          <w:sz w:val="24"/>
          <w:szCs w:val="24"/>
          <w:u w:val="single"/>
        </w:rPr>
        <w:lastRenderedPageBreak/>
        <w:t>Lucifer:</w:t>
      </w:r>
      <w:r w:rsidRPr="00EC35C1">
        <w:rPr>
          <w:rFonts w:ascii="Times New Roman" w:hAnsi="Times New Roman" w:cs="Times New Roman"/>
          <w:sz w:val="24"/>
          <w:szCs w:val="24"/>
        </w:rPr>
        <w:t xml:space="preserve"> Egyrészt intrikus, mert mindent kigúnyol, mindent tagad, mindent a visszájára fordít. Pozitívuma, hogy lázadása fenséges, hiszen az Úr ellen lázad. Ő a tudás és a küzdelem hirdetője, ezért az úr szerint is fontos szerepe van. </w:t>
      </w:r>
    </w:p>
    <w:p w14:paraId="44F9593F" w14:textId="4A6FE4FF" w:rsidR="00D01486" w:rsidRPr="00465957" w:rsidRDefault="00D01486" w:rsidP="00465957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>Madách Lucifert ruházza fel intellektuális felkészültséggel.</w:t>
      </w:r>
    </w:p>
    <w:p w14:paraId="41B0DCD5" w14:textId="5B5E1169" w:rsidR="00D01486" w:rsidRPr="00465957" w:rsidRDefault="00D01486" w:rsidP="00465957">
      <w:pPr>
        <w:pStyle w:val="Listaszerbekezds"/>
        <w:numPr>
          <w:ilvl w:val="2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 xml:space="preserve">Alapjának két forrása van: </w:t>
      </w:r>
    </w:p>
    <w:p w14:paraId="42CEC741" w14:textId="5E8284F1" w:rsidR="00D01486" w:rsidRPr="00465957" w:rsidRDefault="00D01486" w:rsidP="00465957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>természettudomány</w:t>
      </w:r>
    </w:p>
    <w:p w14:paraId="0BB50081" w14:textId="308ACA9A" w:rsidR="00D01486" w:rsidRDefault="00D01486" w:rsidP="00465957">
      <w:pPr>
        <w:pStyle w:val="Listaszerbekezds"/>
        <w:numPr>
          <w:ilvl w:val="3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 xml:space="preserve">a </w:t>
      </w:r>
      <w:r w:rsidR="00465957" w:rsidRPr="00465957">
        <w:rPr>
          <w:rFonts w:ascii="Times New Roman" w:hAnsi="Times New Roman" w:cs="Times New Roman"/>
          <w:sz w:val="24"/>
          <w:szCs w:val="24"/>
        </w:rPr>
        <w:t>szabadság küzdelmek</w:t>
      </w:r>
      <w:r w:rsidRPr="00465957">
        <w:rPr>
          <w:rFonts w:ascii="Times New Roman" w:hAnsi="Times New Roman" w:cs="Times New Roman"/>
          <w:sz w:val="24"/>
          <w:szCs w:val="24"/>
        </w:rPr>
        <w:t xml:space="preserve"> kudarca</w:t>
      </w:r>
    </w:p>
    <w:p w14:paraId="517A0BDD" w14:textId="77777777" w:rsidR="00465957" w:rsidRPr="00465957" w:rsidRDefault="00465957" w:rsidP="00465957">
      <w:pPr>
        <w:pStyle w:val="Listaszerbekezds"/>
        <w:spacing w:after="120"/>
        <w:ind w:left="2880"/>
        <w:rPr>
          <w:rFonts w:ascii="Times New Roman" w:hAnsi="Times New Roman" w:cs="Times New Roman"/>
          <w:sz w:val="24"/>
          <w:szCs w:val="24"/>
        </w:rPr>
      </w:pPr>
    </w:p>
    <w:p w14:paraId="28A76A71" w14:textId="37047A8E" w:rsidR="00D01486" w:rsidRPr="00465957" w:rsidRDefault="00D01486" w:rsidP="00465957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>A tragédiában a múlt színei történelmi, filozófiai, a jövő kérdései természettudományos kérdéseket vetnek fel.</w:t>
      </w:r>
    </w:p>
    <w:p w14:paraId="41DE72D3" w14:textId="28A47318" w:rsidR="00D01486" w:rsidRPr="00465957" w:rsidRDefault="00D01486" w:rsidP="00465957">
      <w:pPr>
        <w:pStyle w:val="Listaszerbekezds"/>
        <w:numPr>
          <w:ilvl w:val="1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65957">
        <w:rPr>
          <w:rFonts w:ascii="Times New Roman" w:hAnsi="Times New Roman" w:cs="Times New Roman"/>
          <w:sz w:val="24"/>
          <w:szCs w:val="24"/>
        </w:rPr>
        <w:t>A határ köztük a Londoni szín, Madách jelene.</w:t>
      </w:r>
    </w:p>
    <w:p w14:paraId="47E024CD" w14:textId="1C1D1BAF" w:rsidR="00D01486" w:rsidRPr="00311300" w:rsidRDefault="00D01486" w:rsidP="00CD2A6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A történelmi múlt színeiben </w:t>
      </w:r>
      <w:r w:rsidR="00B5127A" w:rsidRPr="00311300">
        <w:rPr>
          <w:rFonts w:ascii="Times New Roman" w:hAnsi="Times New Roman" w:cs="Times New Roman"/>
          <w:sz w:val="24"/>
          <w:szCs w:val="24"/>
        </w:rPr>
        <w:t>Á</w:t>
      </w:r>
      <w:r w:rsidRPr="00311300">
        <w:rPr>
          <w:rFonts w:ascii="Times New Roman" w:hAnsi="Times New Roman" w:cs="Times New Roman"/>
          <w:sz w:val="24"/>
          <w:szCs w:val="24"/>
        </w:rPr>
        <w:t xml:space="preserve">dám </w:t>
      </w:r>
      <w:r w:rsidR="00B5127A" w:rsidRPr="00311300">
        <w:rPr>
          <w:rFonts w:ascii="Times New Roman" w:hAnsi="Times New Roman" w:cs="Times New Roman"/>
          <w:sz w:val="24"/>
          <w:szCs w:val="24"/>
        </w:rPr>
        <w:t xml:space="preserve">cselekvő hős, lelkesedés, vereség, menekülés jellemzi útját. Lucifer szerepe mint állandó kísérőé és magyarázóé folyamatosan nő, míg Éva a háttérbe szorul. A Prága II. színig a történetek mozgalmasak, utána, Londonól Lucifer és Ádám vitája a végzetről tölti ki a színeket, állóképek sorakoznak. </w:t>
      </w:r>
    </w:p>
    <w:p w14:paraId="23BBC604" w14:textId="439BD725" w:rsidR="00DC5E01" w:rsidRPr="00094DFC" w:rsidRDefault="00DC5E01" w:rsidP="00094DFC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94DFC">
        <w:rPr>
          <w:rFonts w:ascii="Times New Roman" w:hAnsi="Times New Roman" w:cs="Times New Roman"/>
          <w:b/>
          <w:bCs/>
          <w:sz w:val="24"/>
          <w:szCs w:val="24"/>
        </w:rPr>
        <w:t>A tragédia fő vonása: a pesszimizmus és a remény harca</w:t>
      </w:r>
      <w:r w:rsidRPr="00094DFC">
        <w:rPr>
          <w:rFonts w:ascii="Times New Roman" w:hAnsi="Times New Roman" w:cs="Times New Roman"/>
          <w:sz w:val="24"/>
          <w:szCs w:val="24"/>
        </w:rPr>
        <w:t>.</w:t>
      </w:r>
    </w:p>
    <w:p w14:paraId="4C996D06" w14:textId="706D3642" w:rsidR="00DC5E01" w:rsidRPr="00094DFC" w:rsidRDefault="00DC5E01" w:rsidP="00094DFC">
      <w:pPr>
        <w:pStyle w:val="Listaszerbekezds"/>
        <w:numPr>
          <w:ilvl w:val="0"/>
          <w:numId w:val="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094DFC">
        <w:rPr>
          <w:rFonts w:ascii="Times New Roman" w:hAnsi="Times New Roman" w:cs="Times New Roman"/>
          <w:b/>
          <w:bCs/>
          <w:sz w:val="24"/>
          <w:szCs w:val="24"/>
        </w:rPr>
        <w:t>Alapkérdés:</w:t>
      </w:r>
      <w:r w:rsidRPr="00094DFC">
        <w:rPr>
          <w:rFonts w:ascii="Times New Roman" w:hAnsi="Times New Roman" w:cs="Times New Roman"/>
          <w:sz w:val="24"/>
          <w:szCs w:val="24"/>
        </w:rPr>
        <w:t xml:space="preserve"> Van-e értelme, célja az emberi életnek, cselekvésnek? A múltra nézve az a véleménye, hogy van fejlődés, a súlyos bukások ellenére, az emberiség halad előre, az eszmék nem buktak el</w:t>
      </w:r>
      <w:r w:rsidR="00731546">
        <w:rPr>
          <w:rFonts w:ascii="Times New Roman" w:hAnsi="Times New Roman" w:cs="Times New Roman"/>
          <w:sz w:val="24"/>
          <w:szCs w:val="24"/>
        </w:rPr>
        <w:t xml:space="preserve">, de a korabeli tudományok nem adtak semmi bíztatást, ezért érez Ádám </w:t>
      </w:r>
      <w:r w:rsidR="007D5096">
        <w:rPr>
          <w:rFonts w:ascii="Times New Roman" w:hAnsi="Times New Roman" w:cs="Times New Roman"/>
          <w:sz w:val="24"/>
          <w:szCs w:val="24"/>
        </w:rPr>
        <w:t>kiábrándulást ébredéskor.</w:t>
      </w:r>
    </w:p>
    <w:p w14:paraId="17E61626" w14:textId="05B6976A" w:rsidR="00A64ADD" w:rsidRPr="00311300" w:rsidRDefault="00DC5E01" w:rsidP="00CD2A6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A jövőre vonatkozóan a tapasztalat nem igazíthatta el, de a </w:t>
      </w:r>
      <w:r w:rsidR="00A214CE" w:rsidRPr="00311300">
        <w:rPr>
          <w:rFonts w:ascii="Times New Roman" w:hAnsi="Times New Roman" w:cs="Times New Roman"/>
          <w:sz w:val="24"/>
          <w:szCs w:val="24"/>
        </w:rPr>
        <w:t>korabeli tudomány sem adott semmi bíztatót. Ezért érez Ádám kiábrándulást ébredéskor. A mű megoldást az érzelmeknek és a hit s</w:t>
      </w:r>
      <w:r w:rsidR="00070E6E" w:rsidRPr="00311300">
        <w:rPr>
          <w:rFonts w:ascii="Times New Roman" w:hAnsi="Times New Roman" w:cs="Times New Roman"/>
          <w:sz w:val="24"/>
          <w:szCs w:val="24"/>
        </w:rPr>
        <w:t>íkján</w:t>
      </w:r>
      <w:r w:rsidR="00A214CE" w:rsidRPr="003113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4CE" w:rsidRPr="00311300">
        <w:rPr>
          <w:rFonts w:ascii="Times New Roman" w:hAnsi="Times New Roman" w:cs="Times New Roman"/>
          <w:sz w:val="24"/>
          <w:szCs w:val="24"/>
        </w:rPr>
        <w:t>ad.Ezt</w:t>
      </w:r>
      <w:proofErr w:type="spellEnd"/>
      <w:r w:rsidR="00A214CE" w:rsidRPr="00311300">
        <w:rPr>
          <w:rFonts w:ascii="Times New Roman" w:hAnsi="Times New Roman" w:cs="Times New Roman"/>
          <w:sz w:val="24"/>
          <w:szCs w:val="24"/>
        </w:rPr>
        <w:t xml:space="preserve"> jelenti Éva szerepe a végén</w:t>
      </w:r>
      <w:r w:rsidR="00A64ADD" w:rsidRPr="00311300">
        <w:rPr>
          <w:rFonts w:ascii="Times New Roman" w:hAnsi="Times New Roman" w:cs="Times New Roman"/>
          <w:sz w:val="24"/>
          <w:szCs w:val="24"/>
        </w:rPr>
        <w:t xml:space="preserve">(anya lesz, ezt közli Ádámmal), és az út biztatása. A </w:t>
      </w:r>
      <w:proofErr w:type="spellStart"/>
      <w:r w:rsidR="00A64ADD" w:rsidRPr="00311300">
        <w:rPr>
          <w:rFonts w:ascii="Times New Roman" w:hAnsi="Times New Roman" w:cs="Times New Roman"/>
          <w:sz w:val="24"/>
          <w:szCs w:val="24"/>
        </w:rPr>
        <w:t>kűzdelemre</w:t>
      </w:r>
      <w:proofErr w:type="spellEnd"/>
      <w:r w:rsidR="00A64ADD" w:rsidRPr="00311300">
        <w:rPr>
          <w:rFonts w:ascii="Times New Roman" w:hAnsi="Times New Roman" w:cs="Times New Roman"/>
          <w:sz w:val="24"/>
          <w:szCs w:val="24"/>
        </w:rPr>
        <w:t xml:space="preserve"> való felhívás nem véletlen maradt a végére: a múltban szerzett tapasztalathoz kapcsolódik, azok folytatására indít. </w:t>
      </w:r>
    </w:p>
    <w:p w14:paraId="58C62B54" w14:textId="77777777" w:rsidR="00A64ADD" w:rsidRPr="004758EA" w:rsidRDefault="00A64ADD" w:rsidP="004758EA">
      <w:pPr>
        <w:pStyle w:val="Listaszerbekezds"/>
        <w:numPr>
          <w:ilvl w:val="0"/>
          <w:numId w:val="5"/>
        </w:num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4758EA">
        <w:rPr>
          <w:rFonts w:ascii="Times New Roman" w:hAnsi="Times New Roman" w:cs="Times New Roman"/>
          <w:b/>
          <w:bCs/>
          <w:sz w:val="24"/>
          <w:szCs w:val="24"/>
        </w:rPr>
        <w:t xml:space="preserve">Összegző gondolatok: </w:t>
      </w:r>
    </w:p>
    <w:p w14:paraId="20F50435" w14:textId="6785658A" w:rsidR="00070E6E" w:rsidRPr="004758EA" w:rsidRDefault="00A64ADD" w:rsidP="004758EA">
      <w:pPr>
        <w:pStyle w:val="Listaszerbekezds"/>
        <w:numPr>
          <w:ilvl w:val="1"/>
          <w:numId w:val="5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758EA">
        <w:rPr>
          <w:rFonts w:ascii="Times New Roman" w:hAnsi="Times New Roman" w:cs="Times New Roman"/>
          <w:sz w:val="24"/>
          <w:szCs w:val="24"/>
        </w:rPr>
        <w:t>A tragédiában</w:t>
      </w:r>
      <w:r w:rsidR="008D3891" w:rsidRPr="004758EA">
        <w:rPr>
          <w:rFonts w:ascii="Times New Roman" w:hAnsi="Times New Roman" w:cs="Times New Roman"/>
          <w:sz w:val="24"/>
          <w:szCs w:val="24"/>
        </w:rPr>
        <w:t xml:space="preserve"> a múlt színei történelmi, filozófiai, a jövő kérdései természettudományos kérdéseket vetnek fel. A határ köztük a Londoni szín, Madách jelene. A történelmi múlt színeiben Ádám cselekvő hős, lelkesedés, vereség,</w:t>
      </w:r>
      <w:r w:rsidR="00DC5AB5" w:rsidRPr="004758EA">
        <w:rPr>
          <w:rFonts w:ascii="Times New Roman" w:hAnsi="Times New Roman" w:cs="Times New Roman"/>
          <w:sz w:val="24"/>
          <w:szCs w:val="24"/>
        </w:rPr>
        <w:t xml:space="preserve"> menekülés jellemzi útját. Lucifer szerepe szerint állandó kisérő, Míg Éva a háttérbe szorul. A Prága II. színig a történetek mozgalmasak, utána, </w:t>
      </w:r>
      <w:r w:rsidR="00070E6E" w:rsidRPr="004758EA">
        <w:rPr>
          <w:rFonts w:ascii="Times New Roman" w:hAnsi="Times New Roman" w:cs="Times New Roman"/>
          <w:sz w:val="24"/>
          <w:szCs w:val="24"/>
        </w:rPr>
        <w:t xml:space="preserve">Londonól Lucifer és Ádám vitája a végzetről tölti ki a színeket, állóképek sorakoznak. </w:t>
      </w:r>
    </w:p>
    <w:p w14:paraId="255C474A" w14:textId="56603105" w:rsidR="00070E6E" w:rsidRPr="00311300" w:rsidRDefault="00070E6E" w:rsidP="00070E6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11300">
        <w:rPr>
          <w:rFonts w:ascii="Times New Roman" w:hAnsi="Times New Roman" w:cs="Times New Roman"/>
          <w:sz w:val="24"/>
          <w:szCs w:val="24"/>
        </w:rPr>
        <w:t xml:space="preserve">A mű megoldást az érzelme és a hit síkján ad. Ezt jelenti Éva szerepe a végén (anya lesz, ezt közli Ádámmal), és az út biztatása. A </w:t>
      </w:r>
      <w:r w:rsidR="00E90466" w:rsidRPr="00311300">
        <w:rPr>
          <w:rFonts w:ascii="Times New Roman" w:hAnsi="Times New Roman" w:cs="Times New Roman"/>
          <w:sz w:val="24"/>
          <w:szCs w:val="24"/>
        </w:rPr>
        <w:t>küzdelemre</w:t>
      </w:r>
      <w:r w:rsidRPr="00311300">
        <w:rPr>
          <w:rFonts w:ascii="Times New Roman" w:hAnsi="Times New Roman" w:cs="Times New Roman"/>
          <w:sz w:val="24"/>
          <w:szCs w:val="24"/>
        </w:rPr>
        <w:t xml:space="preserve"> való felhívás nem véletlen maradt a végére: a múltban szerzett tapasztalathoz kapcsolódik, azok folytatására indít. </w:t>
      </w:r>
    </w:p>
    <w:p w14:paraId="2DBD9AEA" w14:textId="6027B07B" w:rsidR="00070E6E" w:rsidRPr="00311300" w:rsidRDefault="00070E6E" w:rsidP="00070E6E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9FD9552" w14:textId="72AF167B" w:rsidR="00DC5E01" w:rsidRPr="00311300" w:rsidRDefault="00DC5E01" w:rsidP="00CD2A69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D12DF93" w14:textId="77777777" w:rsidR="00776B9E" w:rsidRPr="00311300" w:rsidRDefault="00776B9E" w:rsidP="00CD2A69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776B9E" w:rsidRPr="00311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4ACE"/>
    <w:multiLevelType w:val="hybridMultilevel"/>
    <w:tmpl w:val="DD907FC4"/>
    <w:lvl w:ilvl="0" w:tplc="54965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1744"/>
    <w:multiLevelType w:val="hybridMultilevel"/>
    <w:tmpl w:val="9A0C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C22"/>
    <w:multiLevelType w:val="hybridMultilevel"/>
    <w:tmpl w:val="AB30E2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22BFF"/>
    <w:multiLevelType w:val="hybridMultilevel"/>
    <w:tmpl w:val="E72C3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87E75"/>
    <w:multiLevelType w:val="hybridMultilevel"/>
    <w:tmpl w:val="59D80896"/>
    <w:lvl w:ilvl="0" w:tplc="235CC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877907">
    <w:abstractNumId w:val="1"/>
  </w:num>
  <w:num w:numId="2" w16cid:durableId="1841389705">
    <w:abstractNumId w:val="0"/>
  </w:num>
  <w:num w:numId="3" w16cid:durableId="18509341">
    <w:abstractNumId w:val="4"/>
  </w:num>
  <w:num w:numId="4" w16cid:durableId="1204175394">
    <w:abstractNumId w:val="3"/>
  </w:num>
  <w:num w:numId="5" w16cid:durableId="1686906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AD"/>
    <w:rsid w:val="00003AB3"/>
    <w:rsid w:val="00011575"/>
    <w:rsid w:val="00055897"/>
    <w:rsid w:val="00070E6E"/>
    <w:rsid w:val="00094DFC"/>
    <w:rsid w:val="000E591E"/>
    <w:rsid w:val="000F5B1D"/>
    <w:rsid w:val="0010335C"/>
    <w:rsid w:val="00153DD9"/>
    <w:rsid w:val="0027180E"/>
    <w:rsid w:val="002D068D"/>
    <w:rsid w:val="002E0CF4"/>
    <w:rsid w:val="00311300"/>
    <w:rsid w:val="00465957"/>
    <w:rsid w:val="004758EA"/>
    <w:rsid w:val="00577BDD"/>
    <w:rsid w:val="005B52B6"/>
    <w:rsid w:val="005E171F"/>
    <w:rsid w:val="00607105"/>
    <w:rsid w:val="00697C2F"/>
    <w:rsid w:val="00731546"/>
    <w:rsid w:val="00776B9E"/>
    <w:rsid w:val="007B29AD"/>
    <w:rsid w:val="007D5096"/>
    <w:rsid w:val="00815F49"/>
    <w:rsid w:val="008D3891"/>
    <w:rsid w:val="0094553F"/>
    <w:rsid w:val="00992E39"/>
    <w:rsid w:val="009D3CF7"/>
    <w:rsid w:val="00A214CE"/>
    <w:rsid w:val="00A64ADD"/>
    <w:rsid w:val="00AC4495"/>
    <w:rsid w:val="00AE5910"/>
    <w:rsid w:val="00B5127A"/>
    <w:rsid w:val="00B66023"/>
    <w:rsid w:val="00BB17C4"/>
    <w:rsid w:val="00C13BF6"/>
    <w:rsid w:val="00C934A8"/>
    <w:rsid w:val="00CC4C8A"/>
    <w:rsid w:val="00CD2A69"/>
    <w:rsid w:val="00D01486"/>
    <w:rsid w:val="00D335F9"/>
    <w:rsid w:val="00D76027"/>
    <w:rsid w:val="00DA1A67"/>
    <w:rsid w:val="00DC5AB5"/>
    <w:rsid w:val="00DC5E01"/>
    <w:rsid w:val="00E72E44"/>
    <w:rsid w:val="00E90466"/>
    <w:rsid w:val="00EC35C1"/>
    <w:rsid w:val="00F230E4"/>
    <w:rsid w:val="00F727A8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43D8"/>
  <w15:chartTrackingRefBased/>
  <w15:docId w15:val="{ECA4B8C0-B047-4418-8E78-7FAA242E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7B29AD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AE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Boti Stoki</cp:lastModifiedBy>
  <cp:revision>28</cp:revision>
  <dcterms:created xsi:type="dcterms:W3CDTF">2022-06-08T11:49:00Z</dcterms:created>
  <dcterms:modified xsi:type="dcterms:W3CDTF">2022-06-14T11:16:00Z</dcterms:modified>
</cp:coreProperties>
</file>