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2F" w:rsidRPr="00A13300" w:rsidRDefault="007A184D" w:rsidP="00A13300">
      <w:pPr>
        <w:jc w:val="center"/>
        <w:rPr>
          <w:b/>
        </w:rPr>
      </w:pPr>
      <w:r w:rsidRPr="00A13300">
        <w:rPr>
          <w:b/>
        </w:rPr>
        <w:t xml:space="preserve">A magyar helyesírás </w:t>
      </w:r>
      <w:bookmarkStart w:id="0" w:name="_GoBack"/>
      <w:bookmarkEnd w:id="0"/>
      <w:r w:rsidRPr="00A13300">
        <w:rPr>
          <w:b/>
        </w:rPr>
        <w:t>rendszerszerűsége</w:t>
      </w:r>
    </w:p>
    <w:p w:rsidR="007A184D" w:rsidRDefault="007A184D">
      <w:r>
        <w:t>Az írás az emberi beszéd rögzítése látható jelekkel. A helyesírás a következetes, a mások által is használt és megértett írásmód.</w:t>
      </w:r>
    </w:p>
    <w:p w:rsidR="007A184D" w:rsidRDefault="007A184D">
      <w:r>
        <w:t>A magyar helyesírás:</w:t>
      </w:r>
    </w:p>
    <w:p w:rsidR="007A184D" w:rsidRDefault="007A184D" w:rsidP="00D7478D">
      <w:pPr>
        <w:pStyle w:val="Listaszerbekezds"/>
        <w:numPr>
          <w:ilvl w:val="0"/>
          <w:numId w:val="1"/>
        </w:numPr>
      </w:pPr>
      <w:r>
        <w:t>betűíró,</w:t>
      </w:r>
    </w:p>
    <w:p w:rsidR="007A184D" w:rsidRDefault="007A184D" w:rsidP="00D7478D">
      <w:pPr>
        <w:pStyle w:val="Listaszerbekezds"/>
        <w:numPr>
          <w:ilvl w:val="0"/>
          <w:numId w:val="1"/>
        </w:numPr>
      </w:pPr>
      <w:r>
        <w:t>latin betűs</w:t>
      </w:r>
    </w:p>
    <w:p w:rsidR="007A184D" w:rsidRDefault="007A184D" w:rsidP="00D7478D">
      <w:pPr>
        <w:pStyle w:val="Listaszerbekezds"/>
        <w:numPr>
          <w:ilvl w:val="0"/>
          <w:numId w:val="1"/>
        </w:numPr>
      </w:pPr>
      <w:r>
        <w:t>hangjelölő</w:t>
      </w:r>
    </w:p>
    <w:p w:rsidR="007A184D" w:rsidRDefault="007A184D" w:rsidP="00D7478D">
      <w:pPr>
        <w:pStyle w:val="Listaszerbekezds"/>
        <w:numPr>
          <w:ilvl w:val="0"/>
          <w:numId w:val="1"/>
        </w:numPr>
      </w:pPr>
      <w:r>
        <w:t xml:space="preserve">értelemtükröző (írásunk sokat </w:t>
      </w:r>
      <w:proofErr w:type="gramStart"/>
      <w:r>
        <w:t>tükröz</w:t>
      </w:r>
      <w:proofErr w:type="gramEnd"/>
      <w:r>
        <w:t xml:space="preserve"> a magyar nyelv rendszeréből pl. a szóalakokban általában érzékelhetjük a szóelemek elkülönülését)</w:t>
      </w:r>
    </w:p>
    <w:p w:rsidR="00D7478D" w:rsidRDefault="00D7478D" w:rsidP="00D7478D">
      <w:r>
        <w:t>Magyarországon a helyesírás szabályozása a Magyar Tudományos Akadémia feladata.1832-ben adta ki az Akadémia az első helyesírási szabályzatot. legutóbbi kiadás 2015-ben jelent meg.</w:t>
      </w:r>
    </w:p>
    <w:p w:rsidR="00971B50" w:rsidRDefault="00971B50" w:rsidP="00D7478D">
      <w:r>
        <w:t>Helyesírásunk alapelvekre épül, olyan eljárásokra, amelyek szerint a szavainkat, szóalakjainkat leírjuk.</w:t>
      </w:r>
    </w:p>
    <w:p w:rsidR="00971B50" w:rsidRDefault="00971B50" w:rsidP="00D7478D">
      <w:r>
        <w:t>Helyesírásunk 4 alapelve:</w:t>
      </w:r>
    </w:p>
    <w:p w:rsidR="00971B50" w:rsidRDefault="00971B50" w:rsidP="00971B50">
      <w:pPr>
        <w:pStyle w:val="Listaszerbekezds"/>
        <w:numPr>
          <w:ilvl w:val="0"/>
          <w:numId w:val="2"/>
        </w:numPr>
      </w:pPr>
      <w:r>
        <w:t>kiejtés</w:t>
      </w:r>
    </w:p>
    <w:p w:rsidR="00971B50" w:rsidRDefault="00971B50" w:rsidP="00971B50">
      <w:pPr>
        <w:pStyle w:val="Listaszerbekezds"/>
        <w:numPr>
          <w:ilvl w:val="0"/>
          <w:numId w:val="2"/>
        </w:numPr>
      </w:pPr>
      <w:r>
        <w:t>szóelemzés</w:t>
      </w:r>
    </w:p>
    <w:p w:rsidR="00971B50" w:rsidRDefault="00971B50" w:rsidP="00971B50">
      <w:pPr>
        <w:pStyle w:val="Listaszerbekezds"/>
        <w:numPr>
          <w:ilvl w:val="0"/>
          <w:numId w:val="2"/>
        </w:numPr>
      </w:pPr>
      <w:r>
        <w:t>hagyomány</w:t>
      </w:r>
    </w:p>
    <w:p w:rsidR="00971B50" w:rsidRDefault="00971B50" w:rsidP="00971B50">
      <w:pPr>
        <w:pStyle w:val="Listaszerbekezds"/>
        <w:numPr>
          <w:ilvl w:val="0"/>
          <w:numId w:val="2"/>
        </w:numPr>
      </w:pPr>
      <w:r>
        <w:t>egyszerűsítés</w:t>
      </w:r>
    </w:p>
    <w:p w:rsidR="00971B50" w:rsidRDefault="00971B50" w:rsidP="00971B50">
      <w:pPr>
        <w:ind w:left="360"/>
      </w:pPr>
      <w:r>
        <w:t>Ezek az alapelvek rugalmas kölcsönhatásban vannak, előfordul, hogy egyszerre, együtt érvényesülnek.</w:t>
      </w:r>
    </w:p>
    <w:p w:rsidR="00971B50" w:rsidRDefault="00971B50" w:rsidP="00971B50">
      <w:pPr>
        <w:ind w:left="360"/>
        <w:rPr>
          <w:b/>
        </w:rPr>
      </w:pPr>
      <w:r w:rsidRPr="00971B50">
        <w:rPr>
          <w:b/>
        </w:rPr>
        <w:t>Kiejtés szerinti írásmód</w:t>
      </w:r>
    </w:p>
    <w:p w:rsidR="00971B50" w:rsidRDefault="00971B50" w:rsidP="00971B50">
      <w:pPr>
        <w:ind w:left="360"/>
      </w:pPr>
      <w:r w:rsidRPr="00971B50">
        <w:t>Azt jelenti, hogy a szóelemek</w:t>
      </w:r>
      <w:r>
        <w:t xml:space="preserve"> (szótövek, toldalékok) írásformáját köznyelvi kiejtésük szerint rögzítjük. (ház, ír</w:t>
      </w:r>
      <w:proofErr w:type="gramStart"/>
      <w:r>
        <w:t>,stb.</w:t>
      </w:r>
      <w:proofErr w:type="gramEnd"/>
      <w:r>
        <w:t>)</w:t>
      </w:r>
    </w:p>
    <w:p w:rsidR="00971B50" w:rsidRDefault="0086059F" w:rsidP="00971B50">
      <w:pPr>
        <w:ind w:left="360"/>
        <w:rPr>
          <w:b/>
        </w:rPr>
      </w:pPr>
      <w:r w:rsidRPr="0086059F">
        <w:rPr>
          <w:b/>
        </w:rPr>
        <w:t>Szóelemző írásmód</w:t>
      </w:r>
    </w:p>
    <w:p w:rsidR="0086059F" w:rsidRDefault="0086059F" w:rsidP="00971B50">
      <w:pPr>
        <w:ind w:left="360"/>
      </w:pPr>
      <w:r w:rsidRPr="0086059F">
        <w:t>Az egynél több szóelemből álló szóalakok (összetett szavak</w:t>
      </w:r>
      <w:proofErr w:type="gramStart"/>
      <w:r w:rsidRPr="0086059F">
        <w:t>,toldalékos</w:t>
      </w:r>
      <w:proofErr w:type="gramEnd"/>
      <w:r w:rsidRPr="0086059F">
        <w:t xml:space="preserve"> szavak) </w:t>
      </w:r>
      <w:proofErr w:type="spellStart"/>
      <w:r w:rsidRPr="0086059F">
        <w:t>szavak</w:t>
      </w:r>
      <w:proofErr w:type="spellEnd"/>
      <w:r w:rsidRPr="0086059F">
        <w:t xml:space="preserve"> helyesírását </w:t>
      </w:r>
      <w:proofErr w:type="spellStart"/>
      <w:r w:rsidRPr="0086059F">
        <w:t>szabályozza.</w:t>
      </w:r>
      <w:r w:rsidR="001F27E1">
        <w:t>A</w:t>
      </w:r>
      <w:proofErr w:type="spellEnd"/>
      <w:r w:rsidR="001F27E1">
        <w:t xml:space="preserve"> szóelemeket tükröztető írásmód szerint a szóelemeket úgy írjuk le,ahogy külön-külön ejtve hangzanak.</w:t>
      </w:r>
      <w:r w:rsidR="00EA13B4">
        <w:t xml:space="preserve"> (barátság= barát+</w:t>
      </w:r>
      <w:proofErr w:type="spellStart"/>
      <w:r w:rsidR="00EA13B4">
        <w:t>ság</w:t>
      </w:r>
      <w:proofErr w:type="spellEnd"/>
      <w:r w:rsidR="00EA13B4">
        <w:t xml:space="preserve">, kiejtve </w:t>
      </w:r>
      <w:proofErr w:type="spellStart"/>
      <w:r w:rsidR="00EA13B4">
        <w:t>baráccság</w:t>
      </w:r>
      <w:proofErr w:type="spellEnd"/>
      <w:r w:rsidR="00EA13B4">
        <w:t>)</w:t>
      </w:r>
    </w:p>
    <w:p w:rsidR="00EA13B4" w:rsidRDefault="00205897" w:rsidP="00971B50">
      <w:pPr>
        <w:ind w:left="360"/>
        <w:rPr>
          <w:b/>
        </w:rPr>
      </w:pPr>
      <w:r w:rsidRPr="00205897">
        <w:rPr>
          <w:b/>
        </w:rPr>
        <w:t>Hagyományos írásmód</w:t>
      </w:r>
    </w:p>
    <w:p w:rsidR="00205897" w:rsidRDefault="00205897" w:rsidP="00971B50">
      <w:pPr>
        <w:ind w:left="360"/>
      </w:pPr>
      <w:r w:rsidRPr="00205897">
        <w:t>Helyesírásunk bizonyos esetekben a hagyományt követi a mai kiejtés, szóelemzés rovására.</w:t>
      </w:r>
    </w:p>
    <w:p w:rsidR="00205897" w:rsidRDefault="00205897" w:rsidP="00971B50">
      <w:pPr>
        <w:ind w:left="360"/>
      </w:pPr>
      <w:r>
        <w:t>Ez érvényesül a családnevek írásában. Megtartjuk a ma már nem használatos, régies betűket. (Móricz, Széchenyi stb.)</w:t>
      </w:r>
    </w:p>
    <w:p w:rsidR="00205897" w:rsidRDefault="00205897" w:rsidP="00971B50">
      <w:pPr>
        <w:ind w:left="360"/>
      </w:pPr>
      <w:r>
        <w:t xml:space="preserve">Köznyelvünkben nincs meg a régi </w:t>
      </w:r>
      <w:proofErr w:type="spellStart"/>
      <w:r>
        <w:t>ly</w:t>
      </w:r>
      <w:proofErr w:type="spellEnd"/>
      <w:r>
        <w:t xml:space="preserve"> hang, írásunk azonban megtartotta ezt a betűt.</w:t>
      </w:r>
    </w:p>
    <w:p w:rsidR="00205897" w:rsidRDefault="00205897" w:rsidP="00971B50">
      <w:pPr>
        <w:ind w:left="360"/>
        <w:rPr>
          <w:b/>
        </w:rPr>
      </w:pPr>
      <w:r w:rsidRPr="00205897">
        <w:rPr>
          <w:b/>
        </w:rPr>
        <w:t>Egyszerűsítő írásmód</w:t>
      </w:r>
    </w:p>
    <w:p w:rsidR="00205897" w:rsidRPr="00205897" w:rsidRDefault="00205897" w:rsidP="00971B50">
      <w:pPr>
        <w:ind w:left="360"/>
      </w:pPr>
      <w:r w:rsidRPr="00205897">
        <w:t xml:space="preserve">Helyesírásunk néhány </w:t>
      </w:r>
      <w:r>
        <w:t>esetben egyszerűsítést alkalmaz:</w:t>
      </w:r>
    </w:p>
    <w:p w:rsidR="00205897" w:rsidRDefault="00205897" w:rsidP="00971B50">
      <w:pPr>
        <w:ind w:left="360"/>
      </w:pPr>
      <w:r w:rsidRPr="00205897">
        <w:t>Többjegyű</w:t>
      </w:r>
      <w:r>
        <w:t xml:space="preserve"> betűk kettőzésekor (hosszú, jeggyel stb.)</w:t>
      </w:r>
    </w:p>
    <w:p w:rsidR="00205897" w:rsidRDefault="00205897" w:rsidP="00971B50">
      <w:pPr>
        <w:ind w:left="360"/>
      </w:pPr>
      <w:r>
        <w:t>Kivétel</w:t>
      </w:r>
      <w:proofErr w:type="gramStart"/>
      <w:r>
        <w:t>:az</w:t>
      </w:r>
      <w:proofErr w:type="gramEnd"/>
      <w:r>
        <w:t xml:space="preserve"> összetett szavak összetételi határán nem egyszerűsítünk. (jegygyűrű)</w:t>
      </w:r>
    </w:p>
    <w:p w:rsidR="009A5AB1" w:rsidRDefault="009A5AB1" w:rsidP="00971B50">
      <w:pPr>
        <w:ind w:left="360"/>
      </w:pPr>
      <w:r>
        <w:lastRenderedPageBreak/>
        <w:t xml:space="preserve">A toldalékolás következtében egymás mellé kerülő három azonos mássalhangzót jelölő betűt kettőzöttre </w:t>
      </w:r>
      <w:proofErr w:type="spellStart"/>
      <w:r>
        <w:t>egyszerűsÍtjük</w:t>
      </w:r>
      <w:proofErr w:type="spellEnd"/>
      <w:r>
        <w:t>.(tollal=toll+</w:t>
      </w:r>
      <w:proofErr w:type="spellStart"/>
      <w:r>
        <w:t>lal</w:t>
      </w:r>
      <w:proofErr w:type="spellEnd"/>
      <w:r>
        <w:t>)</w:t>
      </w:r>
    </w:p>
    <w:p w:rsidR="00FD36DE" w:rsidRDefault="00FD36DE" w:rsidP="00971B50">
      <w:pPr>
        <w:ind w:left="360"/>
      </w:pPr>
      <w:r>
        <w:t>2015-től a tulajdonnevek toldalékolásakor egységesen nem érvényesül az egyszerűsítés, a korábban az egyszerűsítés alá tartozó magyar utónevek körében. (</w:t>
      </w:r>
      <w:proofErr w:type="spellStart"/>
      <w:r>
        <w:t>Bernadett-től</w:t>
      </w:r>
      <w:proofErr w:type="spellEnd"/>
      <w:r>
        <w:t>)</w:t>
      </w:r>
    </w:p>
    <w:p w:rsidR="00164FFC" w:rsidRPr="00205897" w:rsidRDefault="00164FFC" w:rsidP="00971B50">
      <w:pPr>
        <w:ind w:left="360"/>
      </w:pPr>
      <w:r>
        <w:t>Ezután a fajta, féle, szerű, nemű szavakat nem képzőszerű utótagnak, hanem utótagnak, azaz összetételi tagnak tekintjük. Nem egyszerűsítünk! (gipszszerű)</w:t>
      </w:r>
    </w:p>
    <w:sectPr w:rsidR="00164FFC" w:rsidRPr="00205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0A80"/>
    <w:multiLevelType w:val="hybridMultilevel"/>
    <w:tmpl w:val="DE5CFD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B7DBE"/>
    <w:multiLevelType w:val="hybridMultilevel"/>
    <w:tmpl w:val="768EAA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4D"/>
    <w:rsid w:val="00164FFC"/>
    <w:rsid w:val="001F27E1"/>
    <w:rsid w:val="00205897"/>
    <w:rsid w:val="007A184D"/>
    <w:rsid w:val="0086059F"/>
    <w:rsid w:val="00971B50"/>
    <w:rsid w:val="009A5AB1"/>
    <w:rsid w:val="00A13300"/>
    <w:rsid w:val="00B5622F"/>
    <w:rsid w:val="00D7478D"/>
    <w:rsid w:val="00EA13B4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A742C-0168-4BD8-9B00-B54AF4B6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277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2020-11-11T09:59:00Z</dcterms:created>
  <dcterms:modified xsi:type="dcterms:W3CDTF">2020-11-11T10:32:00Z</dcterms:modified>
</cp:coreProperties>
</file>