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76E" w:rsidRDefault="00511FD8" w:rsidP="00511FD8">
      <w:pPr>
        <w:jc w:val="center"/>
        <w:rPr>
          <w:sz w:val="36"/>
          <w:szCs w:val="36"/>
          <w:u w:val="single"/>
        </w:rPr>
      </w:pPr>
      <w:bookmarkStart w:id="0" w:name="_GoBack"/>
      <w:bookmarkEnd w:id="0"/>
      <w:r>
        <w:rPr>
          <w:sz w:val="36"/>
          <w:szCs w:val="36"/>
          <w:u w:val="single"/>
        </w:rPr>
        <w:t>13., Magyar társadalom sajátosságai a dualizmusban</w:t>
      </w:r>
    </w:p>
    <w:p w:rsidR="00511FD8" w:rsidRDefault="00511FD8" w:rsidP="00511FD8">
      <w:pPr>
        <w:jc w:val="center"/>
        <w:rPr>
          <w:sz w:val="36"/>
          <w:szCs w:val="36"/>
          <w:u w:val="single"/>
        </w:rPr>
      </w:pP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  <w:color w:val="FF0000"/>
        </w:rPr>
      </w:pPr>
      <w:r w:rsidRPr="00511FD8">
        <w:rPr>
          <w:rFonts w:ascii="Calibri" w:eastAsia="Calibri" w:hAnsi="Calibri" w:cs="Times New Roman"/>
        </w:rPr>
        <w:t xml:space="preserve">- OMM, </w:t>
      </w:r>
      <w:r w:rsidRPr="00511FD8">
        <w:rPr>
          <w:rFonts w:ascii="Calibri" w:eastAsia="Calibri" w:hAnsi="Calibri" w:cs="Times New Roman"/>
          <w:color w:val="FF0000"/>
        </w:rPr>
        <w:t>!</w:t>
      </w:r>
      <w:r w:rsidRPr="00511FD8">
        <w:rPr>
          <w:rFonts w:ascii="Calibri" w:eastAsia="Calibri" w:hAnsi="Calibri" w:cs="Times New Roman"/>
        </w:rPr>
        <w:t>1867-1918</w:t>
      </w:r>
      <w:r w:rsidRPr="00511FD8">
        <w:rPr>
          <w:rFonts w:ascii="Calibri" w:eastAsia="Calibri" w:hAnsi="Calibri" w:cs="Times New Roman"/>
          <w:color w:val="FF0000"/>
        </w:rPr>
        <w:t>!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>- Torlódó/torlódott társadalom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  <w:t>-&gt; régi világ és új polgárosodó társadalmi rétegek élnek egymás mellett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feudális hagyományok</w:t>
      </w:r>
      <w:r w:rsidRPr="00511FD8">
        <w:rPr>
          <w:rFonts w:ascii="Calibri" w:eastAsia="Calibri" w:hAnsi="Calibri" w:cs="Times New Roman"/>
        </w:rPr>
        <w:tab/>
        <w:t>-&gt; iparosodásnak köszönhető (II. Ipari forradalom)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>- Hagyományos rétegek főként gazdasági súlya csökken de társadalmi marad</w:t>
      </w:r>
    </w:p>
    <w:p w:rsidR="00511FD8" w:rsidRPr="00511FD8" w:rsidRDefault="00511FD8" w:rsidP="0068727F">
      <w:pPr>
        <w:spacing w:after="60" w:line="257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>- Agrár-ipari népesség (mezőgazdaságból élők aránya nagyobb)</w:t>
      </w:r>
      <w:r w:rsidR="00835AF4">
        <w:rPr>
          <w:rFonts w:ascii="Calibri" w:eastAsia="Calibri" w:hAnsi="Calibri" w:cs="Times New Roman"/>
        </w:rPr>
        <w:t xml:space="preserve"> -&gt; agráripari társadalom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  <w:sz w:val="24"/>
          <w:szCs w:val="24"/>
        </w:rPr>
        <w:t xml:space="preserve">Nagybirtokos: </w:t>
      </w:r>
      <w:r w:rsidRPr="00511FD8">
        <w:rPr>
          <w:rFonts w:ascii="Calibri" w:eastAsia="Calibri" w:hAnsi="Calibri" w:cs="Times New Roman"/>
        </w:rPr>
        <w:t>- 2ezer család, 1000 holdnál nagyobb földjük volt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hatalmas vagyon, magyarországi földek 1/3-a náluk volt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hercegek (Esterházy), grófok (Széchenyi), bárók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kapitalista nagyüzem, szakember irányítja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jelentős tőke, kereskedelmi és ipari beruházások (ellenőriz, igazgatótanácsban)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polgárosult, részt fog venni a kapitalizmusban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állami vezető pozíciók, politika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szoros kapcsolat pénzarisztokráciával/nagypolgárokkal (üzleti)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zárt, elkülönülő világban élnek (kastély, bálok, vadászat)</w:t>
      </w:r>
    </w:p>
    <w:p w:rsidR="00511FD8" w:rsidRPr="00511FD8" w:rsidRDefault="00511FD8" w:rsidP="0068727F">
      <w:pPr>
        <w:spacing w:after="60" w:line="257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 mintául szolgál a nagypolgárságnak és kisnemességnek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  <w:sz w:val="24"/>
          <w:szCs w:val="24"/>
        </w:rPr>
        <w:t xml:space="preserve">Nagypolgárság: </w:t>
      </w:r>
      <w:r w:rsidRPr="00511FD8">
        <w:rPr>
          <w:rFonts w:ascii="Calibri" w:eastAsia="Calibri" w:hAnsi="Calibri" w:cs="Times New Roman"/>
        </w:rPr>
        <w:t>- kb 100-150 család, többségük zsidó (Weiss, Deutsch, Kornfeld)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Ganz Ábrahám</w:t>
      </w:r>
      <w:r w:rsidRPr="00511FD8">
        <w:rPr>
          <w:rFonts w:ascii="Calibri" w:eastAsia="Calibri" w:hAnsi="Calibri" w:cs="Times New Roman"/>
        </w:rPr>
        <w:tab/>
        <w:t>-&gt; könnyen asszimilálódnak, kikeresztelkedik sokuk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bankár, gyártulajdonos, nagykereskedő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egymással szoros kapcsolat magánéletben és gazdaságban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nagybirtokosokkal üzleti kapcsolat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politikai életben nem vesznek részt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gazdasági életben vezető pozíció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társadalmi tekintély jóval kisebb, mint a nagybirtokosnak</w:t>
      </w:r>
    </w:p>
    <w:p w:rsidR="00511FD8" w:rsidRPr="00511FD8" w:rsidRDefault="00511FD8" w:rsidP="0068727F">
      <w:pPr>
        <w:spacing w:after="60" w:line="257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utánozzák a nagybirtokosok életét, de nem vegyülnek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  <w:sz w:val="24"/>
          <w:szCs w:val="24"/>
        </w:rPr>
        <w:t xml:space="preserve">„Úri középosztály”: </w:t>
      </w:r>
      <w:r w:rsidRPr="00511FD8">
        <w:rPr>
          <w:rFonts w:ascii="Calibri" w:eastAsia="Calibri" w:hAnsi="Calibri" w:cs="Times New Roman"/>
        </w:rPr>
        <w:t>- gyűjtőmedence, több réteg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     - bevándorló német, cseh és zsidó értelmiségek (kisebb rész)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városban, orvosok, ügyvédek, tanárok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ha magyar, akkor tanulás útján kerül ide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     - nagy részét a </w:t>
      </w:r>
      <w:r w:rsidRPr="00511FD8">
        <w:rPr>
          <w:rFonts w:ascii="Calibri" w:eastAsia="Calibri" w:hAnsi="Calibri" w:cs="Times New Roman"/>
          <w:color w:val="FF0000"/>
        </w:rPr>
        <w:t xml:space="preserve">dzsentrik </w:t>
      </w:r>
      <w:r w:rsidRPr="00511FD8">
        <w:rPr>
          <w:rFonts w:ascii="Calibri" w:eastAsia="Calibri" w:hAnsi="Calibri" w:cs="Times New Roman"/>
        </w:rPr>
        <w:t>adják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elszegényedett nemes, középbirokos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életvitelben próbál úgy élni, mint a nagybirtokos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baj: nem modernizál (tönkremegy)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vagy nincs tőke, vagy nem foglalkozik vele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városba költöznek, hivatalt vállal (állami)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társadalmi tekintélye viszont van -&gt; ellentmondások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főbb értékeket nem sajátítja el, szórja a pénzt</w:t>
      </w:r>
    </w:p>
    <w:p w:rsidR="00511FD8" w:rsidRPr="00511FD8" w:rsidRDefault="00511FD8" w:rsidP="00511FD8">
      <w:pPr>
        <w:spacing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br w:type="page"/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  <w:sz w:val="24"/>
          <w:szCs w:val="24"/>
        </w:rPr>
        <w:lastRenderedPageBreak/>
        <w:t xml:space="preserve">Kispolgárság: </w:t>
      </w:r>
      <w:r w:rsidRPr="00511FD8">
        <w:rPr>
          <w:rFonts w:ascii="Calibri" w:eastAsia="Calibri" w:hAnsi="Calibri" w:cs="Times New Roman"/>
        </w:rPr>
        <w:t>- csendőr, rendőr, vasutas, postás, altisztek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  <w:t xml:space="preserve">            - lecsúszott kisnemesek, kiskereskedők, fuvarosok, vendéglátós, kocsmás</w:t>
      </w:r>
    </w:p>
    <w:p w:rsidR="00511FD8" w:rsidRPr="00511FD8" w:rsidRDefault="00511FD8" w:rsidP="0068727F">
      <w:pPr>
        <w:spacing w:after="60" w:line="257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  <w:t xml:space="preserve">            - 2 millió fő, többség anyagi lét peremén él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  <w:sz w:val="24"/>
          <w:szCs w:val="24"/>
        </w:rPr>
        <w:t xml:space="preserve">Agrárnépesség: </w:t>
      </w:r>
      <w:r w:rsidRPr="00511FD8">
        <w:rPr>
          <w:rFonts w:ascii="Calibri" w:eastAsia="Calibri" w:hAnsi="Calibri" w:cs="Times New Roman"/>
        </w:rPr>
        <w:t>- társadalom 2/3-a, birtokos parasztság a legtöbb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  <w:color w:val="FF0000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</w:t>
      </w:r>
      <w:r w:rsidRPr="00511FD8">
        <w:rPr>
          <w:rFonts w:ascii="Calibri" w:eastAsia="Calibri" w:hAnsi="Calibri" w:cs="Times New Roman"/>
          <w:b/>
        </w:rPr>
        <w:t xml:space="preserve">birtokos parasztság </w:t>
      </w:r>
      <w:r w:rsidRPr="00511FD8">
        <w:rPr>
          <w:rFonts w:ascii="Calibri" w:eastAsia="Calibri" w:hAnsi="Calibri" w:cs="Times New Roman"/>
        </w:rPr>
        <w:t xml:space="preserve">vagyoni helyzete </w:t>
      </w:r>
      <w:r w:rsidRPr="00511FD8">
        <w:rPr>
          <w:rFonts w:ascii="Calibri" w:eastAsia="Calibri" w:hAnsi="Calibri" w:cs="Times New Roman"/>
          <w:color w:val="FF0000"/>
        </w:rPr>
        <w:t>differenciált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  <w:color w:val="FF0000"/>
        </w:rPr>
        <w:tab/>
      </w:r>
      <w:r w:rsidRPr="00511FD8">
        <w:rPr>
          <w:rFonts w:ascii="Calibri" w:eastAsia="Calibri" w:hAnsi="Calibri" w:cs="Times New Roman"/>
          <w:color w:val="FF0000"/>
        </w:rPr>
        <w:tab/>
      </w:r>
      <w:r w:rsidRPr="00511FD8">
        <w:rPr>
          <w:rFonts w:ascii="Calibri" w:eastAsia="Calibri" w:hAnsi="Calibri" w:cs="Times New Roman"/>
          <w:color w:val="FF0000"/>
        </w:rPr>
        <w:tab/>
      </w:r>
      <w:r w:rsidRPr="00511FD8">
        <w:rPr>
          <w:rFonts w:ascii="Calibri" w:eastAsia="Calibri" w:hAnsi="Calibri" w:cs="Times New Roman"/>
        </w:rPr>
        <w:t>-&gt; földtől függ, ki melyik részbe tartózik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gazdag paraszt: - 50 hold feletti, leggazdagabb a Dunántúlon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- gépesít, bérmunkásokkal dolgoztat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középparaszt: 11-40 hold, maguk művelik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kisparaszt: 10 hold alatti, nem tudnak megélni (bérmunkát vállal)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- </w:t>
      </w:r>
      <w:r w:rsidRPr="00511FD8">
        <w:rPr>
          <w:rFonts w:ascii="Calibri" w:eastAsia="Calibri" w:hAnsi="Calibri" w:cs="Times New Roman"/>
          <w:b/>
        </w:rPr>
        <w:t xml:space="preserve">napszámosok </w:t>
      </w:r>
      <w:r w:rsidRPr="00511FD8">
        <w:rPr>
          <w:rFonts w:ascii="Calibri" w:eastAsia="Calibri" w:hAnsi="Calibri" w:cs="Times New Roman"/>
        </w:rPr>
        <w:t>és</w:t>
      </w:r>
      <w:r w:rsidRPr="00511FD8">
        <w:rPr>
          <w:rFonts w:ascii="Calibri" w:eastAsia="Calibri" w:hAnsi="Calibri" w:cs="Times New Roman"/>
          <w:b/>
        </w:rPr>
        <w:t xml:space="preserve"> cselédek </w:t>
      </w:r>
      <w:r w:rsidRPr="00511FD8">
        <w:rPr>
          <w:rFonts w:ascii="Calibri" w:eastAsia="Calibri" w:hAnsi="Calibri" w:cs="Times New Roman"/>
        </w:rPr>
        <w:t xml:space="preserve">= </w:t>
      </w:r>
      <w:r w:rsidRPr="00511FD8">
        <w:rPr>
          <w:rFonts w:ascii="Calibri" w:eastAsia="Calibri" w:hAnsi="Calibri" w:cs="Times New Roman"/>
          <w:color w:val="FF0000"/>
        </w:rPr>
        <w:t xml:space="preserve">agrárproletár </w:t>
      </w:r>
      <w:r w:rsidRPr="00511FD8">
        <w:rPr>
          <w:rFonts w:ascii="Calibri" w:eastAsia="Calibri" w:hAnsi="Calibri" w:cs="Times New Roman"/>
        </w:rPr>
        <w:t>(nincs földjük)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napszámosok idénymunkával keresik a pénzt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cselédek a legkiszolgáltatottabbak (maradékokat esznek)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uradalmakban házimunka, aratás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sok sztrájk, rossz helyzet miatt -&gt; földet akarnak</w:t>
      </w:r>
    </w:p>
    <w:p w:rsidR="00511FD8" w:rsidRPr="00511FD8" w:rsidRDefault="00511FD8" w:rsidP="0068727F">
      <w:pPr>
        <w:spacing w:after="60" w:line="257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vasútépítés, folyószabályozás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  <w:sz w:val="24"/>
          <w:szCs w:val="24"/>
        </w:rPr>
        <w:t xml:space="preserve">Munkások: </w:t>
      </w:r>
      <w:r w:rsidRPr="00511FD8">
        <w:rPr>
          <w:rFonts w:ascii="Calibri" w:eastAsia="Calibri" w:hAnsi="Calibri" w:cs="Times New Roman"/>
        </w:rPr>
        <w:t>- számuk a dualizmusban növekszik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  <w:t xml:space="preserve">        - új csoport, II. Ipari forradalomnak köszönhetően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  <w:t xml:space="preserve">        - </w:t>
      </w:r>
      <w:r w:rsidRPr="00511FD8">
        <w:rPr>
          <w:rFonts w:ascii="Calibri" w:eastAsia="Calibri" w:hAnsi="Calibri" w:cs="Times New Roman"/>
          <w:color w:val="FF0000"/>
        </w:rPr>
        <w:t>!</w:t>
      </w:r>
      <w:r w:rsidRPr="00511FD8">
        <w:rPr>
          <w:rFonts w:ascii="Calibri" w:eastAsia="Calibri" w:hAnsi="Calibri" w:cs="Times New Roman"/>
        </w:rPr>
        <w:t>1910-re</w:t>
      </w:r>
      <w:r w:rsidRPr="00511FD8">
        <w:rPr>
          <w:rFonts w:ascii="Calibri" w:eastAsia="Calibri" w:hAnsi="Calibri" w:cs="Times New Roman"/>
          <w:color w:val="FF0000"/>
        </w:rPr>
        <w:t>!</w:t>
      </w:r>
      <w:r w:rsidRPr="00511FD8">
        <w:rPr>
          <w:rFonts w:ascii="Calibri" w:eastAsia="Calibri" w:hAnsi="Calibri" w:cs="Times New Roman"/>
        </w:rPr>
        <w:t xml:space="preserve"> számuk 1 millió fő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  <w:t xml:space="preserve">        - </w:t>
      </w:r>
      <w:r w:rsidRPr="00511FD8">
        <w:rPr>
          <w:rFonts w:ascii="Calibri" w:eastAsia="Calibri" w:hAnsi="Calibri" w:cs="Times New Roman"/>
          <w:b/>
        </w:rPr>
        <w:t>szakmunkás</w:t>
      </w:r>
      <w:r w:rsidRPr="00511FD8">
        <w:rPr>
          <w:rFonts w:ascii="Calibri" w:eastAsia="Calibri" w:hAnsi="Calibri" w:cs="Times New Roman"/>
        </w:rPr>
        <w:t>: -&gt; papírja van, ezt tanulta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  -&gt; külföldről érkeztek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  -&gt; legjobban fizetett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  -&gt; munkásszervezetek vezetői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  <w:t xml:space="preserve">        - </w:t>
      </w:r>
      <w:r w:rsidRPr="00511FD8">
        <w:rPr>
          <w:rFonts w:ascii="Calibri" w:eastAsia="Calibri" w:hAnsi="Calibri" w:cs="Times New Roman"/>
          <w:b/>
        </w:rPr>
        <w:t>segédmunkás</w:t>
      </w:r>
      <w:r w:rsidRPr="00511FD8">
        <w:rPr>
          <w:rFonts w:ascii="Calibri" w:eastAsia="Calibri" w:hAnsi="Calibri" w:cs="Times New Roman"/>
        </w:rPr>
        <w:t>: -&gt; nincs szakértelem, szakképzetlen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    -&gt; nehézipar, élelmiszeripar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    -&gt; főleg Budapesten élnek, zsúfolt körülmények között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 xml:space="preserve">         -&gt; általában szegénynegyedekben élnek, Kispest, Wekerle-telep</w:t>
      </w:r>
    </w:p>
    <w:p w:rsidR="00511FD8" w:rsidRPr="00511FD8" w:rsidRDefault="00511FD8" w:rsidP="00511FD8">
      <w:pPr>
        <w:spacing w:after="0" w:line="256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  <w:t xml:space="preserve">        - női munkaerő létszáma nő, de nem éri el Nyugat-Európa szintjét</w:t>
      </w:r>
    </w:p>
    <w:p w:rsidR="00511FD8" w:rsidRDefault="00511FD8" w:rsidP="0068727F">
      <w:pPr>
        <w:spacing w:after="60" w:line="257" w:lineRule="auto"/>
        <w:rPr>
          <w:rFonts w:ascii="Calibri" w:eastAsia="Calibri" w:hAnsi="Calibri" w:cs="Times New Roman"/>
        </w:rPr>
      </w:pPr>
      <w:r w:rsidRPr="00511FD8">
        <w:rPr>
          <w:rFonts w:ascii="Calibri" w:eastAsia="Calibri" w:hAnsi="Calibri" w:cs="Times New Roman"/>
        </w:rPr>
        <w:tab/>
      </w:r>
      <w:r w:rsidRPr="00511FD8">
        <w:rPr>
          <w:rFonts w:ascii="Calibri" w:eastAsia="Calibri" w:hAnsi="Calibri" w:cs="Times New Roman"/>
        </w:rPr>
        <w:tab/>
        <w:t>-&gt; cseléd, háztartási munka</w:t>
      </w:r>
    </w:p>
    <w:p w:rsidR="0068727F" w:rsidRPr="00511FD8" w:rsidRDefault="0068727F" w:rsidP="0068727F">
      <w:pPr>
        <w:spacing w:after="60" w:line="257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- Felső szint = középosztály (urak), alsó szint = </w:t>
      </w:r>
      <w:r w:rsidRPr="0068727F">
        <w:rPr>
          <w:rFonts w:ascii="Calibri" w:eastAsia="Calibri" w:hAnsi="Calibri" w:cs="Times New Roman"/>
        </w:rPr>
        <w:t>vár</w:t>
      </w:r>
      <w:r>
        <w:rPr>
          <w:rFonts w:ascii="Calibri" w:eastAsia="Calibri" w:hAnsi="Calibri" w:cs="Times New Roman"/>
        </w:rPr>
        <w:t xml:space="preserve">osi kispolgárság, falusi parasztság (kendek) </w:t>
      </w:r>
    </w:p>
    <w:sectPr w:rsidR="0068727F" w:rsidRPr="00511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FD8"/>
    <w:rsid w:val="001C476E"/>
    <w:rsid w:val="00511FD8"/>
    <w:rsid w:val="0068727F"/>
    <w:rsid w:val="00835AF4"/>
    <w:rsid w:val="00AC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6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Noti</dc:creator>
  <cp:lastModifiedBy>Edit</cp:lastModifiedBy>
  <cp:revision>2</cp:revision>
  <dcterms:created xsi:type="dcterms:W3CDTF">2022-01-04T23:17:00Z</dcterms:created>
  <dcterms:modified xsi:type="dcterms:W3CDTF">2022-01-04T23:17:00Z</dcterms:modified>
</cp:coreProperties>
</file>