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89" w:rsidRDefault="00D61AD5" w:rsidP="00D61AD5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8., Reformáció</w:t>
      </w:r>
    </w:p>
    <w:p w:rsidR="00D61AD5" w:rsidRDefault="00D61AD5" w:rsidP="00D61AD5">
      <w:pPr>
        <w:jc w:val="center"/>
        <w:rPr>
          <w:sz w:val="36"/>
          <w:szCs w:val="36"/>
          <w:u w:val="single"/>
        </w:rPr>
      </w:pPr>
    </w:p>
    <w:p w:rsidR="00D61AD5" w:rsidRDefault="006430DD" w:rsidP="006430DD">
      <w:pPr>
        <w:spacing w:after="0"/>
      </w:pPr>
      <w:r>
        <w:rPr>
          <w:sz w:val="24"/>
          <w:szCs w:val="24"/>
        </w:rPr>
        <w:t xml:space="preserve">Előzmény: </w:t>
      </w:r>
      <w:r>
        <w:t>- problémák a Római Katolikus egyházban</w:t>
      </w:r>
    </w:p>
    <w:p w:rsidR="006430DD" w:rsidRDefault="006430DD" w:rsidP="006430DD">
      <w:pPr>
        <w:spacing w:after="0"/>
      </w:pPr>
      <w:r>
        <w:tab/>
      </w:r>
      <w:r>
        <w:tab/>
        <w:t>-&gt; egyházi tisztségek pénzért vétele, építkezés</w:t>
      </w:r>
    </w:p>
    <w:p w:rsidR="006430DD" w:rsidRDefault="006430DD" w:rsidP="006430DD">
      <w:pPr>
        <w:spacing w:after="0"/>
      </w:pPr>
      <w:r>
        <w:tab/>
      </w:r>
      <w:r>
        <w:tab/>
        <w:t>-&gt; vagyont halmoz fel, nem tartja be a cölibátust</w:t>
      </w:r>
    </w:p>
    <w:p w:rsidR="006430DD" w:rsidRDefault="006430DD" w:rsidP="006430DD">
      <w:pPr>
        <w:spacing w:after="0"/>
      </w:pPr>
      <w:r>
        <w:tab/>
      </w:r>
      <w:r>
        <w:tab/>
        <w:t>-&gt; pápák fényűző életet élnek, reneszánsz pápák kora (Borgia)</w:t>
      </w:r>
    </w:p>
    <w:p w:rsidR="006430DD" w:rsidRDefault="006430DD" w:rsidP="006430DD">
      <w:pPr>
        <w:spacing w:after="0"/>
      </w:pPr>
      <w:r>
        <w:tab/>
        <w:t xml:space="preserve">       - meg kell újítani a katolikus </w:t>
      </w:r>
      <w:proofErr w:type="gramStart"/>
      <w:r>
        <w:t xml:space="preserve">egyházat </w:t>
      </w:r>
      <w:r>
        <w:rPr>
          <w:color w:val="FF0000"/>
        </w:rPr>
        <w:t>!</w:t>
      </w:r>
      <w:r>
        <w:t>16</w:t>
      </w:r>
      <w:proofErr w:type="gramEnd"/>
      <w:r>
        <w:t>. század</w:t>
      </w:r>
      <w:r>
        <w:rPr>
          <w:color w:val="FF0000"/>
        </w:rPr>
        <w:t>!</w:t>
      </w:r>
    </w:p>
    <w:p w:rsidR="006430DD" w:rsidRDefault="006430DD" w:rsidP="006430DD">
      <w:pPr>
        <w:spacing w:after="0"/>
      </w:pPr>
      <w:r>
        <w:tab/>
        <w:t xml:space="preserve">       - ok: X. Leó pápa búcsúcédulákat árult</w:t>
      </w:r>
    </w:p>
    <w:p w:rsidR="006430DD" w:rsidRDefault="006430DD" w:rsidP="006430DD">
      <w:pPr>
        <w:spacing w:after="0"/>
      </w:pPr>
      <w:r>
        <w:tab/>
      </w:r>
      <w:r>
        <w:tab/>
        <w:t>-&gt; római Szent Péter Székesegyház építési költségét finanszírozza</w:t>
      </w:r>
    </w:p>
    <w:p w:rsidR="006430DD" w:rsidRDefault="006430DD" w:rsidP="00C05B55">
      <w:pPr>
        <w:spacing w:after="100"/>
      </w:pPr>
      <w:r>
        <w:tab/>
        <w:t xml:space="preserve">       - búcsúcédula: bűnök alól pénzért felmentés -&gt; felháborító</w:t>
      </w:r>
    </w:p>
    <w:p w:rsidR="00C05B55" w:rsidRDefault="00C05B55" w:rsidP="00C05B55">
      <w:pPr>
        <w:spacing w:after="0"/>
      </w:pPr>
      <w:r>
        <w:rPr>
          <w:sz w:val="24"/>
          <w:szCs w:val="24"/>
        </w:rPr>
        <w:t>Luther Márton:</w:t>
      </w:r>
      <w:r>
        <w:t xml:space="preserve"> - Ágoston-rendi szerzetes, szigorú neveltetés</w:t>
      </w:r>
    </w:p>
    <w:p w:rsidR="00C05B55" w:rsidRDefault="00C05B55" w:rsidP="00C05B55">
      <w:pPr>
        <w:spacing w:after="0"/>
      </w:pPr>
      <w:r>
        <w:tab/>
      </w:r>
      <w:r>
        <w:tab/>
        <w:t xml:space="preserve">   - Wittenbergi egyetem teológia tanára</w:t>
      </w:r>
    </w:p>
    <w:p w:rsidR="00C05B55" w:rsidRDefault="00C05B55" w:rsidP="00C05B55">
      <w:pPr>
        <w:spacing w:after="0"/>
      </w:pPr>
      <w:r>
        <w:tab/>
      </w:r>
      <w:r>
        <w:tab/>
        <w:t xml:space="preserve">   </w:t>
      </w:r>
      <w:proofErr w:type="gramStart"/>
      <w:r>
        <w:t xml:space="preserve">- </w:t>
      </w:r>
      <w:r>
        <w:rPr>
          <w:color w:val="FF0000"/>
        </w:rPr>
        <w:t>!</w:t>
      </w:r>
      <w:r>
        <w:t>1517.</w:t>
      </w:r>
      <w:proofErr w:type="gramEnd"/>
      <w:r>
        <w:t xml:space="preserve"> okt. 31.</w:t>
      </w:r>
      <w:r>
        <w:rPr>
          <w:color w:val="FF0000"/>
        </w:rPr>
        <w:t>!</w:t>
      </w:r>
      <w:r>
        <w:t>: 95 pontból álló vitairat</w:t>
      </w:r>
      <w:r w:rsidR="00BB7ABC">
        <w:t>át kirakja wittenbergi vártemplom</w:t>
      </w:r>
      <w:r>
        <w:t xml:space="preserve"> kapujára</w:t>
      </w:r>
    </w:p>
    <w:p w:rsidR="00BB7ABC" w:rsidRDefault="00BB7ABC" w:rsidP="00BB7ABC">
      <w:pPr>
        <w:spacing w:after="100"/>
      </w:pPr>
      <w:r>
        <w:tab/>
      </w:r>
      <w:r>
        <w:tab/>
      </w:r>
      <w:r>
        <w:tab/>
        <w:t>-&gt; kritikák, később új keresztény felekezetet alapít meg</w:t>
      </w:r>
    </w:p>
    <w:p w:rsidR="00BB7ABC" w:rsidRDefault="00BB7ABC" w:rsidP="00BB7ABC">
      <w:pPr>
        <w:spacing w:after="0"/>
      </w:pPr>
      <w:r>
        <w:rPr>
          <w:sz w:val="24"/>
          <w:szCs w:val="24"/>
        </w:rPr>
        <w:t>Lutheránus:</w:t>
      </w:r>
      <w:r>
        <w:t xml:space="preserve"> - evangélikus, elítéli a búcsúcédulát, bűnt csak Isten bocsáthatja meg</w:t>
      </w:r>
    </w:p>
    <w:p w:rsidR="00BB7ABC" w:rsidRDefault="00BB7ABC" w:rsidP="00BB7ABC">
      <w:pPr>
        <w:spacing w:after="0"/>
      </w:pPr>
      <w:r>
        <w:tab/>
        <w:t xml:space="preserve">          - hit által, Isten kegyelméből lehet üdvözölni</w:t>
      </w:r>
    </w:p>
    <w:p w:rsidR="00BB7ABC" w:rsidRDefault="00BB7ABC" w:rsidP="00BB7ABC">
      <w:pPr>
        <w:spacing w:after="0"/>
      </w:pPr>
      <w:r>
        <w:tab/>
        <w:t xml:space="preserve">          - nincs szükség költséges szertartásokra, adókra és egyházi vagyonra</w:t>
      </w:r>
    </w:p>
    <w:p w:rsidR="00BB7ABC" w:rsidRDefault="00BB7ABC" w:rsidP="00BB7ABC">
      <w:pPr>
        <w:spacing w:after="0"/>
      </w:pPr>
      <w:r>
        <w:tab/>
        <w:t xml:space="preserve">          - belül is egyszerű templomok</w:t>
      </w:r>
    </w:p>
    <w:p w:rsidR="00BB7ABC" w:rsidRDefault="00BB7ABC" w:rsidP="00BB7ABC">
      <w:pPr>
        <w:spacing w:after="0"/>
      </w:pPr>
      <w:r>
        <w:tab/>
        <w:t xml:space="preserve">          - nem ismeri el a pápa hatalmát (nincs szerzetesség), csak a Bibliát</w:t>
      </w:r>
    </w:p>
    <w:p w:rsidR="00BB7ABC" w:rsidRDefault="00BB7ABC" w:rsidP="00BB7ABC">
      <w:pPr>
        <w:spacing w:after="0"/>
      </w:pPr>
      <w:r>
        <w:tab/>
        <w:t xml:space="preserve">          - anyanyelvű igehirdetés -&gt; német nyelvre fordítja a Bibliát</w:t>
      </w:r>
    </w:p>
    <w:p w:rsidR="00BB7ABC" w:rsidRDefault="00BB7ABC" w:rsidP="00BB7ABC">
      <w:pPr>
        <w:spacing w:after="0"/>
      </w:pPr>
      <w:r>
        <w:tab/>
        <w:t xml:space="preserve">          - Luthert bezárják, Wartburg várában fordít</w:t>
      </w:r>
    </w:p>
    <w:p w:rsidR="00BB7ABC" w:rsidRDefault="00BB7ABC" w:rsidP="00BB7ABC">
      <w:pPr>
        <w:spacing w:after="0"/>
      </w:pPr>
      <w:r>
        <w:tab/>
        <w:t xml:space="preserve">          - erősíteni akarja a közösséghez tartozás élményét (éneklés, áldozás)</w:t>
      </w:r>
    </w:p>
    <w:p w:rsidR="00BB7ABC" w:rsidRDefault="00BB7ABC" w:rsidP="00BB7ABC">
      <w:pPr>
        <w:spacing w:after="0"/>
      </w:pPr>
      <w:r>
        <w:tab/>
        <w:t xml:space="preserve">          - két szín alatti áldozás, 7 szentségből csak kettőt tart meg (Úrvacsora, keresztség)</w:t>
      </w:r>
    </w:p>
    <w:p w:rsidR="00BB7ABC" w:rsidRDefault="00BB7ABC" w:rsidP="00BB7ABC">
      <w:pPr>
        <w:spacing w:after="0"/>
      </w:pPr>
      <w:r>
        <w:tab/>
        <w:t xml:space="preserve">          - főleg Német-római Birodalomban elterjedt</w:t>
      </w:r>
    </w:p>
    <w:p w:rsidR="00BB7ABC" w:rsidRDefault="00BB7ABC" w:rsidP="00BB7ABC">
      <w:pPr>
        <w:spacing w:after="0"/>
      </w:pPr>
      <w:r>
        <w:tab/>
        <w:t xml:space="preserve">          - németajkú lakosság, főleg nagyvárosok (Csehország, Ausztria, Skandinávia, </w:t>
      </w:r>
      <w:proofErr w:type="spellStart"/>
      <w:r>
        <w:t>Magyaro</w:t>
      </w:r>
      <w:proofErr w:type="spellEnd"/>
      <w:r>
        <w:t>.)</w:t>
      </w:r>
    </w:p>
    <w:p w:rsidR="00BB7ABC" w:rsidRDefault="00BB7ABC" w:rsidP="00BB7ABC">
      <w:pPr>
        <w:spacing w:after="0"/>
      </w:pPr>
      <w:r>
        <w:tab/>
        <w:t xml:space="preserve">          - V. Károly császár eretneknek állítja, pápa kiáldozza</w:t>
      </w:r>
    </w:p>
    <w:p w:rsidR="00BB7ABC" w:rsidRDefault="00BB7ABC" w:rsidP="00BB7ABC">
      <w:pPr>
        <w:spacing w:after="0"/>
      </w:pPr>
      <w:r>
        <w:tab/>
        <w:t xml:space="preserve">          - nem lehet megállítani a terjedést, német fejedelmek követik -&gt; VALLÁSHÁBORÚ</w:t>
      </w:r>
    </w:p>
    <w:p w:rsidR="00BB7ABC" w:rsidRDefault="00BB7ABC" w:rsidP="00BB7ABC">
      <w:pPr>
        <w:spacing w:after="100"/>
      </w:pPr>
      <w:r>
        <w:tab/>
      </w:r>
      <w:r>
        <w:tab/>
        <w:t>-&gt; akié a föld azé a vallás</w:t>
      </w:r>
      <w:proofErr w:type="gramStart"/>
      <w:r>
        <w:t xml:space="preserve">, </w:t>
      </w:r>
      <w:r>
        <w:rPr>
          <w:color w:val="FF0000"/>
        </w:rPr>
        <w:t>!</w:t>
      </w:r>
      <w:r>
        <w:t>1555</w:t>
      </w:r>
      <w:proofErr w:type="gramEnd"/>
      <w:r>
        <w:rPr>
          <w:color w:val="FF0000"/>
        </w:rPr>
        <w:t>!</w:t>
      </w:r>
      <w:r>
        <w:t>: vége, Augsburgban</w:t>
      </w:r>
    </w:p>
    <w:p w:rsidR="00160454" w:rsidRDefault="00BB7ABC" w:rsidP="00160454">
      <w:pPr>
        <w:spacing w:after="0"/>
      </w:pPr>
      <w:r>
        <w:rPr>
          <w:sz w:val="24"/>
          <w:szCs w:val="24"/>
        </w:rPr>
        <w:t>Kálvini</w:t>
      </w:r>
      <w:r w:rsidR="00160454">
        <w:rPr>
          <w:sz w:val="24"/>
          <w:szCs w:val="24"/>
        </w:rPr>
        <w:t xml:space="preserve">: </w:t>
      </w:r>
      <w:r w:rsidR="00160454">
        <w:t>- református egyház</w:t>
      </w:r>
      <w:proofErr w:type="gramStart"/>
      <w:r w:rsidR="00160454">
        <w:t xml:space="preserve">, </w:t>
      </w:r>
      <w:r w:rsidR="00160454">
        <w:rPr>
          <w:color w:val="FF0000"/>
        </w:rPr>
        <w:t>!</w:t>
      </w:r>
      <w:r w:rsidR="00160454">
        <w:t>16</w:t>
      </w:r>
      <w:proofErr w:type="gramEnd"/>
      <w:r w:rsidR="00160454">
        <w:t>. sz. közepe</w:t>
      </w:r>
      <w:r w:rsidR="00160454">
        <w:rPr>
          <w:color w:val="FF0000"/>
        </w:rPr>
        <w:t>!</w:t>
      </w:r>
    </w:p>
    <w:p w:rsidR="00160454" w:rsidRDefault="00160454" w:rsidP="00160454">
      <w:pPr>
        <w:spacing w:after="0"/>
      </w:pPr>
      <w:r>
        <w:tab/>
        <w:t xml:space="preserve"> - Kálvin János (genfi prédikátor, hitterjesztő, korábban Franciaországban tanult)</w:t>
      </w:r>
    </w:p>
    <w:p w:rsidR="00160454" w:rsidRDefault="00160454" w:rsidP="00160454">
      <w:pPr>
        <w:spacing w:after="0"/>
      </w:pPr>
      <w:r>
        <w:tab/>
        <w:t xml:space="preserve"> - szigorú szabályok (nincs: szerencsejáték, részegség, megcsalás)</w:t>
      </w:r>
    </w:p>
    <w:p w:rsidR="00160454" w:rsidRDefault="00160454" w:rsidP="00160454">
      <w:pPr>
        <w:spacing w:after="0"/>
      </w:pPr>
      <w:r>
        <w:tab/>
      </w:r>
      <w:r>
        <w:tab/>
        <w:t>-&gt; erkölcsre nagyon figyel, tisztességes munkát becsüli</w:t>
      </w:r>
    </w:p>
    <w:p w:rsidR="00160454" w:rsidRDefault="00160454" w:rsidP="00160454">
      <w:pPr>
        <w:spacing w:after="0"/>
      </w:pPr>
      <w:r>
        <w:tab/>
        <w:t xml:space="preserve"> - </w:t>
      </w:r>
      <w:r>
        <w:rPr>
          <w:color w:val="FF0000"/>
        </w:rPr>
        <w:t>!</w:t>
      </w:r>
      <w:r>
        <w:t>1543</w:t>
      </w:r>
      <w:r>
        <w:rPr>
          <w:color w:val="FF0000"/>
        </w:rPr>
        <w:t>!</w:t>
      </w:r>
      <w:r>
        <w:t>: Keresztény vallás tanítása c. mű (ekkor fejezi be)</w:t>
      </w:r>
      <w:r w:rsidR="00661534">
        <w:t>, nézeteit írta le</w:t>
      </w:r>
    </w:p>
    <w:p w:rsidR="00661534" w:rsidRDefault="00661534" w:rsidP="00160454">
      <w:pPr>
        <w:spacing w:after="0"/>
      </w:pPr>
      <w:r>
        <w:tab/>
        <w:t xml:space="preserve"> - leghíresebb elv: eleve elrendelés (</w:t>
      </w:r>
      <w:r>
        <w:rPr>
          <w:color w:val="FF0000"/>
        </w:rPr>
        <w:t>predesztináció</w:t>
      </w:r>
      <w:r>
        <w:t>)</w:t>
      </w:r>
    </w:p>
    <w:p w:rsidR="00661534" w:rsidRDefault="00661534" w:rsidP="00160454">
      <w:pPr>
        <w:spacing w:after="0"/>
      </w:pPr>
      <w:r>
        <w:tab/>
      </w:r>
      <w:r>
        <w:tab/>
        <w:t>-&gt; lutheránusban nincs benne, csak a reformátusban</w:t>
      </w:r>
    </w:p>
    <w:p w:rsidR="00661534" w:rsidRDefault="00661534" w:rsidP="00160454">
      <w:pPr>
        <w:spacing w:after="0"/>
      </w:pPr>
      <w:r>
        <w:tab/>
      </w:r>
      <w:r>
        <w:tab/>
        <w:t>-&gt; Isten ember születésekor eldönti a sorsát (üdvözöl/ kárhozatra jut)</w:t>
      </w:r>
    </w:p>
    <w:p w:rsidR="00661534" w:rsidRDefault="00661534" w:rsidP="00160454">
      <w:pPr>
        <w:spacing w:after="0"/>
      </w:pPr>
      <w:r>
        <w:tab/>
      </w:r>
      <w:r>
        <w:tab/>
        <w:t>-&gt; embernek hinnie kell, hogy őket üdvözölésre választották ki</w:t>
      </w:r>
    </w:p>
    <w:p w:rsidR="00177A66" w:rsidRDefault="00177A66" w:rsidP="00160454">
      <w:pPr>
        <w:spacing w:after="0"/>
      </w:pPr>
      <w:r>
        <w:tab/>
        <w:t xml:space="preserve"> - polgári irányzat, nincs hierarchia</w:t>
      </w:r>
    </w:p>
    <w:p w:rsidR="00177A66" w:rsidRDefault="00177A66" w:rsidP="00160454">
      <w:pPr>
        <w:spacing w:after="0"/>
      </w:pPr>
      <w:r>
        <w:tab/>
        <w:t xml:space="preserve"> - úgy épül fel, mint egy köztársaság (egyházi tanácsban vannak)</w:t>
      </w:r>
    </w:p>
    <w:p w:rsidR="00177A66" w:rsidRDefault="00177A66" w:rsidP="00160454">
      <w:pPr>
        <w:spacing w:after="0"/>
      </w:pPr>
      <w:r>
        <w:tab/>
      </w:r>
      <w:r>
        <w:tab/>
        <w:t>-&gt; világiak =</w:t>
      </w:r>
      <w:r>
        <w:rPr>
          <w:color w:val="FF0000"/>
        </w:rPr>
        <w:t xml:space="preserve"> presbiterek</w:t>
      </w:r>
      <w:r>
        <w:t>, egyháziak = prédikátor</w:t>
      </w:r>
    </w:p>
    <w:p w:rsidR="008A0FB8" w:rsidRDefault="00177A66" w:rsidP="00160454">
      <w:pPr>
        <w:spacing w:after="0"/>
      </w:pPr>
      <w:r>
        <w:tab/>
        <w:t xml:space="preserve"> - Skócia, Franciaország, Anglia, Magyarország</w:t>
      </w:r>
    </w:p>
    <w:p w:rsidR="008A0FB8" w:rsidRDefault="008A0FB8">
      <w:r>
        <w:br w:type="page"/>
      </w:r>
    </w:p>
    <w:p w:rsidR="00177A66" w:rsidRDefault="00886163" w:rsidP="00160454">
      <w:pPr>
        <w:spacing w:after="0"/>
      </w:pPr>
      <w:r>
        <w:rPr>
          <w:sz w:val="24"/>
          <w:szCs w:val="24"/>
        </w:rPr>
        <w:lastRenderedPageBreak/>
        <w:t>Antitrinitárius:</w:t>
      </w:r>
      <w:r>
        <w:t xml:space="preserve"> - reformáció egyik ága, jelentés: szentháromság tagadó</w:t>
      </w:r>
    </w:p>
    <w:p w:rsidR="00886163" w:rsidRDefault="00886163" w:rsidP="00160454">
      <w:pPr>
        <w:spacing w:after="0"/>
      </w:pPr>
      <w:r>
        <w:tab/>
      </w:r>
      <w:r>
        <w:tab/>
      </w:r>
      <w:r>
        <w:tab/>
        <w:t>-&gt; Krisztus isteni természetét és szentlélek létezését tagadja</w:t>
      </w:r>
    </w:p>
    <w:p w:rsidR="00886163" w:rsidRDefault="00886163" w:rsidP="00160454">
      <w:pPr>
        <w:spacing w:after="0"/>
      </w:pPr>
      <w:r>
        <w:tab/>
      </w:r>
      <w:r>
        <w:tab/>
      </w:r>
      <w:r>
        <w:tab/>
        <w:t>-&gt; elfogadja, hogy Jézus Isten fia, csak azt mondják, hogy végleg emberré lett</w:t>
      </w:r>
    </w:p>
    <w:p w:rsidR="00886163" w:rsidRDefault="00886163" w:rsidP="00160454">
      <w:pPr>
        <w:spacing w:after="0"/>
      </w:pPr>
      <w:r>
        <w:tab/>
      </w:r>
      <w:r>
        <w:tab/>
        <w:t xml:space="preserve"> - </w:t>
      </w:r>
      <w:r w:rsidR="002D6A0A">
        <w:t xml:space="preserve">üldözik, de Erdélyben elfogadják (itt </w:t>
      </w:r>
      <w:r w:rsidR="002D6A0A">
        <w:rPr>
          <w:color w:val="FF0000"/>
        </w:rPr>
        <w:t xml:space="preserve">unitáriusnak </w:t>
      </w:r>
      <w:r w:rsidR="002D6A0A">
        <w:t>nevezik)</w:t>
      </w:r>
    </w:p>
    <w:p w:rsidR="002D6A0A" w:rsidRDefault="002D6A0A" w:rsidP="00160454">
      <w:pPr>
        <w:spacing w:after="0"/>
      </w:pPr>
      <w:r>
        <w:tab/>
      </w:r>
      <w:r>
        <w:tab/>
        <w:t xml:space="preserve"> - Szervét Mihály a legnagyobb képviselő</w:t>
      </w:r>
    </w:p>
    <w:p w:rsidR="00061292" w:rsidRDefault="00061292" w:rsidP="00061292">
      <w:pPr>
        <w:spacing w:after="100"/>
      </w:pPr>
      <w:r>
        <w:tab/>
      </w:r>
      <w:r>
        <w:tab/>
      </w:r>
      <w:r>
        <w:tab/>
        <w:t>-&gt; spanyol orvos, Genfbe megy Kálvinhoz, Kálvin küldi máglyára</w:t>
      </w:r>
    </w:p>
    <w:p w:rsidR="003C2BA4" w:rsidRDefault="00061292" w:rsidP="003C2BA4">
      <w:pPr>
        <w:spacing w:after="0"/>
      </w:pPr>
      <w:r>
        <w:rPr>
          <w:sz w:val="24"/>
          <w:szCs w:val="24"/>
        </w:rPr>
        <w:t>Anabaptista:</w:t>
      </w:r>
      <w:r>
        <w:t xml:space="preserve"> - </w:t>
      </w:r>
      <w:r w:rsidR="00CE28EE">
        <w:t>újrakeresztelő: nem csecsemőként, hanem felnőttként kell keresztelkedni</w:t>
      </w:r>
    </w:p>
    <w:p w:rsidR="003C2BA4" w:rsidRDefault="003C2BA4" w:rsidP="003C2BA4">
      <w:pPr>
        <w:spacing w:after="0"/>
      </w:pPr>
      <w:r>
        <w:tab/>
        <w:t xml:space="preserve">            - Münzer Tamás vezeti, szélsőséges elvnek számít (volt antifeudális tartalma is)</w:t>
      </w:r>
    </w:p>
    <w:p w:rsidR="003C2BA4" w:rsidRDefault="003C2BA4" w:rsidP="003C2BA4">
      <w:pPr>
        <w:spacing w:after="0"/>
      </w:pPr>
      <w:r>
        <w:tab/>
        <w:t xml:space="preserve">            - nem fogadják el (pl.: gazdaság ellen is fellép)</w:t>
      </w:r>
    </w:p>
    <w:p w:rsidR="003C2BA4" w:rsidRDefault="003C2BA4" w:rsidP="003C2BA4">
      <w:pPr>
        <w:spacing w:after="0"/>
      </w:pPr>
      <w:r>
        <w:tab/>
        <w:t xml:space="preserve">            - szélsőségeket val</w:t>
      </w:r>
      <w:r w:rsidR="00FB383E">
        <w:t xml:space="preserve">lók parasztháborút </w:t>
      </w:r>
      <w:proofErr w:type="gramStart"/>
      <w:r w:rsidR="00FB383E">
        <w:t>kezdeményezte</w:t>
      </w:r>
      <w:r>
        <w:t xml:space="preserve">k </w:t>
      </w:r>
      <w:r>
        <w:rPr>
          <w:color w:val="FF0000"/>
        </w:rPr>
        <w:t>!</w:t>
      </w:r>
      <w:r>
        <w:t>1524-1526</w:t>
      </w:r>
      <w:proofErr w:type="gramEnd"/>
      <w:r>
        <w:rPr>
          <w:color w:val="FF0000"/>
        </w:rPr>
        <w:t>!</w:t>
      </w:r>
    </w:p>
    <w:p w:rsidR="002A7DE7" w:rsidRDefault="002A7DE7" w:rsidP="003C2BA4">
      <w:pPr>
        <w:spacing w:after="0"/>
      </w:pPr>
      <w:r>
        <w:tab/>
      </w:r>
      <w:r>
        <w:tab/>
      </w:r>
      <w:r>
        <w:tab/>
        <w:t>-&gt; meg akarták szüntetni az államhatalmat</w:t>
      </w:r>
    </w:p>
    <w:p w:rsidR="002A7DE7" w:rsidRDefault="002A7DE7" w:rsidP="002A7DE7">
      <w:pPr>
        <w:spacing w:after="100"/>
      </w:pPr>
      <w:r>
        <w:tab/>
      </w:r>
      <w:r>
        <w:tab/>
      </w:r>
      <w:r>
        <w:tab/>
        <w:t>-&gt; vagyonközösséget akartak</w:t>
      </w:r>
    </w:p>
    <w:p w:rsidR="002A7DE7" w:rsidRDefault="002A7DE7" w:rsidP="002A7DE7">
      <w:pPr>
        <w:spacing w:after="100"/>
      </w:pPr>
    </w:p>
    <w:p w:rsidR="002A7DE7" w:rsidRPr="00AA2ADA" w:rsidRDefault="002A7DE7" w:rsidP="002A7DE7">
      <w:pPr>
        <w:spacing w:after="100"/>
        <w:jc w:val="center"/>
        <w:rPr>
          <w:i/>
          <w:sz w:val="30"/>
          <w:szCs w:val="30"/>
        </w:rPr>
      </w:pPr>
      <w:r w:rsidRPr="00AA2ADA">
        <w:rPr>
          <w:i/>
          <w:sz w:val="30"/>
          <w:szCs w:val="30"/>
        </w:rPr>
        <w:t>Ellenreformáció</w:t>
      </w:r>
    </w:p>
    <w:p w:rsidR="002A7DE7" w:rsidRDefault="002A7DE7" w:rsidP="002A7DE7">
      <w:pPr>
        <w:spacing w:after="100"/>
        <w:jc w:val="center"/>
        <w:rPr>
          <w:i/>
          <w:sz w:val="32"/>
          <w:szCs w:val="32"/>
        </w:rPr>
      </w:pPr>
    </w:p>
    <w:p w:rsidR="002A7DE7" w:rsidRDefault="00F06FCB" w:rsidP="00495BAA">
      <w:pPr>
        <w:spacing w:after="0"/>
      </w:pPr>
      <w:r>
        <w:t xml:space="preserve">- Katolikus egyház felvette </w:t>
      </w:r>
      <w:r w:rsidR="00495BAA">
        <w:t>a harcot a reformáció ellen</w:t>
      </w:r>
    </w:p>
    <w:p w:rsidR="00495BAA" w:rsidRDefault="00495BAA" w:rsidP="00495BAA">
      <w:pPr>
        <w:spacing w:after="0"/>
      </w:pPr>
      <w:r>
        <w:tab/>
        <w:t>-&gt; vissza szeretnék hódítani a híveket, megtartani a maradékot</w:t>
      </w:r>
    </w:p>
    <w:p w:rsidR="00495BAA" w:rsidRDefault="00495BAA" w:rsidP="00495BAA">
      <w:pPr>
        <w:spacing w:after="0"/>
      </w:pPr>
      <w:r>
        <w:tab/>
        <w:t>-&gt; hozzáláttak az egyház megújításához -&gt; reformok kellenek</w:t>
      </w:r>
    </w:p>
    <w:p w:rsidR="005664FC" w:rsidRDefault="005664FC" w:rsidP="00495BAA">
      <w:pPr>
        <w:spacing w:after="0"/>
      </w:pPr>
      <w:r>
        <w:t>- III. Pál pápa kezdeményezte, hatalma révén tud belekezdeni</w:t>
      </w:r>
    </w:p>
    <w:p w:rsidR="005664FC" w:rsidRDefault="005664FC" w:rsidP="00495BAA">
      <w:pPr>
        <w:spacing w:after="0"/>
      </w:pPr>
      <w:r>
        <w:tab/>
        <w:t>-&gt; Loyolai Szent Ignác segít, aki új rendet alapított</w:t>
      </w:r>
    </w:p>
    <w:p w:rsidR="005664FC" w:rsidRDefault="005664FC" w:rsidP="00495BAA">
      <w:pPr>
        <w:spacing w:after="0"/>
      </w:pPr>
      <w:r>
        <w:tab/>
      </w:r>
      <w:r>
        <w:tab/>
        <w:t>-&gt; Jezsuita rend (Jézus Társasága)</w:t>
      </w:r>
    </w:p>
    <w:p w:rsidR="005664FC" w:rsidRDefault="005664FC" w:rsidP="00495BAA">
      <w:pPr>
        <w:spacing w:after="0"/>
      </w:pPr>
      <w:r>
        <w:rPr>
          <w:sz w:val="24"/>
          <w:szCs w:val="24"/>
        </w:rPr>
        <w:t>Jezsuita rend:</w:t>
      </w:r>
      <w:r w:rsidR="0084149F">
        <w:t xml:space="preserve"> </w:t>
      </w:r>
      <w:proofErr w:type="gramStart"/>
      <w:r w:rsidR="0084149F">
        <w:t xml:space="preserve">- </w:t>
      </w:r>
      <w:r w:rsidR="0084149F">
        <w:rPr>
          <w:color w:val="FF0000"/>
        </w:rPr>
        <w:t>!</w:t>
      </w:r>
      <w:r w:rsidR="0084149F">
        <w:t>1540</w:t>
      </w:r>
      <w:proofErr w:type="gramEnd"/>
      <w:r w:rsidR="0084149F">
        <w:rPr>
          <w:color w:val="FF0000"/>
        </w:rPr>
        <w:t>!</w:t>
      </w:r>
      <w:r w:rsidR="0084149F">
        <w:t>, nem felekezet, hanem szerzetesrend</w:t>
      </w:r>
    </w:p>
    <w:p w:rsidR="0084149F" w:rsidRDefault="0084149F" w:rsidP="00495BAA">
      <w:pPr>
        <w:spacing w:after="0"/>
      </w:pPr>
      <w:r>
        <w:tab/>
      </w:r>
      <w:r>
        <w:tab/>
        <w:t xml:space="preserve">- </w:t>
      </w:r>
      <w:r w:rsidR="00EE3D01">
        <w:t>el kell menni a hitet terjeszteni (Magyarországon is lesz)</w:t>
      </w:r>
    </w:p>
    <w:p w:rsidR="00EE3D01" w:rsidRDefault="00EE3D01" w:rsidP="00495BAA">
      <w:pPr>
        <w:spacing w:after="0"/>
      </w:pPr>
      <w:r>
        <w:tab/>
      </w:r>
      <w:r>
        <w:tab/>
        <w:t xml:space="preserve">- </w:t>
      </w:r>
      <w:r w:rsidR="00CA0DEB">
        <w:t>vezetője katona volt eredetileg, de megsebesült</w:t>
      </w:r>
    </w:p>
    <w:p w:rsidR="00CA0DEB" w:rsidRDefault="00CA0DEB" w:rsidP="00495BAA">
      <w:pPr>
        <w:spacing w:after="0"/>
      </w:pPr>
      <w:r>
        <w:tab/>
      </w:r>
      <w:r>
        <w:tab/>
      </w:r>
      <w:r>
        <w:tab/>
        <w:t>-&gt; látomása volt, megalapítja a rendet</w:t>
      </w:r>
    </w:p>
    <w:p w:rsidR="00673892" w:rsidRDefault="00673892" w:rsidP="00495BAA">
      <w:pPr>
        <w:spacing w:after="0"/>
      </w:pPr>
      <w:r>
        <w:tab/>
      </w:r>
      <w:r>
        <w:tab/>
      </w:r>
      <w:r>
        <w:tab/>
        <w:t xml:space="preserve">-&gt; rend tagjaitól katonai fegyelmet követelt </w:t>
      </w:r>
    </w:p>
    <w:p w:rsidR="00673892" w:rsidRDefault="00673892" w:rsidP="00495BAA">
      <w:pPr>
        <w:spacing w:after="0"/>
      </w:pPr>
      <w:r>
        <w:tab/>
      </w:r>
      <w:r>
        <w:tab/>
        <w:t>- sikerült a mozgalom célja</w:t>
      </w:r>
    </w:p>
    <w:p w:rsidR="00673892" w:rsidRDefault="00673892" w:rsidP="00495BAA">
      <w:pPr>
        <w:spacing w:after="0"/>
      </w:pPr>
      <w:r>
        <w:tab/>
      </w:r>
      <w:r>
        <w:tab/>
      </w:r>
      <w:r>
        <w:tab/>
        <w:t>-&gt; orvosolták</w:t>
      </w:r>
      <w:r w:rsidR="00E619FB">
        <w:t xml:space="preserve"> a sérelmeket (pl.: megtiltják a búcsúcédulát)</w:t>
      </w:r>
    </w:p>
    <w:p w:rsidR="00E619FB" w:rsidRDefault="00E619FB" w:rsidP="00495BAA">
      <w:pPr>
        <w:spacing w:after="0"/>
      </w:pPr>
      <w:r>
        <w:tab/>
      </w:r>
      <w:r>
        <w:tab/>
      </w:r>
      <w:r>
        <w:tab/>
        <w:t>-&gt; cölibátust betartani, nem szabad egyházi méltóságot megvenni</w:t>
      </w:r>
    </w:p>
    <w:p w:rsidR="00E619FB" w:rsidRDefault="00E619FB" w:rsidP="00495BAA">
      <w:pPr>
        <w:spacing w:after="0"/>
      </w:pPr>
      <w:r>
        <w:tab/>
      </w:r>
      <w:r>
        <w:tab/>
      </w:r>
      <w:r>
        <w:tab/>
        <w:t>-&gt;</w:t>
      </w:r>
      <w:r w:rsidR="00D92A52">
        <w:t xml:space="preserve"> pap fő feladata: emberek lelki életének gondozása</w:t>
      </w:r>
    </w:p>
    <w:p w:rsidR="00E62119" w:rsidRDefault="00E62119" w:rsidP="00495BAA">
      <w:pPr>
        <w:spacing w:after="0"/>
      </w:pPr>
      <w:r>
        <w:tab/>
      </w:r>
      <w:r>
        <w:tab/>
      </w:r>
      <w:r>
        <w:tab/>
        <w:t>-&gt; papokat iskolázatni kell</w:t>
      </w:r>
    </w:p>
    <w:p w:rsidR="00E62119" w:rsidRDefault="00E62119" w:rsidP="00495BAA">
      <w:pPr>
        <w:spacing w:after="0"/>
      </w:pPr>
      <w:r>
        <w:t>- Pápa hatalmát elfogadja, a hét szentséget, szerzetességet és szenteket tisztelni kell</w:t>
      </w:r>
    </w:p>
    <w:p w:rsidR="00E62119" w:rsidRDefault="00E62119" w:rsidP="00495BAA">
      <w:pPr>
        <w:spacing w:after="0"/>
      </w:pPr>
      <w:r>
        <w:t>- Felújítják az inkvizíció</w:t>
      </w:r>
    </w:p>
    <w:p w:rsidR="00E62119" w:rsidRDefault="00E62119" w:rsidP="00495BAA">
      <w:pPr>
        <w:spacing w:after="0"/>
      </w:pPr>
      <w:r>
        <w:t>- Tiltott könyvek listája: Index</w:t>
      </w:r>
    </w:p>
    <w:p w:rsidR="00E62119" w:rsidRDefault="00E62119" w:rsidP="00495BAA">
      <w:pPr>
        <w:spacing w:after="0"/>
      </w:pPr>
      <w:r>
        <w:t>- Mindezt egy zsinaton beszélik meg (tridenti zsinat)</w:t>
      </w:r>
    </w:p>
    <w:p w:rsidR="00E62119" w:rsidRPr="00E62119" w:rsidRDefault="00E62119" w:rsidP="00495BAA">
      <w:pPr>
        <w:spacing w:after="0"/>
        <w:rPr>
          <w:color w:val="FF0000"/>
        </w:rPr>
      </w:pPr>
      <w:r>
        <w:tab/>
        <w:t xml:space="preserve">-&gt; </w:t>
      </w:r>
      <w:r>
        <w:rPr>
          <w:color w:val="FF0000"/>
        </w:rPr>
        <w:t>!</w:t>
      </w:r>
      <w:r>
        <w:t>1545-1563</w:t>
      </w:r>
      <w:r>
        <w:rPr>
          <w:color w:val="FF0000"/>
        </w:rPr>
        <w:t>!</w:t>
      </w:r>
    </w:p>
    <w:sectPr w:rsidR="00E62119" w:rsidRPr="00E62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D5"/>
    <w:rsid w:val="00061292"/>
    <w:rsid w:val="00160454"/>
    <w:rsid w:val="00177A66"/>
    <w:rsid w:val="00186089"/>
    <w:rsid w:val="002A7DE7"/>
    <w:rsid w:val="002D6A0A"/>
    <w:rsid w:val="003C2BA4"/>
    <w:rsid w:val="00495BAA"/>
    <w:rsid w:val="005664FC"/>
    <w:rsid w:val="006430DD"/>
    <w:rsid w:val="00661534"/>
    <w:rsid w:val="00673892"/>
    <w:rsid w:val="0084149F"/>
    <w:rsid w:val="00886163"/>
    <w:rsid w:val="008A0FB8"/>
    <w:rsid w:val="00A466E2"/>
    <w:rsid w:val="00AA2ADA"/>
    <w:rsid w:val="00BB7ABC"/>
    <w:rsid w:val="00C05B55"/>
    <w:rsid w:val="00CA0DEB"/>
    <w:rsid w:val="00CE28EE"/>
    <w:rsid w:val="00D61AD5"/>
    <w:rsid w:val="00D92A52"/>
    <w:rsid w:val="00E619FB"/>
    <w:rsid w:val="00E62119"/>
    <w:rsid w:val="00EE3D01"/>
    <w:rsid w:val="00F06FCB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2022-01-04T23:15:00Z</dcterms:created>
  <dcterms:modified xsi:type="dcterms:W3CDTF">2022-01-04T23:15:00Z</dcterms:modified>
</cp:coreProperties>
</file>