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75B71" w14:textId="62E73A0B" w:rsidR="00807501" w:rsidRPr="00807501" w:rsidRDefault="00807501" w:rsidP="00807501">
      <w:pPr>
        <w:ind w:left="480" w:hanging="48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807501">
        <w:rPr>
          <w:rFonts w:ascii="Times New Roman" w:eastAsia="標楷體" w:hAnsi="Times New Roman" w:cs="Times New Roman"/>
          <w:sz w:val="40"/>
          <w:szCs w:val="40"/>
        </w:rPr>
        <w:t>操作說明</w:t>
      </w:r>
    </w:p>
    <w:p w14:paraId="5AA6BCFA" w14:textId="2AF34859" w:rsidR="00E64044" w:rsidRPr="00807501" w:rsidRDefault="00E64044" w:rsidP="00E64044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07501">
        <w:rPr>
          <w:rFonts w:ascii="Times New Roman" w:eastAsia="標楷體" w:hAnsi="Times New Roman" w:cs="Times New Roman"/>
          <w:sz w:val="28"/>
          <w:szCs w:val="28"/>
        </w:rPr>
        <w:t>初始化</w:t>
      </w:r>
    </w:p>
    <w:p w14:paraId="27D76C61" w14:textId="32A9BCDC" w:rsidR="00EF65A0" w:rsidRPr="00807501" w:rsidRDefault="00DB6375" w:rsidP="00E6404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開啟</w:t>
      </w:r>
      <w:r w:rsidRPr="00807501">
        <w:rPr>
          <w:rFonts w:ascii="Times New Roman" w:eastAsia="標楷體" w:hAnsi="Times New Roman" w:cs="Times New Roman"/>
        </w:rPr>
        <w:t>”</w:t>
      </w:r>
      <w:r w:rsidRPr="00807501">
        <w:rPr>
          <w:rFonts w:ascii="Times New Roman" w:eastAsia="標楷體" w:hAnsi="Times New Roman" w:cs="Times New Roman"/>
        </w:rPr>
        <w:t>影像儲存</w:t>
      </w:r>
      <w:r w:rsidRPr="00807501">
        <w:rPr>
          <w:rFonts w:ascii="Times New Roman" w:eastAsia="標楷體" w:hAnsi="Times New Roman" w:cs="Times New Roman"/>
        </w:rPr>
        <w:t>”</w:t>
      </w:r>
    </w:p>
    <w:p w14:paraId="34BF155F" w14:textId="6E36BD56" w:rsidR="000A7BA1" w:rsidRPr="00807501" w:rsidRDefault="000A7BA1" w:rsidP="00E6404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設定</w:t>
      </w:r>
      <w:r w:rsidRPr="00807501">
        <w:rPr>
          <w:rFonts w:ascii="Times New Roman" w:eastAsia="標楷體" w:hAnsi="Times New Roman" w:cs="Times New Roman"/>
        </w:rPr>
        <w:t>”</w:t>
      </w:r>
      <w:r w:rsidRPr="00807501">
        <w:rPr>
          <w:rFonts w:ascii="Times New Roman" w:eastAsia="標楷體" w:hAnsi="Times New Roman" w:cs="Times New Roman"/>
        </w:rPr>
        <w:t>輸出資料夾</w:t>
      </w:r>
      <w:r w:rsidRPr="00807501">
        <w:rPr>
          <w:rFonts w:ascii="Times New Roman" w:eastAsia="標楷體" w:hAnsi="Times New Roman" w:cs="Times New Roman"/>
        </w:rPr>
        <w:t>”</w:t>
      </w:r>
    </w:p>
    <w:p w14:paraId="3222B84B" w14:textId="02553847" w:rsidR="006A0847" w:rsidRPr="00807501" w:rsidRDefault="006A0847" w:rsidP="006A084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載入參數</w:t>
      </w:r>
    </w:p>
    <w:p w14:paraId="4E369D8B" w14:textId="287B6042" w:rsidR="00531FB0" w:rsidRDefault="00531FB0" w:rsidP="00E6404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輸入樣品長度</w:t>
      </w:r>
      <w:r w:rsidRPr="00807501">
        <w:rPr>
          <w:rFonts w:ascii="Times New Roman" w:eastAsia="標楷體" w:hAnsi="Times New Roman" w:cs="Times New Roman"/>
        </w:rPr>
        <w:t>(</w:t>
      </w:r>
      <w:r w:rsidRPr="00807501">
        <w:rPr>
          <w:rFonts w:ascii="Times New Roman" w:eastAsia="標楷體" w:hAnsi="Times New Roman" w:cs="Times New Roman"/>
        </w:rPr>
        <w:t>毫米</w:t>
      </w:r>
      <w:r w:rsidRPr="00807501">
        <w:rPr>
          <w:rFonts w:ascii="Times New Roman" w:eastAsia="標楷體" w:hAnsi="Times New Roman" w:cs="Times New Roman"/>
        </w:rPr>
        <w:t>)</w:t>
      </w:r>
    </w:p>
    <w:p w14:paraId="2028992C" w14:textId="165655AA" w:rsidR="00726B64" w:rsidRPr="00807501" w:rsidRDefault="00726B64" w:rsidP="00E6404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如果想要儲存</w:t>
      </w:r>
      <w:r w:rsidR="004D2923"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原圖</w:t>
      </w:r>
      <w:r w:rsidR="004D2923"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，請</w:t>
      </w:r>
      <w:r w:rsidR="004D2923"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不要</w:t>
      </w:r>
      <w:r w:rsidR="004D2923">
        <w:rPr>
          <w:rFonts w:ascii="Times New Roman" w:eastAsia="標楷體" w:hAnsi="Times New Roman" w:cs="Times New Roman"/>
        </w:rPr>
        <w:t>”</w:t>
      </w: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/>
        </w:rPr>
        <w:t>”</w:t>
      </w:r>
      <w:r w:rsidR="00744489">
        <w:rPr>
          <w:rFonts w:ascii="Times New Roman" w:eastAsia="標楷體" w:hAnsi="Times New Roman" w:cs="Times New Roman" w:hint="eastAsia"/>
        </w:rPr>
        <w:t>影像繪製</w:t>
      </w:r>
      <w:r>
        <w:rPr>
          <w:rFonts w:ascii="Times New Roman" w:eastAsia="標楷體" w:hAnsi="Times New Roman" w:cs="Times New Roman"/>
        </w:rPr>
        <w:t>”</w:t>
      </w:r>
    </w:p>
    <w:p w14:paraId="4082E16E" w14:textId="77BAE0FF" w:rsidR="00E64044" w:rsidRPr="00807501" w:rsidRDefault="00E64044" w:rsidP="00807501">
      <w:pPr>
        <w:pStyle w:val="a7"/>
        <w:numPr>
          <w:ilvl w:val="0"/>
          <w:numId w:val="2"/>
        </w:numPr>
        <w:spacing w:beforeLines="50" w:before="180"/>
        <w:ind w:leftChars="0" w:left="482" w:hanging="482"/>
        <w:rPr>
          <w:rFonts w:ascii="Times New Roman" w:eastAsia="標楷體" w:hAnsi="Times New Roman" w:cs="Times New Roman"/>
          <w:sz w:val="28"/>
          <w:szCs w:val="28"/>
        </w:rPr>
      </w:pPr>
      <w:r w:rsidRPr="00807501">
        <w:rPr>
          <w:rFonts w:ascii="Times New Roman" w:eastAsia="標楷體" w:hAnsi="Times New Roman" w:cs="Times New Roman"/>
          <w:sz w:val="28"/>
          <w:szCs w:val="28"/>
        </w:rPr>
        <w:t>主要輪廓偵測</w:t>
      </w:r>
      <w:r w:rsidRPr="00807501">
        <w:rPr>
          <w:rFonts w:ascii="Times New Roman" w:eastAsia="標楷體" w:hAnsi="Times New Roman" w:cs="Times New Roman"/>
          <w:sz w:val="28"/>
          <w:szCs w:val="28"/>
        </w:rPr>
        <w:t>(</w:t>
      </w:r>
      <w:r w:rsidR="00CC3133" w:rsidRPr="00807501">
        <w:rPr>
          <w:rFonts w:ascii="Times New Roman" w:eastAsia="標楷體" w:hAnsi="Times New Roman" w:cs="Times New Roman"/>
          <w:sz w:val="28"/>
          <w:szCs w:val="28"/>
        </w:rPr>
        <w:t>毛邊以及膠殼破損</w:t>
      </w:r>
      <w:r w:rsidRPr="00807501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5E9F643F" w14:textId="5DF4F653" w:rsidR="00CC3133" w:rsidRPr="00807501" w:rsidRDefault="005362A5" w:rsidP="00CC3133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二值化</w:t>
      </w:r>
      <w:r w:rsidR="000E7582" w:rsidRPr="00807501">
        <w:rPr>
          <w:rFonts w:ascii="Times New Roman" w:eastAsia="標楷體" w:hAnsi="Times New Roman" w:cs="Times New Roman"/>
        </w:rPr>
        <w:t>下</w:t>
      </w:r>
      <w:r w:rsidRPr="00807501">
        <w:rPr>
          <w:rFonts w:ascii="Times New Roman" w:eastAsia="標楷體" w:hAnsi="Times New Roman" w:cs="Times New Roman"/>
        </w:rPr>
        <w:t>限</w:t>
      </w:r>
      <w:r w:rsidR="000E7582" w:rsidRPr="00807501">
        <w:rPr>
          <w:rFonts w:ascii="Times New Roman" w:eastAsia="標楷體" w:hAnsi="Times New Roman" w:cs="Times New Roman"/>
        </w:rPr>
        <w:t>值</w:t>
      </w:r>
      <w:r w:rsidR="00E6681F" w:rsidRPr="00807501">
        <w:rPr>
          <w:rFonts w:ascii="Times New Roman" w:eastAsia="標楷體" w:hAnsi="Times New Roman" w:cs="Times New Roman"/>
        </w:rPr>
        <w:t xml:space="preserve">: </w:t>
      </w:r>
      <w:r w:rsidR="00E6681F" w:rsidRPr="00807501">
        <w:rPr>
          <w:rFonts w:ascii="Times New Roman" w:eastAsia="標楷體" w:hAnsi="Times New Roman" w:cs="Times New Roman"/>
        </w:rPr>
        <w:t>視情況決定，預設</w:t>
      </w:r>
      <w:r w:rsidR="00E6681F" w:rsidRPr="00807501">
        <w:rPr>
          <w:rFonts w:ascii="Times New Roman" w:eastAsia="標楷體" w:hAnsi="Times New Roman" w:cs="Times New Roman"/>
        </w:rPr>
        <w:t>120</w:t>
      </w:r>
    </w:p>
    <w:p w14:paraId="137A612D" w14:textId="78374609" w:rsidR="0002184D" w:rsidRPr="00807501" w:rsidRDefault="0002184D" w:rsidP="0002184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二值化</w:t>
      </w:r>
      <w:r w:rsidRPr="00807501">
        <w:rPr>
          <w:rFonts w:ascii="Times New Roman" w:eastAsia="標楷體" w:hAnsi="Times New Roman" w:cs="Times New Roman"/>
        </w:rPr>
        <w:t>上限值</w:t>
      </w:r>
      <w:r w:rsidRPr="00807501">
        <w:rPr>
          <w:rFonts w:ascii="Times New Roman" w:eastAsia="標楷體" w:hAnsi="Times New Roman" w:cs="Times New Roman"/>
        </w:rPr>
        <w:t xml:space="preserve">: </w:t>
      </w:r>
      <w:r w:rsidRPr="00807501">
        <w:rPr>
          <w:rFonts w:ascii="Times New Roman" w:eastAsia="標楷體" w:hAnsi="Times New Roman" w:cs="Times New Roman"/>
        </w:rPr>
        <w:t>請保持</w:t>
      </w:r>
      <w:r w:rsidRPr="00807501">
        <w:rPr>
          <w:rFonts w:ascii="Times New Roman" w:eastAsia="標楷體" w:hAnsi="Times New Roman" w:cs="Times New Roman"/>
        </w:rPr>
        <w:t>255</w:t>
      </w:r>
      <w:r w:rsidR="00134C1E" w:rsidRPr="00807501">
        <w:rPr>
          <w:rFonts w:ascii="Times New Roman" w:eastAsia="標楷體" w:hAnsi="Times New Roman" w:cs="Times New Roman"/>
        </w:rPr>
        <w:t xml:space="preserve"> (</w:t>
      </w:r>
      <w:r w:rsidR="00134C1E" w:rsidRPr="00807501">
        <w:rPr>
          <w:rFonts w:ascii="Times New Roman" w:eastAsia="標楷體" w:hAnsi="Times New Roman" w:cs="Times New Roman"/>
        </w:rPr>
        <w:t>背景黑色</w:t>
      </w:r>
      <w:r w:rsidR="00134C1E" w:rsidRPr="00807501">
        <w:rPr>
          <w:rFonts w:ascii="Times New Roman" w:eastAsia="標楷體" w:hAnsi="Times New Roman" w:cs="Times New Roman"/>
        </w:rPr>
        <w:t>)</w:t>
      </w:r>
    </w:p>
    <w:p w14:paraId="60C9234D" w14:textId="1EC50037" w:rsidR="00E6681F" w:rsidRPr="00807501" w:rsidRDefault="00E6681F" w:rsidP="0002184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邊長</w:t>
      </w:r>
      <w:r w:rsidR="0009620A" w:rsidRPr="00807501">
        <w:rPr>
          <w:rFonts w:ascii="Times New Roman" w:eastAsia="標楷體" w:hAnsi="Times New Roman" w:cs="Times New Roman"/>
        </w:rPr>
        <w:t>速度閾值</w:t>
      </w:r>
      <w:r w:rsidR="00134C1E" w:rsidRPr="00807501">
        <w:rPr>
          <w:rFonts w:ascii="Times New Roman" w:eastAsia="標楷體" w:hAnsi="Times New Roman" w:cs="Times New Roman"/>
        </w:rPr>
        <w:t xml:space="preserve">: </w:t>
      </w:r>
      <w:r w:rsidR="00134C1E" w:rsidRPr="00807501">
        <w:rPr>
          <w:rFonts w:ascii="Times New Roman" w:eastAsia="標楷體" w:hAnsi="Times New Roman" w:cs="Times New Roman"/>
        </w:rPr>
        <w:t>請保持</w:t>
      </w:r>
      <w:r w:rsidR="00627FCC" w:rsidRPr="00807501">
        <w:rPr>
          <w:rFonts w:ascii="Times New Roman" w:eastAsia="標楷體" w:hAnsi="Times New Roman" w:cs="Times New Roman"/>
        </w:rPr>
        <w:t>10</w:t>
      </w:r>
      <w:r w:rsidR="006F0166" w:rsidRPr="00807501">
        <w:rPr>
          <w:rFonts w:ascii="Times New Roman" w:eastAsia="標楷體" w:hAnsi="Times New Roman" w:cs="Times New Roman"/>
        </w:rPr>
        <w:t xml:space="preserve"> (</w:t>
      </w:r>
      <w:r w:rsidR="00B87A97" w:rsidRPr="00807501">
        <w:rPr>
          <w:rFonts w:ascii="Times New Roman" w:eastAsia="標楷體" w:hAnsi="Times New Roman" w:cs="Times New Roman"/>
        </w:rPr>
        <w:t>異常偵測</w:t>
      </w:r>
      <w:r w:rsidR="006F0166" w:rsidRPr="00807501">
        <w:rPr>
          <w:rFonts w:ascii="Times New Roman" w:eastAsia="標楷體" w:hAnsi="Times New Roman" w:cs="Times New Roman"/>
        </w:rPr>
        <w:t>)</w:t>
      </w:r>
    </w:p>
    <w:p w14:paraId="6002A1E9" w14:textId="0217F261" w:rsidR="00627FCC" w:rsidRPr="00807501" w:rsidRDefault="00627FCC" w:rsidP="0002184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邊界角度抑制</w:t>
      </w:r>
      <w:r w:rsidRPr="00807501">
        <w:rPr>
          <w:rFonts w:ascii="Times New Roman" w:eastAsia="標楷體" w:hAnsi="Times New Roman" w:cs="Times New Roman"/>
        </w:rPr>
        <w:t>:</w:t>
      </w:r>
      <w:r w:rsidR="00B87A97" w:rsidRPr="00807501">
        <w:rPr>
          <w:rFonts w:ascii="Times New Roman" w:eastAsia="標楷體" w:hAnsi="Times New Roman" w:cs="Times New Roman"/>
        </w:rPr>
        <w:t xml:space="preserve"> </w:t>
      </w:r>
      <w:r w:rsidRPr="00807501">
        <w:rPr>
          <w:rFonts w:ascii="Times New Roman" w:eastAsia="標楷體" w:hAnsi="Times New Roman" w:cs="Times New Roman"/>
        </w:rPr>
        <w:t>預設</w:t>
      </w:r>
      <w:r w:rsidR="00865BB4" w:rsidRPr="00807501">
        <w:rPr>
          <w:rFonts w:ascii="Times New Roman" w:eastAsia="標楷體" w:hAnsi="Times New Roman" w:cs="Times New Roman"/>
        </w:rPr>
        <w:t>1</w:t>
      </w:r>
      <w:r w:rsidR="006F0166" w:rsidRPr="00807501">
        <w:rPr>
          <w:rFonts w:ascii="Times New Roman" w:eastAsia="標楷體" w:hAnsi="Times New Roman" w:cs="Times New Roman"/>
        </w:rPr>
        <w:t>度</w:t>
      </w:r>
      <w:r w:rsidR="00B87A97" w:rsidRPr="00807501">
        <w:rPr>
          <w:rFonts w:ascii="Times New Roman" w:eastAsia="標楷體" w:hAnsi="Times New Roman" w:cs="Times New Roman"/>
        </w:rPr>
        <w:t xml:space="preserve"> </w:t>
      </w:r>
      <w:r w:rsidR="00070119" w:rsidRPr="00807501">
        <w:rPr>
          <w:rFonts w:ascii="Times New Roman" w:eastAsia="標楷體" w:hAnsi="Times New Roman" w:cs="Times New Roman"/>
        </w:rPr>
        <w:t>(</w:t>
      </w:r>
      <w:r w:rsidR="00070119" w:rsidRPr="00807501">
        <w:rPr>
          <w:rFonts w:ascii="Times New Roman" w:eastAsia="標楷體" w:hAnsi="Times New Roman" w:cs="Times New Roman"/>
        </w:rPr>
        <w:t>邊緣因</w:t>
      </w:r>
      <w:r w:rsidR="00345B12" w:rsidRPr="00807501">
        <w:rPr>
          <w:rFonts w:ascii="Times New Roman" w:eastAsia="標楷體" w:hAnsi="Times New Roman" w:cs="Times New Roman"/>
        </w:rPr>
        <w:t>毛邊或破損嚴重造成擬和失真</w:t>
      </w:r>
      <w:r w:rsidR="006F0166" w:rsidRPr="00807501">
        <w:rPr>
          <w:rFonts w:ascii="Times New Roman" w:eastAsia="標楷體" w:hAnsi="Times New Roman" w:cs="Times New Roman"/>
        </w:rPr>
        <w:t>，</w:t>
      </w:r>
      <w:r w:rsidR="006F0166" w:rsidRPr="00807501">
        <w:rPr>
          <w:rFonts w:ascii="Times New Roman" w:eastAsia="標楷體" w:hAnsi="Times New Roman" w:cs="Times New Roman"/>
        </w:rPr>
        <w:t>破壞樣品矩形的假設</w:t>
      </w:r>
      <w:r w:rsidR="00070119" w:rsidRPr="00807501">
        <w:rPr>
          <w:rFonts w:ascii="Times New Roman" w:eastAsia="標楷體" w:hAnsi="Times New Roman" w:cs="Times New Roman"/>
        </w:rPr>
        <w:t>)</w:t>
      </w:r>
    </w:p>
    <w:p w14:paraId="2A6E9C52" w14:textId="08C601C0" w:rsidR="001E2685" w:rsidRPr="00807501" w:rsidRDefault="00B87A97" w:rsidP="00807501">
      <w:pPr>
        <w:pStyle w:val="a7"/>
        <w:numPr>
          <w:ilvl w:val="0"/>
          <w:numId w:val="2"/>
        </w:numPr>
        <w:spacing w:beforeLines="50" w:before="180"/>
        <w:ind w:leftChars="0" w:left="482" w:hanging="482"/>
        <w:rPr>
          <w:rFonts w:ascii="Times New Roman" w:eastAsia="標楷體" w:hAnsi="Times New Roman" w:cs="Times New Roman"/>
          <w:sz w:val="28"/>
          <w:szCs w:val="28"/>
        </w:rPr>
      </w:pPr>
      <w:r w:rsidRPr="00807501">
        <w:rPr>
          <w:rFonts w:ascii="Times New Roman" w:eastAsia="標楷體" w:hAnsi="Times New Roman" w:cs="Times New Roman"/>
          <w:sz w:val="28"/>
          <w:szCs w:val="28"/>
        </w:rPr>
        <w:t>次</w:t>
      </w:r>
      <w:r w:rsidR="001E2685" w:rsidRPr="00807501">
        <w:rPr>
          <w:rFonts w:ascii="Times New Roman" w:eastAsia="標楷體" w:hAnsi="Times New Roman" w:cs="Times New Roman"/>
          <w:sz w:val="28"/>
          <w:szCs w:val="28"/>
        </w:rPr>
        <w:t>要輪廓偵測</w:t>
      </w:r>
      <w:r w:rsidR="001E2685" w:rsidRPr="00807501">
        <w:rPr>
          <w:rFonts w:ascii="Times New Roman" w:eastAsia="標楷體" w:hAnsi="Times New Roman" w:cs="Times New Roman"/>
          <w:sz w:val="28"/>
          <w:szCs w:val="28"/>
        </w:rPr>
        <w:t>(</w:t>
      </w:r>
      <w:r w:rsidR="008F368F">
        <w:rPr>
          <w:rFonts w:ascii="Times New Roman" w:eastAsia="標楷體" w:hAnsi="Times New Roman" w:cs="Times New Roman" w:hint="eastAsia"/>
          <w:sz w:val="28"/>
          <w:szCs w:val="28"/>
        </w:rPr>
        <w:t>內部材料</w:t>
      </w:r>
      <w:r w:rsidR="001E2685" w:rsidRPr="00807501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02D88ED1" w14:textId="3EEAF4EB" w:rsidR="00350724" w:rsidRPr="00807501" w:rsidRDefault="00350724" w:rsidP="00350724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二值化下限值</w:t>
      </w:r>
      <w:r w:rsidRPr="00807501">
        <w:rPr>
          <w:rFonts w:ascii="Times New Roman" w:eastAsia="標楷體" w:hAnsi="Times New Roman" w:cs="Times New Roman"/>
        </w:rPr>
        <w:t xml:space="preserve">: </w:t>
      </w:r>
      <w:r w:rsidRPr="00807501">
        <w:rPr>
          <w:rFonts w:ascii="Times New Roman" w:eastAsia="標楷體" w:hAnsi="Times New Roman" w:cs="Times New Roman"/>
        </w:rPr>
        <w:t>視情況決定，預設</w:t>
      </w:r>
      <w:r w:rsidRPr="00807501">
        <w:rPr>
          <w:rFonts w:ascii="Times New Roman" w:eastAsia="標楷體" w:hAnsi="Times New Roman" w:cs="Times New Roman"/>
        </w:rPr>
        <w:t>120</w:t>
      </w:r>
    </w:p>
    <w:p w14:paraId="59BBB185" w14:textId="52298FA3" w:rsidR="001E2685" w:rsidRPr="00807501" w:rsidRDefault="00350724" w:rsidP="00350724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二值化上限值</w:t>
      </w:r>
      <w:r w:rsidRPr="00807501">
        <w:rPr>
          <w:rFonts w:ascii="Times New Roman" w:eastAsia="標楷體" w:hAnsi="Times New Roman" w:cs="Times New Roman"/>
        </w:rPr>
        <w:t xml:space="preserve">: </w:t>
      </w:r>
      <w:r w:rsidRPr="00807501">
        <w:rPr>
          <w:rFonts w:ascii="Times New Roman" w:eastAsia="標楷體" w:hAnsi="Times New Roman" w:cs="Times New Roman"/>
        </w:rPr>
        <w:t>請保持</w:t>
      </w:r>
      <w:r w:rsidRPr="00807501">
        <w:rPr>
          <w:rFonts w:ascii="Times New Roman" w:eastAsia="標楷體" w:hAnsi="Times New Roman" w:cs="Times New Roman"/>
        </w:rPr>
        <w:t>255 (</w:t>
      </w:r>
      <w:r w:rsidRPr="00807501">
        <w:rPr>
          <w:rFonts w:ascii="Times New Roman" w:eastAsia="標楷體" w:hAnsi="Times New Roman" w:cs="Times New Roman"/>
        </w:rPr>
        <w:t>背景黑色</w:t>
      </w:r>
      <w:r w:rsidRPr="00807501">
        <w:rPr>
          <w:rFonts w:ascii="Times New Roman" w:eastAsia="標楷體" w:hAnsi="Times New Roman" w:cs="Times New Roman"/>
        </w:rPr>
        <w:t>)</w:t>
      </w:r>
    </w:p>
    <w:p w14:paraId="1F7843A6" w14:textId="04041696" w:rsidR="00350724" w:rsidRPr="00807501" w:rsidRDefault="00350724" w:rsidP="00350724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閉運算核心大小</w:t>
      </w:r>
      <w:r w:rsidRPr="00807501">
        <w:rPr>
          <w:rFonts w:ascii="Times New Roman" w:eastAsia="標楷體" w:hAnsi="Times New Roman" w:cs="Times New Roman"/>
        </w:rPr>
        <w:t xml:space="preserve">: </w:t>
      </w:r>
      <w:r w:rsidR="00BC1C47" w:rsidRPr="00807501">
        <w:rPr>
          <w:rFonts w:ascii="Times New Roman" w:eastAsia="標楷體" w:hAnsi="Times New Roman" w:cs="Times New Roman"/>
        </w:rPr>
        <w:t>3 (</w:t>
      </w:r>
      <w:r w:rsidR="00BC1C47" w:rsidRPr="00807501">
        <w:rPr>
          <w:rFonts w:ascii="Times New Roman" w:eastAsia="標楷體" w:hAnsi="Times New Roman" w:cs="Times New Roman"/>
        </w:rPr>
        <w:t>填補空洞</w:t>
      </w:r>
      <w:r w:rsidR="00BC1C47" w:rsidRPr="00807501">
        <w:rPr>
          <w:rFonts w:ascii="Times New Roman" w:eastAsia="標楷體" w:hAnsi="Times New Roman" w:cs="Times New Roman"/>
        </w:rPr>
        <w:t>)</w:t>
      </w:r>
    </w:p>
    <w:p w14:paraId="289483DD" w14:textId="142B5CF9" w:rsidR="00350724" w:rsidRPr="00807501" w:rsidRDefault="002C57AF" w:rsidP="00350724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開</w:t>
      </w:r>
      <w:r w:rsidR="00350724" w:rsidRPr="00807501">
        <w:rPr>
          <w:rFonts w:ascii="Times New Roman" w:eastAsia="標楷體" w:hAnsi="Times New Roman" w:cs="Times New Roman"/>
        </w:rPr>
        <w:t>運算核心大小</w:t>
      </w:r>
      <w:r w:rsidR="00350724" w:rsidRPr="00807501">
        <w:rPr>
          <w:rFonts w:ascii="Times New Roman" w:eastAsia="標楷體" w:hAnsi="Times New Roman" w:cs="Times New Roman"/>
        </w:rPr>
        <w:t xml:space="preserve">: </w:t>
      </w:r>
      <w:r w:rsidR="00BC1C47" w:rsidRPr="00807501">
        <w:rPr>
          <w:rFonts w:ascii="Times New Roman" w:eastAsia="標楷體" w:hAnsi="Times New Roman" w:cs="Times New Roman"/>
        </w:rPr>
        <w:t>12 (</w:t>
      </w:r>
      <w:r w:rsidR="00BC1C47" w:rsidRPr="00807501">
        <w:rPr>
          <w:rFonts w:ascii="Times New Roman" w:eastAsia="標楷體" w:hAnsi="Times New Roman" w:cs="Times New Roman"/>
        </w:rPr>
        <w:t>去除雜訊</w:t>
      </w:r>
      <w:r w:rsidR="00BC1C47" w:rsidRPr="00807501">
        <w:rPr>
          <w:rFonts w:ascii="Times New Roman" w:eastAsia="標楷體" w:hAnsi="Times New Roman" w:cs="Times New Roman"/>
        </w:rPr>
        <w:t>)</w:t>
      </w:r>
    </w:p>
    <w:p w14:paraId="5E9A7C38" w14:textId="343F7D85" w:rsidR="00606FBD" w:rsidRPr="00807501" w:rsidRDefault="00FC2A0E" w:rsidP="00807501">
      <w:pPr>
        <w:pStyle w:val="a7"/>
        <w:numPr>
          <w:ilvl w:val="0"/>
          <w:numId w:val="2"/>
        </w:numPr>
        <w:spacing w:beforeLines="50" w:before="180"/>
        <w:ind w:leftChars="0" w:left="482" w:hanging="482"/>
        <w:rPr>
          <w:rFonts w:ascii="Times New Roman" w:eastAsia="標楷體" w:hAnsi="Times New Roman" w:cs="Times New Roman"/>
          <w:sz w:val="28"/>
          <w:szCs w:val="28"/>
        </w:rPr>
      </w:pPr>
      <w:r w:rsidRPr="00807501">
        <w:rPr>
          <w:rFonts w:ascii="Times New Roman" w:eastAsia="標楷體" w:hAnsi="Times New Roman" w:cs="Times New Roman"/>
          <w:sz w:val="28"/>
          <w:szCs w:val="28"/>
        </w:rPr>
        <w:t>NG</w:t>
      </w:r>
      <w:r w:rsidRPr="00807501">
        <w:rPr>
          <w:rFonts w:ascii="Times New Roman" w:eastAsia="標楷體" w:hAnsi="Times New Roman" w:cs="Times New Roman"/>
          <w:sz w:val="28"/>
          <w:szCs w:val="28"/>
        </w:rPr>
        <w:t>規格</w:t>
      </w:r>
      <w:r w:rsidRPr="00807501">
        <w:rPr>
          <w:rFonts w:ascii="Times New Roman" w:eastAsia="標楷體" w:hAnsi="Times New Roman" w:cs="Times New Roman"/>
          <w:sz w:val="28"/>
          <w:szCs w:val="28"/>
        </w:rPr>
        <w:t>(</w:t>
      </w:r>
      <w:r w:rsidR="00377C77" w:rsidRPr="00807501">
        <w:rPr>
          <w:rFonts w:ascii="Times New Roman" w:eastAsia="標楷體" w:hAnsi="Times New Roman" w:cs="Times New Roman"/>
          <w:sz w:val="28"/>
          <w:szCs w:val="28"/>
        </w:rPr>
        <w:t>品保規格書</w:t>
      </w:r>
      <w:r w:rsidRPr="00807501">
        <w:rPr>
          <w:rFonts w:ascii="Times New Roman" w:eastAsia="標楷體" w:hAnsi="Times New Roman" w:cs="Times New Roman"/>
          <w:sz w:val="28"/>
          <w:szCs w:val="28"/>
        </w:rPr>
        <w:t>)</w:t>
      </w:r>
    </w:p>
    <w:p w14:paraId="1B4386D1" w14:textId="6DAB9FA4" w:rsidR="00377C77" w:rsidRPr="00807501" w:rsidRDefault="00377C77" w:rsidP="00377C77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毛邊</w:t>
      </w:r>
      <w:r w:rsidR="00FC2A0E" w:rsidRPr="00807501">
        <w:rPr>
          <w:rFonts w:ascii="Times New Roman" w:eastAsia="標楷體" w:hAnsi="Times New Roman" w:cs="Times New Roman"/>
        </w:rPr>
        <w:t>(mil)</w:t>
      </w:r>
    </w:p>
    <w:p w14:paraId="7A037660" w14:textId="7C6FCC48" w:rsidR="00377C77" w:rsidRPr="00807501" w:rsidRDefault="00FC2A0E" w:rsidP="00377C77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膠殼破損</w:t>
      </w:r>
      <w:r w:rsidRPr="00807501">
        <w:rPr>
          <w:rFonts w:ascii="Times New Roman" w:eastAsia="標楷體" w:hAnsi="Times New Roman" w:cs="Times New Roman"/>
        </w:rPr>
        <w:t>(mil)</w:t>
      </w:r>
    </w:p>
    <w:p w14:paraId="61417C15" w14:textId="01AC323C" w:rsidR="00FC2A0E" w:rsidRPr="00807501" w:rsidRDefault="00FC2A0E" w:rsidP="00377C77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807501">
        <w:rPr>
          <w:rFonts w:ascii="Times New Roman" w:eastAsia="標楷體" w:hAnsi="Times New Roman" w:cs="Times New Roman"/>
        </w:rPr>
        <w:t>切割偏移</w:t>
      </w:r>
      <w:r w:rsidRPr="00807501">
        <w:rPr>
          <w:rFonts w:ascii="Times New Roman" w:eastAsia="標楷體" w:hAnsi="Times New Roman" w:cs="Times New Roman"/>
        </w:rPr>
        <w:t>(</w:t>
      </w:r>
      <w:r w:rsidRPr="00807501">
        <w:rPr>
          <w:rFonts w:ascii="Times New Roman" w:eastAsia="標楷體" w:hAnsi="Times New Roman" w:cs="Times New Roman"/>
        </w:rPr>
        <w:t>比例小於</w:t>
      </w:r>
      <w:r w:rsidRPr="00807501">
        <w:rPr>
          <w:rFonts w:ascii="Times New Roman" w:eastAsia="標楷體" w:hAnsi="Times New Roman" w:cs="Times New Roman"/>
        </w:rPr>
        <w:t>1</w:t>
      </w:r>
      <w:r w:rsidR="00556322" w:rsidRPr="00807501">
        <w:rPr>
          <w:rFonts w:ascii="Times New Roman" w:eastAsia="標楷體" w:hAnsi="Times New Roman" w:cs="Times New Roman"/>
        </w:rPr>
        <w:t>為準</w:t>
      </w:r>
      <w:r w:rsidRPr="00807501">
        <w:rPr>
          <w:rFonts w:ascii="Times New Roman" w:eastAsia="標楷體" w:hAnsi="Times New Roman" w:cs="Times New Roman"/>
        </w:rPr>
        <w:t>)</w:t>
      </w:r>
    </w:p>
    <w:sectPr w:rsidR="00FC2A0E" w:rsidRPr="0080750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1BC71" w14:textId="77777777" w:rsidR="00E937CB" w:rsidRDefault="00E937CB" w:rsidP="00870EAC">
      <w:r>
        <w:separator/>
      </w:r>
    </w:p>
  </w:endnote>
  <w:endnote w:type="continuationSeparator" w:id="0">
    <w:p w14:paraId="308C5C70" w14:textId="77777777" w:rsidR="00E937CB" w:rsidRDefault="00E937CB" w:rsidP="0087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0DF32" w14:textId="14FD2FC0" w:rsidR="00870EAC" w:rsidRDefault="00870EA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01D9B36" wp14:editId="715370A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d4b04b61811119a9503ccdca" descr="{&quot;HashCode&quot;:59825754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BAF149" w14:textId="7783FC13" w:rsidR="00870EAC" w:rsidRPr="00870EAC" w:rsidRDefault="00870EAC" w:rsidP="00870EAC">
                          <w:pPr>
                            <w:rPr>
                              <w:rFonts w:ascii="Calibri" w:hAnsi="Calibri" w:cs="Calibri"/>
                              <w:color w:val="000000"/>
                              <w:sz w:val="28"/>
                            </w:rPr>
                          </w:pPr>
                          <w:r w:rsidRPr="00870EAC">
                            <w:rPr>
                              <w:rFonts w:ascii="Calibri" w:hAnsi="Calibri" w:cs="Calibri" w:hint="eastAsia"/>
                              <w:color w:val="000000"/>
                              <w:sz w:val="28"/>
                            </w:rPr>
                            <w:t xml:space="preserve">Confidential </w:t>
                          </w:r>
                          <w:r w:rsidRPr="00870EAC">
                            <w:rPr>
                              <w:rFonts w:ascii="Calibri" w:hAnsi="Calibri" w:cs="Calibri" w:hint="eastAsia"/>
                              <w:color w:val="000000"/>
                              <w:sz w:val="28"/>
                            </w:rPr>
                            <w:t>機密</w:t>
                          </w:r>
                          <w:r w:rsidRPr="00870EAC">
                            <w:rPr>
                              <w:rFonts w:ascii="Calibri" w:hAnsi="Calibri" w:cs="Calibri" w:hint="eastAsia"/>
                              <w:color w:val="000000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1D9B36" id="_x0000_t202" coordsize="21600,21600" o:spt="202" path="m,l,21600r21600,l21600,xe">
              <v:stroke joinstyle="miter"/>
              <v:path gradientshapeok="t" o:connecttype="rect"/>
            </v:shapetype>
            <v:shape id="MSIPCMd4b04b61811119a9503ccdca" o:spid="_x0000_s1027" type="#_x0000_t202" alt="{&quot;HashCode&quot;:59825754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CwlkxpsgIAAE0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5BBAF149" w14:textId="7783FC13" w:rsidR="00870EAC" w:rsidRPr="00870EAC" w:rsidRDefault="00870EAC" w:rsidP="00870EAC">
                    <w:pPr>
                      <w:rPr>
                        <w:rFonts w:ascii="Calibri" w:hAnsi="Calibri" w:cs="Calibri"/>
                        <w:color w:val="000000"/>
                        <w:sz w:val="28"/>
                      </w:rPr>
                    </w:pPr>
                    <w:r w:rsidRPr="00870EAC">
                      <w:rPr>
                        <w:rFonts w:ascii="Calibri" w:hAnsi="Calibri" w:cs="Calibri" w:hint="eastAsia"/>
                        <w:color w:val="000000"/>
                        <w:sz w:val="28"/>
                      </w:rPr>
                      <w:t xml:space="preserve">Confidential </w:t>
                    </w:r>
                    <w:r w:rsidRPr="00870EAC">
                      <w:rPr>
                        <w:rFonts w:ascii="Calibri" w:hAnsi="Calibri" w:cs="Calibri" w:hint="eastAsia"/>
                        <w:color w:val="000000"/>
                        <w:sz w:val="28"/>
                      </w:rPr>
                      <w:t>機密</w:t>
                    </w:r>
                    <w:r w:rsidRPr="00870EAC">
                      <w:rPr>
                        <w:rFonts w:ascii="Calibri" w:hAnsi="Calibri" w:cs="Calibri" w:hint="eastAsia"/>
                        <w:color w:val="000000"/>
                        <w:sz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56BF4" w14:textId="77777777" w:rsidR="00E937CB" w:rsidRDefault="00E937CB" w:rsidP="00870EAC">
      <w:r>
        <w:separator/>
      </w:r>
    </w:p>
  </w:footnote>
  <w:footnote w:type="continuationSeparator" w:id="0">
    <w:p w14:paraId="2E56725D" w14:textId="77777777" w:rsidR="00E937CB" w:rsidRDefault="00E937CB" w:rsidP="00870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40FB2" w14:textId="73B9FF2E" w:rsidR="00870EAC" w:rsidRDefault="00870EA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7F715C" wp14:editId="060DBA5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e1a848e38a08f72c5deb6a7b" descr="{&quot;HashCode&quot;:100879199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DCD114" w14:textId="713D19EA" w:rsidR="00870EAC" w:rsidRPr="00870EAC" w:rsidRDefault="00870EAC" w:rsidP="00870EAC">
                          <w:pPr>
                            <w:rPr>
                              <w:rFonts w:ascii="Calibri" w:hAnsi="Calibri" w:cs="Calibri"/>
                              <w:color w:val="000000"/>
                              <w:sz w:val="28"/>
                            </w:rPr>
                          </w:pPr>
                          <w:r w:rsidRPr="00870EAC">
                            <w:rPr>
                              <w:rFonts w:ascii="Calibri" w:hAnsi="Calibri" w:cs="Calibri"/>
                              <w:color w:val="000000"/>
                              <w:sz w:val="28"/>
                            </w:rPr>
                            <w:t xml:space="preserve">LITEON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F715C" id="_x0000_t202" coordsize="21600,21600" o:spt="202" path="m,l,21600r21600,l21600,xe">
              <v:stroke joinstyle="miter"/>
              <v:path gradientshapeok="t" o:connecttype="rect"/>
            </v:shapetype>
            <v:shape id="MSIPCMe1a848e38a08f72c5deb6a7b" o:spid="_x0000_s1026" type="#_x0000_t202" alt="{&quot;HashCode&quot;:100879199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Iwzi3bICAABHBQAADgAA&#10;AAAAAAAAAAAAAAAuAgAAZHJzL2Uyb0RvYy54bWxQSwECLQAUAAYACAAAACEALzq5RtwAAAAHAQAA&#10;DwAAAAAAAAAAAAAAAAAM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06DCD114" w14:textId="713D19EA" w:rsidR="00870EAC" w:rsidRPr="00870EAC" w:rsidRDefault="00870EAC" w:rsidP="00870EAC">
                    <w:pPr>
                      <w:rPr>
                        <w:rFonts w:ascii="Calibri" w:hAnsi="Calibri" w:cs="Calibri"/>
                        <w:color w:val="000000"/>
                        <w:sz w:val="28"/>
                      </w:rPr>
                    </w:pPr>
                    <w:r w:rsidRPr="00870EAC">
                      <w:rPr>
                        <w:rFonts w:ascii="Calibri" w:hAnsi="Calibri" w:cs="Calibri"/>
                        <w:color w:val="000000"/>
                        <w:sz w:val="28"/>
                      </w:rPr>
                      <w:t xml:space="preserve">LITEON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3175"/>
    <w:multiLevelType w:val="hybridMultilevel"/>
    <w:tmpl w:val="ED4C3690"/>
    <w:lvl w:ilvl="0" w:tplc="EF8C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714948"/>
    <w:multiLevelType w:val="hybridMultilevel"/>
    <w:tmpl w:val="780CF8F2"/>
    <w:lvl w:ilvl="0" w:tplc="E5CC3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AC7E55"/>
    <w:multiLevelType w:val="hybridMultilevel"/>
    <w:tmpl w:val="5D005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C207A5"/>
    <w:multiLevelType w:val="hybridMultilevel"/>
    <w:tmpl w:val="BFA24A9E"/>
    <w:lvl w:ilvl="0" w:tplc="AFF4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CC7F31"/>
    <w:multiLevelType w:val="hybridMultilevel"/>
    <w:tmpl w:val="ABA8EF30"/>
    <w:lvl w:ilvl="0" w:tplc="22B0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8B26E4"/>
    <w:multiLevelType w:val="hybridMultilevel"/>
    <w:tmpl w:val="78F4A5B0"/>
    <w:lvl w:ilvl="0" w:tplc="2AE60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B3"/>
    <w:rsid w:val="0002184D"/>
    <w:rsid w:val="00070119"/>
    <w:rsid w:val="0009620A"/>
    <w:rsid w:val="000A7BA1"/>
    <w:rsid w:val="000E7582"/>
    <w:rsid w:val="00134C1E"/>
    <w:rsid w:val="001E2685"/>
    <w:rsid w:val="002C57AF"/>
    <w:rsid w:val="00345B12"/>
    <w:rsid w:val="00350724"/>
    <w:rsid w:val="00377C77"/>
    <w:rsid w:val="004D2923"/>
    <w:rsid w:val="00531FB0"/>
    <w:rsid w:val="005362A5"/>
    <w:rsid w:val="00556322"/>
    <w:rsid w:val="00606FBD"/>
    <w:rsid w:val="00616430"/>
    <w:rsid w:val="00627FCC"/>
    <w:rsid w:val="00656AB3"/>
    <w:rsid w:val="006A0847"/>
    <w:rsid w:val="006F0166"/>
    <w:rsid w:val="007145A9"/>
    <w:rsid w:val="00726B64"/>
    <w:rsid w:val="00727BBD"/>
    <w:rsid w:val="00744489"/>
    <w:rsid w:val="00807501"/>
    <w:rsid w:val="00865BB4"/>
    <w:rsid w:val="0086618A"/>
    <w:rsid w:val="00870EAC"/>
    <w:rsid w:val="008F368F"/>
    <w:rsid w:val="009C5A24"/>
    <w:rsid w:val="00B87A97"/>
    <w:rsid w:val="00BC1C47"/>
    <w:rsid w:val="00BE6EC6"/>
    <w:rsid w:val="00CC3133"/>
    <w:rsid w:val="00CE1388"/>
    <w:rsid w:val="00CF5C29"/>
    <w:rsid w:val="00DB6375"/>
    <w:rsid w:val="00E64044"/>
    <w:rsid w:val="00E6681F"/>
    <w:rsid w:val="00E937CB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A9B3F"/>
  <w15:chartTrackingRefBased/>
  <w15:docId w15:val="{2D2EFD5F-1F18-4318-82B4-6E13F4E3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E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E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E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EAC"/>
    <w:rPr>
      <w:sz w:val="20"/>
      <w:szCs w:val="20"/>
    </w:rPr>
  </w:style>
  <w:style w:type="paragraph" w:styleId="a7">
    <w:name w:val="List Paragraph"/>
    <w:basedOn w:val="a"/>
    <w:uiPriority w:val="34"/>
    <w:qFormat/>
    <w:rsid w:val="00E640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</dc:creator>
  <cp:keywords/>
  <dc:description/>
  <cp:lastModifiedBy>James Lu</cp:lastModifiedBy>
  <cp:revision>41</cp:revision>
  <dcterms:created xsi:type="dcterms:W3CDTF">2020-12-28T02:28:00Z</dcterms:created>
  <dcterms:modified xsi:type="dcterms:W3CDTF">2020-12-28T03:04:00Z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ecec98-ba98-4f21-87b5-a1359ae28379_Enabled">
    <vt:lpwstr>True</vt:lpwstr>
  </property>
  <property fmtid="{D5CDD505-2E9C-101B-9397-08002B2CF9AE}" pid="3" name="MSIP_Label_26ecec98-ba98-4f21-87b5-a1359ae28379_SiteId">
    <vt:lpwstr>5a7a259b-6730-404b-bc25-5c6c773229ca</vt:lpwstr>
  </property>
  <property fmtid="{D5CDD505-2E9C-101B-9397-08002B2CF9AE}" pid="4" name="MSIP_Label_26ecec98-ba98-4f21-87b5-a1359ae28379_Owner">
    <vt:lpwstr>James.Lu@liteon.com</vt:lpwstr>
  </property>
  <property fmtid="{D5CDD505-2E9C-101B-9397-08002B2CF9AE}" pid="5" name="MSIP_Label_26ecec98-ba98-4f21-87b5-a1359ae28379_SetDate">
    <vt:lpwstr>2020-12-28T02:29:28.9913700Z</vt:lpwstr>
  </property>
  <property fmtid="{D5CDD505-2E9C-101B-9397-08002B2CF9AE}" pid="6" name="MSIP_Label_26ecec98-ba98-4f21-87b5-a1359ae28379_Name">
    <vt:lpwstr>Confidential</vt:lpwstr>
  </property>
  <property fmtid="{D5CDD505-2E9C-101B-9397-08002B2CF9AE}" pid="7" name="MSIP_Label_26ecec98-ba98-4f21-87b5-a1359ae28379_Application">
    <vt:lpwstr>Microsoft Azure Information Protection</vt:lpwstr>
  </property>
  <property fmtid="{D5CDD505-2E9C-101B-9397-08002B2CF9AE}" pid="8" name="MSIP_Label_26ecec98-ba98-4f21-87b5-a1359ae28379_ActionId">
    <vt:lpwstr>82df1a46-5c0e-4398-9fd5-19ec40e3f32e</vt:lpwstr>
  </property>
  <property fmtid="{D5CDD505-2E9C-101B-9397-08002B2CF9AE}" pid="9" name="MSIP_Label_26ecec98-ba98-4f21-87b5-a1359ae28379_Extended_MSFT_Method">
    <vt:lpwstr>Manual</vt:lpwstr>
  </property>
  <property fmtid="{D5CDD505-2E9C-101B-9397-08002B2CF9AE}" pid="10" name="MSIP_Label_b7a2de48-503d-41f8-a58c-43e63ab23e51_Enabled">
    <vt:lpwstr>True</vt:lpwstr>
  </property>
  <property fmtid="{D5CDD505-2E9C-101B-9397-08002B2CF9AE}" pid="11" name="MSIP_Label_b7a2de48-503d-41f8-a58c-43e63ab23e51_SiteId">
    <vt:lpwstr>5a7a259b-6730-404b-bc25-5c6c773229ca</vt:lpwstr>
  </property>
  <property fmtid="{D5CDD505-2E9C-101B-9397-08002B2CF9AE}" pid="12" name="MSIP_Label_b7a2de48-503d-41f8-a58c-43e63ab23e51_Owner">
    <vt:lpwstr>James.Lu@liteon.com</vt:lpwstr>
  </property>
  <property fmtid="{D5CDD505-2E9C-101B-9397-08002B2CF9AE}" pid="13" name="MSIP_Label_b7a2de48-503d-41f8-a58c-43e63ab23e51_SetDate">
    <vt:lpwstr>2020-12-28T02:29:28.9913700Z</vt:lpwstr>
  </property>
  <property fmtid="{D5CDD505-2E9C-101B-9397-08002B2CF9AE}" pid="14" name="MSIP_Label_b7a2de48-503d-41f8-a58c-43e63ab23e51_Name">
    <vt:lpwstr>Mark with LITE-ON and Classification Level (No Protection)</vt:lpwstr>
  </property>
  <property fmtid="{D5CDD505-2E9C-101B-9397-08002B2CF9AE}" pid="15" name="MSIP_Label_b7a2de48-503d-41f8-a58c-43e63ab23e51_Application">
    <vt:lpwstr>Microsoft Azure Information Protection</vt:lpwstr>
  </property>
  <property fmtid="{D5CDD505-2E9C-101B-9397-08002B2CF9AE}" pid="16" name="MSIP_Label_b7a2de48-503d-41f8-a58c-43e63ab23e51_ActionId">
    <vt:lpwstr>82df1a46-5c0e-4398-9fd5-19ec40e3f32e</vt:lpwstr>
  </property>
  <property fmtid="{D5CDD505-2E9C-101B-9397-08002B2CF9AE}" pid="17" name="MSIP_Label_b7a2de48-503d-41f8-a58c-43e63ab23e51_Parent">
    <vt:lpwstr>26ecec98-ba98-4f21-87b5-a1359ae28379</vt:lpwstr>
  </property>
  <property fmtid="{D5CDD505-2E9C-101B-9397-08002B2CF9AE}" pid="18" name="MSIP_Label_b7a2de48-503d-41f8-a58c-43e63ab23e51_Extended_MSFT_Method">
    <vt:lpwstr>Manual</vt:lpwstr>
  </property>
  <property fmtid="{D5CDD505-2E9C-101B-9397-08002B2CF9AE}" pid="19" name="Sensitivity">
    <vt:lpwstr>Confidential Mark with LITE-ON and Classification Level (No Protection)</vt:lpwstr>
  </property>
</Properties>
</file>