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5C817D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tbl>
      <w:tblPr>
        <w:tblStyle w:val="688"/>
        <w:tblInd w:w="0" w:type="dxa"/>
        <w:tblW w:w="103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3685"/>
        <w:gridCol w:w="1814"/>
      </w:tblGrid>
      <w:tr>
        <w:trPr>
          <w:trHeight w:val="185"/>
        </w:trPr>
        <w:tc>
          <w:tcPr>
            <w:tcBorders/>
            <w:tcW w:w="4815" w:type="dxa"/>
            <w:vMerge w:val="restart"/>
            <w:textDirection w:val="lrTb"/>
            <w:noWrap w:val="false"/>
          </w:tcPr>
          <w:p w14:paraId="71E07312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 w14:paraId="4AAB7180" w14:textId="77777777"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lang w:val="es-MX"/>
              </w:rPr>
            </w:pPr>
            <w:r>
              <w:rPr>
                <w:rFonts w:ascii="Arial" w:hAnsi="Arial" w:eastAsia="Arial" w:cs="Arial"/>
                <w:b/>
                <w:lang w:val="es-MX"/>
              </w:rPr>
              <w:t xml:space="preserve">Formato de Cédula de Identificación del Prestador</w:t>
            </w:r>
            <w:r>
              <w:rPr>
                <w:rFonts w:ascii="Arial" w:hAnsi="Arial" w:eastAsia="Arial" w:cs="Arial"/>
                <w:b/>
                <w:lang w:val="es-MX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2E2E0DFF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Código: PPCI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>
          <w:trHeight w:val="185"/>
        </w:trPr>
        <w:tc>
          <w:tcPr>
            <w:tcBorders/>
            <w:tcW w:w="4815" w:type="dxa"/>
            <w:vMerge w:val="continue"/>
            <w:textDirection w:val="lrTb"/>
            <w:noWrap w:val="false"/>
          </w:tcPr>
          <w:p w14:paraId="05B8FFE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continue"/>
            <w:textDirection w:val="lrTb"/>
            <w:noWrap w:val="false"/>
          </w:tcPr>
          <w:p w14:paraId="253DEA6E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53574990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Versión</w:t>
            </w:r>
            <w:r>
              <w:rPr>
                <w:rFonts w:ascii="Arial" w:hAnsi="Arial" w:eastAsia="Arial" w:cs="Arial"/>
                <w:b/>
              </w:rPr>
              <w:t xml:space="preserve">: 0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>
          <w:trHeight w:val="185"/>
        </w:trPr>
        <w:tc>
          <w:tcPr>
            <w:tcBorders/>
            <w:tcW w:w="4815" w:type="dxa"/>
            <w:vMerge w:val="continue"/>
            <w:textDirection w:val="lrTb"/>
            <w:noWrap w:val="false"/>
          </w:tcPr>
          <w:p w14:paraId="6BEB3E9A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continue"/>
            <w:textDirection w:val="lrTb"/>
            <w:noWrap w:val="false"/>
          </w:tcPr>
          <w:p w14:paraId="3ACD9414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7BB6A019" w14:textId="4A37F722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Página 1 de </w:t>
            </w:r>
            <w:r>
              <w:rPr>
                <w:rFonts w:ascii="Arial" w:hAnsi="Arial" w:eastAsia="Arial" w:cs="Arial"/>
                <w:b/>
              </w:rPr>
              <w:fldChar w:fldCharType="begin"/>
            </w:r>
            <w:r>
              <w:rPr>
                <w:rFonts w:ascii="Arial" w:hAnsi="Arial" w:eastAsia="Arial" w:cs="Arial"/>
                <w:b/>
              </w:rPr>
              <w:instrText xml:space="preserve">NUMPAGES</w:instrText>
            </w:r>
            <w:r>
              <w:rPr>
                <w:rFonts w:ascii="Arial" w:hAnsi="Arial" w:eastAsia="Arial" w:cs="Arial"/>
                <w:b/>
              </w:rPr>
              <w:fldChar w:fldCharType="separate"/>
            </w:r>
            <w:r>
              <w:rPr>
                <w:rFonts w:ascii="Arial" w:hAnsi="Arial" w:eastAsia="Arial" w:cs="Arial"/>
                <w:b/>
              </w:rPr>
              <w:t xml:space="preserve">2</w:t>
            </w:r>
            <w:r>
              <w:rPr>
                <w:rFonts w:ascii="Arial" w:hAnsi="Arial" w:eastAsia="Arial" w:cs="Arial"/>
                <w:b/>
              </w:rPr>
              <w:fldChar w:fldCharType="end"/>
            </w:r>
            <w:r>
              <w:rPr>
                <w:rFonts w:ascii="Arial" w:hAnsi="Arial" w:eastAsia="Arial" w:cs="Arial"/>
                <w:b/>
              </w:rPr>
            </w:r>
          </w:p>
        </w:tc>
      </w:tr>
    </w:tbl>
    <w:p w14:paraId="435861D9" w14:textId="77777777">
      <w:pPr>
        <w:pBdr/>
        <w:spacing/>
        <w:ind/>
        <w:rPr>
          <w:rFonts w:ascii="Arial" w:hAnsi="Arial" w:eastAsia="Arial" w:cs="Arial"/>
          <w:b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-633094</wp:posOffset>
                </wp:positionV>
                <wp:extent cx="3101709" cy="694052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  <pic:nvPr/>
                      </pic:nvPicPr>
                      <pic:blipFill rotWithShape="1">
                        <a:blip r:embed="rId10"/>
                        <a:srcRect l="18816" t="3050" r="22129" b="87706"/>
                        <a:stretch/>
                      </pic:blipFill>
                      <pic:spPr bwMode="auto">
                        <a:xfrm>
                          <a:off x="0" y="0"/>
                          <a:ext cx="3101709" cy="69405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8240;o:allowoverlap:true;o:allowincell:true;mso-position-horizontal-relative:text;margin-left:0.00pt;mso-position-horizontal:absolute;mso-position-vertical-relative:text;margin-top:-49.85pt;mso-position-vertical:absolute;width:244.23pt;height:54.65pt;mso-wrap-distance-left:0.00pt;mso-wrap-distance-top:0.00pt;mso-wrap-distance-right:0.00pt;mso-wrap-distance-bottom:0.00pt;z-index:1;">
                <v:imagedata r:id="rId10" o:title="" croptop="1999f" cropleft="12331f" cropbottom="57479f" cropright="14502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</w:rPr>
      </w:r>
    </w:p>
    <w:p w14:paraId="30AEACFB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 xml:space="preserve">Prestación</w:t>
      </w:r>
      <w:r>
        <w:rPr>
          <w:rFonts w:ascii="Arial" w:hAnsi="Arial" w:eastAsia="Arial" w:cs="Arial"/>
          <w:b/>
        </w:rPr>
        <w:t xml:space="preserve"> de: </w:t>
      </w:r>
      <w:r>
        <w:rPr>
          <w:rFonts w:ascii="Arial" w:hAnsi="Arial" w:eastAsia="Arial" w:cs="Arial"/>
        </w:rPr>
        <w:t xml:space="preserve">Prácticas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Profesionales</w:t>
      </w:r>
      <w:r>
        <w:rPr>
          <w:rFonts w:ascii="Arial" w:hAnsi="Arial" w:eastAsia="Arial" w:cs="Arial"/>
        </w:rPr>
      </w:r>
    </w:p>
    <w:p w14:paraId="382EE948" w14:textId="28120AB7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</w:t>
      </w:r>
      <w:r>
        <w:rPr>
          <w:rFonts w:ascii="Arial" w:hAnsi="Arial" w:eastAsia="Arial" w:cs="Arial"/>
          <w:b/>
        </w:rPr>
        <w:t xml:space="preserve">Periodo</w:t>
      </w:r>
      <w:r>
        <w:rPr>
          <w:rFonts w:ascii="Arial" w:hAnsi="Arial" w:eastAsia="Arial" w:cs="Arial"/>
          <w:b/>
        </w:rPr>
        <w:t xml:space="preserve">: </w:t>
      </w:r>
      <w:r>
        <w:rPr>
          <w:rFonts w:ascii="Arial" w:hAnsi="Arial" w:eastAsia="Arial" w:cs="Arial"/>
          <w:b/>
        </w:rPr>
        <w:t xml:space="preserve">AGOSTO-DICIEMBRE</w:t>
      </w:r>
      <w:r>
        <w:rPr>
          <w:rFonts w:ascii="Arial" w:hAnsi="Arial" w:eastAsia="Arial" w:cs="Arial"/>
          <w:b/>
        </w:rPr>
      </w:r>
    </w:p>
    <w:p w14:paraId="7AB84FA9" w14:textId="77777777">
      <w:pPr>
        <w:pBdr/>
        <w:spacing/>
        <w:ind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0BD504CD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1 Datos </w:t>
      </w:r>
      <w:r>
        <w:rPr>
          <w:rFonts w:ascii="Arial" w:hAnsi="Arial" w:eastAsia="Arial" w:cs="Arial"/>
        </w:rPr>
        <w:t xml:space="preserve">generales</w:t>
      </w:r>
      <w:r>
        <w:rPr>
          <w:rFonts w:ascii="Arial" w:hAnsi="Arial" w:eastAsia="Arial" w:cs="Arial"/>
        </w:rPr>
        <w:t xml:space="preserve"> del </w:t>
      </w:r>
      <w:r>
        <w:rPr>
          <w:rFonts w:ascii="Arial" w:hAnsi="Arial" w:eastAsia="Arial" w:cs="Arial"/>
        </w:rPr>
        <w:t xml:space="preserve">practicante</w:t>
      </w:r>
      <w:r>
        <w:rPr>
          <w:rFonts w:ascii="Arial" w:hAnsi="Arial" w:eastAsia="Arial" w:cs="Arial"/>
        </w:rPr>
        <w:t xml:space="preserve">. </w:t>
      </w:r>
      <w:r>
        <w:rPr>
          <w:rFonts w:ascii="Arial" w:hAnsi="Arial" w:eastAsia="Arial" w:cs="Arial"/>
        </w:rPr>
      </w:r>
    </w:p>
    <w:tbl>
      <w:tblPr>
        <w:tblStyle w:val="689"/>
        <w:jc w:val="center"/>
        <w:tblInd w:w="0" w:type="dxa"/>
        <w:tblW w:w="9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414"/>
      </w:tblGrid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0625F07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Nombre del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estudiante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885A27F" w14:textId="6AD3A8F4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  <w:t xml:space="preserve">CRUZ ROLDÁN ROBERTO OMAR</w:t>
            </w: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ABE6007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Número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de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Cuenta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5476DE22" w14:textId="5C693DB9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439694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1DBC92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Licenciatura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7C0FBF0" w14:textId="2C0AD906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Lic. En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Ciencias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Politicas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04CB4302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Semestre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04D658EE" w14:textId="373472DA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9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C9FEC3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Grupo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E34C447" w14:textId="7226ED75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3A5CE325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Instituto o Escuela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1882CF9F" w14:textId="3ED0775B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  <w:t xml:space="preserve">Instituto de Ciencias Básicas e Ingeniería</w:t>
            </w: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2670C1E3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Correo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electrónico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Institucional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4ECAD6BD" w14:textId="45B330EA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cr439694@uaeh.edu.mx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DB4987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Correo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electrónico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alterno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44A312C" w14:textId="2662D09D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ron.616.cruz@gmail.com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79E859F2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Número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telefónico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61CF875B" w14:textId="6C496477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7712887435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2216A316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Observación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597B3D0F" w14:textId="1DB6FBBB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---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w14:paraId="72854F78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F469DC9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2. Datos del </w:t>
      </w:r>
      <w:r>
        <w:rPr>
          <w:rFonts w:ascii="Arial" w:hAnsi="Arial" w:eastAsia="Arial" w:cs="Arial"/>
        </w:rPr>
        <w:t xml:space="preserve">proyecto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</w:r>
    </w:p>
    <w:tbl>
      <w:tblPr>
        <w:tblStyle w:val="690"/>
        <w:jc w:val="center"/>
        <w:tblInd w:w="0" w:type="dxa"/>
        <w:tblW w:w="9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981"/>
      </w:tblGrid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53201723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Unidad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Receptora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112481F1" w14:textId="5596FE13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TRAINIBIT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84885F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Nombre del 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0570944F" w14:textId="0DA283C2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Desarrollo de plataforma SaaS de e-learning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603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2D658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Tipo de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69BCEC4" w14:textId="18115825">
            <w:pPr>
              <w:pBdr/>
              <w:spacing/>
              <w:ind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Educativo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Investigación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Comunitario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        Industrial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Salud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)  Servicios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x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Sin definir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</w:r>
          </w:p>
        </w:tc>
      </w:tr>
      <w:tr>
        <w:trPr>
          <w:jc w:val="center"/>
          <w:trHeight w:val="917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B8199EA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Responsable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CCD1215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ING. FRANCISCO JAVIER GARCÍA MELLO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120FD045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GERENTE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GENERAL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7A032DC9" w14:textId="63243F0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/>
            <w:hyperlink r:id="rId11" w:tooltip="mailto:francisco.garcia@trainibit.com" w:history="1">
              <w:r>
                <w:rPr>
                  <w:rStyle w:val="682"/>
                  <w:rFonts w:ascii="Arial" w:hAnsi="Arial" w:eastAsia="Arial" w:cs="Arial"/>
                  <w:sz w:val="20"/>
                  <w:szCs w:val="20"/>
                  <w:lang w:val="es-MX"/>
                </w:rPr>
                <w:t xml:space="preserve">francisco.garcia@trainibit.com</w:t>
              </w:r>
            </w:hyperlink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831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8EB818E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  <w:t xml:space="preserve">Profesor honorífico asesor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Jefe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inmediato)</w:t>
            </w: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2B2E67D0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ING. FRANCISCO JAVIER GARCÍA MELLO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2E516217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GERENTE GENERAL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321140F2" w14:textId="032CE9CC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/>
            <w:hyperlink r:id="rId12" w:tooltip="mailto:francisco.garcia@trainibit.com" w:history="1">
              <w:r>
                <w:rPr>
                  <w:rStyle w:val="682"/>
                  <w:rFonts w:ascii="Arial" w:hAnsi="Arial" w:eastAsia="Arial" w:cs="Arial"/>
                  <w:sz w:val="20"/>
                  <w:szCs w:val="20"/>
                  <w:lang w:val="es-MX"/>
                </w:rPr>
                <w:t xml:space="preserve">francisco.garcia@trainibit.com</w:t>
              </w:r>
            </w:hyperlink>
            <w:r/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jc w:val="center"/>
          <w:trHeight w:val="603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21D66A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  <w:t xml:space="preserve">Asesor Académico </w:t>
            </w: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r>
          </w:p>
          <w:p w14:paraId="0CF8104E" w14:textId="77777777">
            <w:pPr>
              <w:pBdr/>
              <w:spacing/>
              <w:ind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(Docente de la asignatura)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FFF6462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Dra. Ma. de Jesús Gutiérrez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529F57A2" w14:textId="5131464C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begin"/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HYPERLINK "mailto: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madejesus_gutierrez@uaeh.edu.mx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"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separate"/>
            </w:r>
            <w:r>
              <w:rPr>
                <w:rStyle w:val="682"/>
                <w:rFonts w:ascii="Arial" w:hAnsi="Arial" w:eastAsia="Arial" w:cs="Arial"/>
                <w:sz w:val="20"/>
                <w:szCs w:val="20"/>
                <w:lang w:val="es-MX"/>
              </w:rPr>
              <w:t xml:space="preserve">madejesus_gutierrez@uaeh.edu.mx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end"/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70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4FC03F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Modalidad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1C8F1A2A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Línea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3C7E8064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Horario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C104B00" w14:textId="79D6A49A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Lunes a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Viernes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de 9a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m a 5pm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205F51EE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Objetivo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General del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03D6D43B" w14:textId="73830D06">
            <w:p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Desarrollar una plataforma SaaS de e-learning que integre interfaces de usuario, componentes en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React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, microservicios en Java con Spring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Boot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y servicios API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70785DC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Problema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4B18B6E" w14:textId="2C818832">
            <w:p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Las plataformas de educación en línea existentes requieren soluciones más intuitivas y fáciles de usar, que integren correctamente la interfaz con los servicios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backend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para mejorar la experiencia del usuario.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8E67D98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Metas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3A75B618" w14:textId="5BC3956E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Desarrollar interfaces web interactivas y funcionales.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50D79C2C" w14:textId="77D18A1C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Integrar componentes de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front-end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con servicios API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RestFul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7A8F2709" w14:textId="53A8C68D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Mejorar la experiencia de usuario en la plataforma de e-learning.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36C6A58F" w14:textId="6A26D253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Garantizar que la plataforma sea escalable y fácil de mantener.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5144F6D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Actividades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propuestas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a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desarrollar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A183603" w14:textId="69EEFB4F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Analizar y diseñar las interfaces gráficas del aplicativo.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6DDCEC5A" w14:textId="4E7A589A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Desarrollar componentes de usuario utilizando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React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4F642950" w14:textId="595CA96B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Integrar la interfaz con servicios API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RestFul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 para la comunicación con el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backend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481F1B1F" w14:textId="7D326258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Colaborar en pruebas de usabilidad y mejoras de la experiencia de usuario.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4533D208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Observación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00D5971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caso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existir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w14:paraId="1EC0900E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61F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87807F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4"/>
        <w:szCs w:val="24"/>
        <w:lang w:val="es-MX" w:eastAsia="es-MX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5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5"/>
    <w:link w:val="6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75"/>
    <w:link w:val="683"/>
    <w:uiPriority w:val="99"/>
    <w:pPr>
      <w:pBdr/>
      <w:spacing/>
      <w:ind/>
    </w:pPr>
  </w:style>
  <w:style w:type="character" w:styleId="179">
    <w:name w:val="Footer Char"/>
    <w:basedOn w:val="675"/>
    <w:link w:val="685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  <w:rPr>
      <w:rFonts w:eastAsiaTheme="minorEastAsia"/>
      <w:lang w:val="en-US"/>
    </w:rPr>
  </w:style>
  <w:style w:type="paragraph" w:styleId="669">
    <w:name w:val="Heading 1"/>
    <w:basedOn w:val="668"/>
    <w:next w:val="668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70">
    <w:name w:val="Heading 2"/>
    <w:basedOn w:val="668"/>
    <w:next w:val="668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71">
    <w:name w:val="Heading 3"/>
    <w:basedOn w:val="668"/>
    <w:next w:val="668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72">
    <w:name w:val="Heading 4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673">
    <w:name w:val="Heading 5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674">
    <w:name w:val="Heading 6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5" w:default="1">
    <w:name w:val="Default Paragraph Font"/>
    <w:uiPriority w:val="1"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table" w:styleId="678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9">
    <w:name w:val="Title"/>
    <w:basedOn w:val="668"/>
    <w:next w:val="668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80">
    <w:name w:val="Table Grid"/>
    <w:basedOn w:val="676"/>
    <w:uiPriority w:val="59"/>
    <w:unhideWhenUsed/>
    <w:pPr>
      <w:pBdr/>
      <w:spacing/>
      <w:ind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82">
    <w:name w:val="Hyperlink"/>
    <w:basedOn w:val="675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683">
    <w:name w:val="Header"/>
    <w:basedOn w:val="668"/>
    <w:link w:val="68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684" w:customStyle="1">
    <w:name w:val="Encabezado Car"/>
    <w:basedOn w:val="675"/>
    <w:link w:val="683"/>
    <w:uiPriority w:val="99"/>
    <w:pPr>
      <w:pBdr/>
      <w:spacing/>
      <w:ind/>
    </w:pPr>
    <w:rPr>
      <w:rFonts w:eastAsiaTheme="minorEastAsia"/>
      <w:sz w:val="24"/>
      <w:szCs w:val="24"/>
      <w:lang w:val="en-US"/>
    </w:rPr>
  </w:style>
  <w:style w:type="paragraph" w:styleId="685">
    <w:name w:val="Footer"/>
    <w:basedOn w:val="668"/>
    <w:link w:val="68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686" w:customStyle="1">
    <w:name w:val="Pie de página Car"/>
    <w:basedOn w:val="675"/>
    <w:link w:val="685"/>
    <w:uiPriority w:val="99"/>
    <w:pPr>
      <w:pBdr/>
      <w:spacing/>
      <w:ind/>
    </w:pPr>
    <w:rPr>
      <w:rFonts w:eastAsiaTheme="minorEastAsia"/>
      <w:sz w:val="24"/>
      <w:szCs w:val="24"/>
      <w:lang w:val="en-US"/>
    </w:rPr>
  </w:style>
  <w:style w:type="paragraph" w:styleId="687">
    <w:name w:val="Subtitle"/>
    <w:basedOn w:val="668"/>
    <w:next w:val="668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8" w:customStyle="1">
    <w:name w:val="StGen0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 w:customStyle="1">
    <w:name w:val="StGen1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 w:customStyle="1">
    <w:name w:val="StGen2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91">
    <w:name w:val="Unresolved Mention"/>
    <w:basedOn w:val="67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hyperlink" Target="mailto:francisco.garcia@trainibit.com" TargetMode="External"/><Relationship Id="rId12" Type="http://schemas.openxmlformats.org/officeDocument/2006/relationships/hyperlink" Target="mailto:francisco.garcia@trainibi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5YKmCFrKqCT/IKHwd1fN/9iywA==">AMUW2mXJjFv5usMZ9uykQlHoZhe6XjiAkDhfnYLa/xPF5Jlo6Os3Niy+p98+OZJhuNS0rnq27Od2jzZJdmY9jbWmI04AC0/D2Dj8DegvN2hWle+Hs1z9BmQ=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AAIyA  20 Años</dc:creator>
  <cp:lastModifiedBy>Usuario</cp:lastModifiedBy>
  <cp:revision>4</cp:revision>
  <dcterms:created xsi:type="dcterms:W3CDTF">2023-10-25T19:13:00Z</dcterms:created>
  <dcterms:modified xsi:type="dcterms:W3CDTF">2026-01-20T18:06:15Z</dcterms:modified>
</cp:coreProperties>
</file>