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E08D3" w14:textId="3AD3E6BC" w:rsidR="00C21C78" w:rsidRDefault="001401F4">
      <w:r>
        <w:t>Types of Data Connectors in Power BI</w:t>
      </w:r>
    </w:p>
    <w:p w14:paraId="6FB6B6D7" w14:textId="36F95C77" w:rsidR="002D2819" w:rsidRDefault="002D2819">
      <w:r>
        <w:t>Text Function Using DAX</w:t>
      </w:r>
    </w:p>
    <w:p w14:paraId="1D175792" w14:textId="673AF5DC" w:rsidR="00C23D1A" w:rsidRDefault="00C23D1A">
      <w:r>
        <w:t>Format Tools in Power BI</w:t>
      </w:r>
    </w:p>
    <w:p w14:paraId="1D0E4E38" w14:textId="25FB56A7" w:rsidR="00CE3AE7" w:rsidRDefault="00CE3AE7">
      <w:r>
        <w:t>Dealing with Text Tools</w:t>
      </w:r>
    </w:p>
    <w:sectPr w:rsidR="00CE3A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05D"/>
    <w:rsid w:val="001401F4"/>
    <w:rsid w:val="002D2819"/>
    <w:rsid w:val="00436070"/>
    <w:rsid w:val="0054005D"/>
    <w:rsid w:val="005A6D77"/>
    <w:rsid w:val="0062155D"/>
    <w:rsid w:val="006B64F9"/>
    <w:rsid w:val="007D54A9"/>
    <w:rsid w:val="00C21C78"/>
    <w:rsid w:val="00C23D1A"/>
    <w:rsid w:val="00CE3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7B628"/>
  <w15:chartTrackingRefBased/>
  <w15:docId w15:val="{917486CE-596F-405A-81A1-9FED3CCC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0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0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0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0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7</cp:revision>
  <cp:lastPrinted>2026-03-20T11:50:00Z</cp:lastPrinted>
  <dcterms:created xsi:type="dcterms:W3CDTF">2026-03-19T13:43:00Z</dcterms:created>
  <dcterms:modified xsi:type="dcterms:W3CDTF">2026-03-20T11:50:00Z</dcterms:modified>
</cp:coreProperties>
</file>