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3388B" w14:textId="77777777" w:rsidR="004D72AC" w:rsidRPr="004D72AC" w:rsidRDefault="004D72AC" w:rsidP="004D72AC">
      <w:pPr>
        <w:jc w:val="center"/>
        <w:rPr>
          <w:b/>
          <w:bCs/>
          <w:lang w:val="en-IN"/>
        </w:rPr>
      </w:pPr>
    </w:p>
    <w:p w14:paraId="042CFD6C" w14:textId="77777777" w:rsidR="004D72AC" w:rsidRPr="004D72AC" w:rsidRDefault="004D72AC" w:rsidP="004D72AC">
      <w:pPr>
        <w:jc w:val="center"/>
        <w:rPr>
          <w:b/>
          <w:bCs/>
          <w:lang w:val="en-IN"/>
        </w:rPr>
      </w:pPr>
      <w:r w:rsidRPr="004D72AC">
        <w:rPr>
          <w:b/>
          <w:noProof/>
          <w:lang w:val="en-IN"/>
        </w:rPr>
        <w:drawing>
          <wp:inline distT="0" distB="0" distL="0" distR="0" wp14:anchorId="533BD1B0" wp14:editId="38E822BB">
            <wp:extent cx="4503420" cy="1607820"/>
            <wp:effectExtent l="0" t="0" r="0" b="0"/>
            <wp:docPr id="1801052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3420" cy="1607820"/>
                    </a:xfrm>
                    <a:prstGeom prst="rect">
                      <a:avLst/>
                    </a:prstGeom>
                    <a:noFill/>
                    <a:ln>
                      <a:noFill/>
                    </a:ln>
                  </pic:spPr>
                </pic:pic>
              </a:graphicData>
            </a:graphic>
          </wp:inline>
        </w:drawing>
      </w:r>
    </w:p>
    <w:p w14:paraId="4D02D24E" w14:textId="77777777" w:rsidR="004D72AC" w:rsidRPr="004D72AC" w:rsidRDefault="004D72AC" w:rsidP="004D72AC">
      <w:pPr>
        <w:jc w:val="center"/>
        <w:rPr>
          <w:b/>
          <w:bCs/>
          <w:lang w:val="en-IN"/>
        </w:rPr>
      </w:pPr>
    </w:p>
    <w:p w14:paraId="004ACB6A" w14:textId="77777777" w:rsidR="004D72AC" w:rsidRPr="004D72AC" w:rsidRDefault="004D72AC" w:rsidP="004D72AC">
      <w:pPr>
        <w:jc w:val="center"/>
        <w:rPr>
          <w:b/>
          <w:bCs/>
          <w:lang w:val="en-IN"/>
        </w:rPr>
      </w:pPr>
    </w:p>
    <w:p w14:paraId="506A4326" w14:textId="77777777" w:rsidR="004D72AC" w:rsidRPr="004D72AC" w:rsidRDefault="004D72AC" w:rsidP="004D72AC">
      <w:pPr>
        <w:jc w:val="center"/>
        <w:rPr>
          <w:b/>
          <w:bCs/>
          <w:lang w:val="en-IN"/>
        </w:rPr>
      </w:pPr>
      <w:r w:rsidRPr="004D72AC">
        <w:rPr>
          <w:b/>
          <w:bCs/>
          <w:lang w:val="en-IN"/>
        </w:rPr>
        <w:t>SYMBIOSIS INSTITUTE OF BUSINESS MANAGEMENT, NOIDA</w:t>
      </w:r>
    </w:p>
    <w:p w14:paraId="179EF801" w14:textId="77777777" w:rsidR="004D72AC" w:rsidRPr="004D72AC" w:rsidRDefault="004D72AC" w:rsidP="004D72AC">
      <w:pPr>
        <w:jc w:val="center"/>
        <w:rPr>
          <w:b/>
          <w:bCs/>
          <w:lang w:val="en-IN"/>
        </w:rPr>
      </w:pPr>
    </w:p>
    <w:p w14:paraId="489CEF24" w14:textId="77777777" w:rsidR="004D72AC" w:rsidRPr="004D72AC" w:rsidRDefault="004D72AC" w:rsidP="004D72AC">
      <w:pPr>
        <w:jc w:val="center"/>
        <w:rPr>
          <w:b/>
          <w:bCs/>
          <w:lang w:val="en-IN"/>
        </w:rPr>
      </w:pPr>
      <w:r w:rsidRPr="004D72AC">
        <w:rPr>
          <w:b/>
          <w:bCs/>
          <w:lang w:val="en-IN"/>
        </w:rPr>
        <w:t xml:space="preserve">COURSE- </w:t>
      </w:r>
      <w:r w:rsidR="00994FB8">
        <w:rPr>
          <w:b/>
          <w:bCs/>
          <w:lang w:val="en-IN"/>
        </w:rPr>
        <w:t>SOCIAL MEDIA ANALYTICS</w:t>
      </w:r>
    </w:p>
    <w:p w14:paraId="478F1B6F" w14:textId="77777777" w:rsidR="004D72AC" w:rsidRPr="004D72AC" w:rsidRDefault="004D72AC" w:rsidP="004D72AC">
      <w:pPr>
        <w:jc w:val="center"/>
        <w:rPr>
          <w:b/>
          <w:bCs/>
          <w:lang w:val="en-IN"/>
        </w:rPr>
      </w:pPr>
    </w:p>
    <w:p w14:paraId="581C459E" w14:textId="77777777" w:rsidR="004D72AC" w:rsidRPr="004D72AC" w:rsidRDefault="004D72AC" w:rsidP="004D72AC">
      <w:pPr>
        <w:jc w:val="center"/>
        <w:rPr>
          <w:b/>
          <w:bCs/>
          <w:lang w:val="en-IN"/>
        </w:rPr>
      </w:pPr>
      <w:r w:rsidRPr="004D72AC">
        <w:rPr>
          <w:b/>
          <w:bCs/>
          <w:lang w:val="en-IN"/>
        </w:rPr>
        <w:t xml:space="preserve">PROJECT TITLE- </w:t>
      </w:r>
      <w:r w:rsidR="00994FB8" w:rsidRPr="00994FB8">
        <w:rPr>
          <w:b/>
          <w:bCs/>
        </w:rPr>
        <w:t>Amazon Product Review Sentiment Analysis</w:t>
      </w:r>
    </w:p>
    <w:p w14:paraId="4FA7A580" w14:textId="77777777" w:rsidR="004D72AC" w:rsidRPr="004D72AC" w:rsidRDefault="004D72AC" w:rsidP="004D72AC">
      <w:pPr>
        <w:jc w:val="center"/>
        <w:rPr>
          <w:b/>
          <w:bCs/>
          <w:lang w:val="en-IN"/>
        </w:rPr>
      </w:pPr>
    </w:p>
    <w:p w14:paraId="6D84F6F0" w14:textId="77777777" w:rsidR="004D72AC" w:rsidRPr="004D72AC" w:rsidRDefault="004D72AC" w:rsidP="004D72AC">
      <w:pPr>
        <w:jc w:val="center"/>
        <w:rPr>
          <w:b/>
          <w:bCs/>
          <w:lang w:val="en-IN"/>
        </w:rPr>
      </w:pPr>
    </w:p>
    <w:p w14:paraId="2102546B" w14:textId="77777777" w:rsidR="004D72AC" w:rsidRPr="004D72AC" w:rsidRDefault="004D72AC" w:rsidP="004D72AC">
      <w:pPr>
        <w:jc w:val="center"/>
        <w:rPr>
          <w:b/>
          <w:bCs/>
          <w:lang w:val="en-IN"/>
        </w:rPr>
      </w:pPr>
    </w:p>
    <w:p w14:paraId="716D50D4" w14:textId="77777777" w:rsidR="004D72AC" w:rsidRPr="004D72AC" w:rsidRDefault="004D72AC" w:rsidP="004D72AC">
      <w:pPr>
        <w:jc w:val="right"/>
        <w:rPr>
          <w:b/>
          <w:bCs/>
          <w:lang w:val="en-IN"/>
        </w:rPr>
      </w:pPr>
    </w:p>
    <w:p w14:paraId="09C2CB8E" w14:textId="77777777" w:rsidR="004D72AC" w:rsidRPr="004D72AC" w:rsidRDefault="004D72AC" w:rsidP="00994FB8">
      <w:pPr>
        <w:jc w:val="right"/>
        <w:rPr>
          <w:b/>
          <w:bCs/>
          <w:lang w:val="en-IN"/>
        </w:rPr>
      </w:pPr>
      <w:r w:rsidRPr="004D72AC">
        <w:rPr>
          <w:b/>
          <w:bCs/>
          <w:lang w:val="en-IN"/>
        </w:rPr>
        <w:t>SUBMITTED BY</w:t>
      </w:r>
      <w:r w:rsidR="00994FB8" w:rsidRPr="004D72AC">
        <w:rPr>
          <w:b/>
          <w:bCs/>
          <w:lang w:val="en-IN"/>
        </w:rPr>
        <w:t xml:space="preserve">- </w:t>
      </w:r>
      <w:r w:rsidR="00994FB8">
        <w:rPr>
          <w:b/>
          <w:bCs/>
          <w:lang w:val="en-IN"/>
        </w:rPr>
        <w:t>RISHABH</w:t>
      </w:r>
      <w:r w:rsidRPr="004D72AC">
        <w:rPr>
          <w:b/>
          <w:bCs/>
          <w:lang w:val="en-IN"/>
        </w:rPr>
        <w:t xml:space="preserve"> SINGH -054</w:t>
      </w:r>
    </w:p>
    <w:p w14:paraId="4DCF8F51" w14:textId="0AC3771D" w:rsidR="004D72AC" w:rsidRDefault="00994FB8" w:rsidP="00576B42">
      <w:pPr>
        <w:jc w:val="right"/>
        <w:rPr>
          <w:b/>
          <w:bCs/>
          <w:lang w:val="en-IN"/>
        </w:rPr>
      </w:pPr>
      <w:r>
        <w:rPr>
          <w:b/>
          <w:bCs/>
          <w:lang w:val="en-IN"/>
        </w:rPr>
        <w:tab/>
      </w:r>
    </w:p>
    <w:p w14:paraId="0695EA85" w14:textId="77777777" w:rsidR="00576B42" w:rsidRDefault="00576B42" w:rsidP="00576B42">
      <w:pPr>
        <w:jc w:val="right"/>
        <w:rPr>
          <w:b/>
          <w:bCs/>
          <w:lang w:val="en-IN"/>
        </w:rPr>
      </w:pPr>
    </w:p>
    <w:p w14:paraId="3DAD310E" w14:textId="77777777" w:rsidR="00576B42" w:rsidRDefault="00576B42" w:rsidP="00576B42">
      <w:pPr>
        <w:jc w:val="right"/>
        <w:rPr>
          <w:lang w:val="en-IN"/>
        </w:rPr>
      </w:pPr>
    </w:p>
    <w:p w14:paraId="2EBA034C" w14:textId="77777777" w:rsidR="00994FB8" w:rsidRPr="004D72AC" w:rsidRDefault="00994FB8" w:rsidP="004D72AC">
      <w:pPr>
        <w:jc w:val="center"/>
        <w:rPr>
          <w:lang w:val="en-IN"/>
        </w:rPr>
      </w:pPr>
    </w:p>
    <w:p w14:paraId="311D5187" w14:textId="77777777" w:rsidR="004D72AC" w:rsidRDefault="004D72AC" w:rsidP="004D72AC">
      <w:pPr>
        <w:jc w:val="center"/>
        <w:rPr>
          <w:lang w:val="en-IN"/>
        </w:rPr>
      </w:pPr>
    </w:p>
    <w:p w14:paraId="4CCD767E" w14:textId="77777777" w:rsidR="004D72AC" w:rsidRDefault="004D72AC" w:rsidP="004D72AC">
      <w:pPr>
        <w:jc w:val="center"/>
        <w:rPr>
          <w:lang w:val="en-IN"/>
        </w:rPr>
      </w:pPr>
    </w:p>
    <w:p w14:paraId="0147A06F" w14:textId="77777777" w:rsidR="004D72AC" w:rsidRPr="004D72AC" w:rsidRDefault="004D72AC" w:rsidP="004D72AC">
      <w:pPr>
        <w:jc w:val="center"/>
        <w:rPr>
          <w:lang w:val="en-IN"/>
        </w:rPr>
      </w:pPr>
    </w:p>
    <w:p w14:paraId="33E281F0" w14:textId="77777777" w:rsidR="004D72AC" w:rsidRPr="004D72AC" w:rsidRDefault="004D72AC" w:rsidP="004D72AC">
      <w:pPr>
        <w:jc w:val="center"/>
        <w:rPr>
          <w:b/>
          <w:bCs/>
          <w:u w:val="single"/>
          <w:lang w:val="en-IN"/>
        </w:rPr>
      </w:pPr>
      <w:r w:rsidRPr="004D72AC">
        <w:rPr>
          <w:b/>
          <w:bCs/>
          <w:u w:val="single"/>
          <w:lang w:val="en-IN"/>
        </w:rPr>
        <w:lastRenderedPageBreak/>
        <w:t>ACKNOWLEDGEMENT</w:t>
      </w:r>
    </w:p>
    <w:p w14:paraId="139FB633" w14:textId="77777777" w:rsidR="004D72AC" w:rsidRPr="004D72AC" w:rsidRDefault="004D72AC" w:rsidP="004D72AC">
      <w:pPr>
        <w:jc w:val="center"/>
        <w:rPr>
          <w:b/>
          <w:bCs/>
          <w:u w:val="single"/>
          <w:lang w:val="en-IN"/>
        </w:rPr>
      </w:pPr>
    </w:p>
    <w:p w14:paraId="711D719E" w14:textId="13040E5D" w:rsidR="004D72AC" w:rsidRPr="004D72AC" w:rsidRDefault="004D72AC" w:rsidP="004D72AC">
      <w:pPr>
        <w:jc w:val="center"/>
        <w:rPr>
          <w:lang w:val="en-IN"/>
        </w:rPr>
      </w:pPr>
      <w:r w:rsidRPr="004D72AC">
        <w:rPr>
          <w:lang w:val="en-IN"/>
        </w:rPr>
        <w:t xml:space="preserve">We would like to express our sincere gratitude to the Symbiosis Institute of Business Management, Noida for providing us with the opportunity to undertake this project as part of the </w:t>
      </w:r>
      <w:r w:rsidR="0081715F">
        <w:rPr>
          <w:lang w:val="en-IN"/>
        </w:rPr>
        <w:t>Social Media</w:t>
      </w:r>
      <w:r w:rsidRPr="004D72AC">
        <w:rPr>
          <w:lang w:val="en-IN"/>
        </w:rPr>
        <w:t xml:space="preserve"> Analytics course. This project, </w:t>
      </w:r>
      <w:r w:rsidRPr="004D72AC">
        <w:rPr>
          <w:b/>
          <w:bCs/>
          <w:i/>
          <w:iCs/>
          <w:lang w:val="en-IN"/>
        </w:rPr>
        <w:t>“</w:t>
      </w:r>
      <w:r w:rsidR="00994FB8" w:rsidRPr="00994FB8">
        <w:rPr>
          <w:b/>
          <w:bCs/>
          <w:i/>
          <w:iCs/>
        </w:rPr>
        <w:t>Amazon Product Review Sentiment Analysis</w:t>
      </w:r>
      <w:r w:rsidRPr="004D72AC">
        <w:rPr>
          <w:b/>
          <w:bCs/>
          <w:i/>
          <w:iCs/>
          <w:lang w:val="en-IN"/>
        </w:rPr>
        <w:t>”</w:t>
      </w:r>
      <w:r w:rsidRPr="004D72AC">
        <w:rPr>
          <w:b/>
          <w:bCs/>
          <w:lang w:val="en-IN"/>
        </w:rPr>
        <w:t xml:space="preserve">, </w:t>
      </w:r>
      <w:r w:rsidRPr="004D72AC">
        <w:rPr>
          <w:lang w:val="en-IN"/>
        </w:rPr>
        <w:t>has been a valuable learning experience in understanding the practical applications of data-driven decision-making.</w:t>
      </w:r>
    </w:p>
    <w:p w14:paraId="119CAD9B" w14:textId="77777777" w:rsidR="004D72AC" w:rsidRPr="004D72AC" w:rsidRDefault="004D72AC" w:rsidP="004D72AC">
      <w:pPr>
        <w:jc w:val="center"/>
        <w:rPr>
          <w:lang w:val="en-IN"/>
        </w:rPr>
      </w:pPr>
      <w:r w:rsidRPr="004D72AC">
        <w:rPr>
          <w:lang w:val="en-IN"/>
        </w:rPr>
        <w:t>We are thankful to our faculty for their guidance and constructive feedback throughout the course of this project. Their insights helped us in refining our analysis and presenting the findings in a structured manner.</w:t>
      </w:r>
    </w:p>
    <w:p w14:paraId="42BCBE18" w14:textId="77777777" w:rsidR="004D72AC" w:rsidRPr="004D72AC" w:rsidRDefault="004D72AC" w:rsidP="004D72AC">
      <w:pPr>
        <w:jc w:val="center"/>
        <w:rPr>
          <w:lang w:val="en-IN"/>
        </w:rPr>
      </w:pPr>
      <w:r w:rsidRPr="004D72AC">
        <w:rPr>
          <w:lang w:val="en-IN"/>
        </w:rPr>
        <w:t>We also acknowledge the availability of anonymized, open-source datasets on platforms such as Kaggle and Google Dataset Search, which formed the foundation of our analysis. Finally, we extend our appreciation to our peers for their discussions and perspectives, which enriched the scope of this study.</w:t>
      </w:r>
    </w:p>
    <w:p w14:paraId="5DD56DB1" w14:textId="77777777" w:rsidR="004D72AC" w:rsidRDefault="004D72AC" w:rsidP="004D72AC">
      <w:pPr>
        <w:jc w:val="center"/>
        <w:rPr>
          <w:b/>
          <w:bCs/>
          <w:u w:val="single"/>
          <w:lang w:val="en-IN"/>
        </w:rPr>
      </w:pPr>
    </w:p>
    <w:p w14:paraId="5FDE0A5F" w14:textId="77777777" w:rsidR="00994FB8" w:rsidRDefault="00994FB8" w:rsidP="004D72AC">
      <w:pPr>
        <w:jc w:val="center"/>
        <w:rPr>
          <w:b/>
          <w:bCs/>
          <w:u w:val="single"/>
          <w:lang w:val="en-IN"/>
        </w:rPr>
      </w:pPr>
    </w:p>
    <w:p w14:paraId="6440CE01" w14:textId="77777777" w:rsidR="00994FB8" w:rsidRDefault="00994FB8" w:rsidP="004D72AC">
      <w:pPr>
        <w:jc w:val="center"/>
        <w:rPr>
          <w:b/>
          <w:bCs/>
          <w:u w:val="single"/>
          <w:lang w:val="en-IN"/>
        </w:rPr>
      </w:pPr>
    </w:p>
    <w:p w14:paraId="252BE0FE" w14:textId="77777777" w:rsidR="00994FB8" w:rsidRPr="004D72AC" w:rsidRDefault="00994FB8" w:rsidP="004D72AC">
      <w:pPr>
        <w:jc w:val="center"/>
        <w:rPr>
          <w:b/>
          <w:bCs/>
          <w:u w:val="single"/>
          <w:lang w:val="en-IN"/>
        </w:rPr>
      </w:pPr>
    </w:p>
    <w:p w14:paraId="1F6347F1" w14:textId="77777777" w:rsidR="004D72AC" w:rsidRPr="004D72AC" w:rsidRDefault="004D72AC" w:rsidP="004D72AC">
      <w:pPr>
        <w:jc w:val="center"/>
        <w:rPr>
          <w:b/>
          <w:bCs/>
          <w:lang w:val="en-IN"/>
        </w:rPr>
      </w:pPr>
    </w:p>
    <w:p w14:paraId="3ECBAFF5" w14:textId="77777777" w:rsidR="00994FB8" w:rsidRPr="004D72AC" w:rsidRDefault="00994FB8" w:rsidP="00994FB8">
      <w:pPr>
        <w:jc w:val="right"/>
        <w:rPr>
          <w:b/>
          <w:bCs/>
          <w:lang w:val="en-IN"/>
        </w:rPr>
      </w:pPr>
      <w:r>
        <w:rPr>
          <w:b/>
          <w:bCs/>
          <w:lang w:val="en-IN"/>
        </w:rPr>
        <w:t>RISHABH</w:t>
      </w:r>
      <w:r w:rsidRPr="004D72AC">
        <w:rPr>
          <w:b/>
          <w:bCs/>
          <w:lang w:val="en-IN"/>
        </w:rPr>
        <w:t xml:space="preserve"> SINGH -054</w:t>
      </w:r>
    </w:p>
    <w:p w14:paraId="7D1D15AB" w14:textId="77777777" w:rsidR="004D72AC" w:rsidRDefault="004D72AC" w:rsidP="004D72AC">
      <w:pPr>
        <w:jc w:val="right"/>
        <w:rPr>
          <w:b/>
          <w:bCs/>
          <w:lang w:val="en-IN"/>
        </w:rPr>
      </w:pPr>
    </w:p>
    <w:p w14:paraId="4BEBAD8E" w14:textId="77777777" w:rsidR="00576B42" w:rsidRDefault="00576B42" w:rsidP="004D72AC">
      <w:pPr>
        <w:jc w:val="right"/>
        <w:rPr>
          <w:b/>
          <w:bCs/>
          <w:lang w:val="en-IN"/>
        </w:rPr>
      </w:pPr>
    </w:p>
    <w:p w14:paraId="37E779D8" w14:textId="77777777" w:rsidR="00576B42" w:rsidRPr="004D72AC" w:rsidRDefault="00576B42" w:rsidP="004D72AC">
      <w:pPr>
        <w:jc w:val="right"/>
        <w:rPr>
          <w:b/>
          <w:bCs/>
          <w:u w:val="single"/>
          <w:lang w:val="en-IN"/>
        </w:rPr>
      </w:pPr>
    </w:p>
    <w:p w14:paraId="5FD54990" w14:textId="77777777" w:rsidR="004D72AC" w:rsidRPr="004D72AC" w:rsidRDefault="004D72AC" w:rsidP="004D72AC">
      <w:pPr>
        <w:jc w:val="center"/>
        <w:rPr>
          <w:b/>
          <w:bCs/>
          <w:u w:val="single"/>
          <w:lang w:val="en-IN"/>
        </w:rPr>
      </w:pPr>
    </w:p>
    <w:p w14:paraId="147410AD" w14:textId="77777777" w:rsidR="004D72AC" w:rsidRPr="004D72AC" w:rsidRDefault="004D72AC" w:rsidP="004D72AC">
      <w:pPr>
        <w:jc w:val="center"/>
        <w:rPr>
          <w:b/>
          <w:bCs/>
          <w:u w:val="single"/>
          <w:lang w:val="en-IN"/>
        </w:rPr>
      </w:pPr>
    </w:p>
    <w:p w14:paraId="43B07DE3" w14:textId="77777777" w:rsidR="004D72AC" w:rsidRPr="004D72AC" w:rsidRDefault="004D72AC" w:rsidP="004D72AC">
      <w:pPr>
        <w:jc w:val="center"/>
        <w:rPr>
          <w:b/>
          <w:bCs/>
          <w:u w:val="single"/>
          <w:lang w:val="en-IN"/>
        </w:rPr>
      </w:pPr>
    </w:p>
    <w:p w14:paraId="64DA3A6A" w14:textId="77777777" w:rsidR="004D72AC" w:rsidRPr="004D72AC" w:rsidRDefault="004D72AC" w:rsidP="004D72AC">
      <w:pPr>
        <w:jc w:val="center"/>
        <w:rPr>
          <w:b/>
          <w:bCs/>
          <w:u w:val="single"/>
          <w:lang w:val="en-IN"/>
        </w:rPr>
      </w:pPr>
    </w:p>
    <w:p w14:paraId="22FFE341" w14:textId="77777777" w:rsidR="004D72AC" w:rsidRPr="004D72AC" w:rsidRDefault="004D72AC" w:rsidP="004D72AC">
      <w:pPr>
        <w:jc w:val="center"/>
        <w:rPr>
          <w:b/>
          <w:bCs/>
          <w:u w:val="single"/>
          <w:lang w:val="en-IN"/>
        </w:rPr>
      </w:pPr>
    </w:p>
    <w:p w14:paraId="4DBDF9EC" w14:textId="77777777" w:rsidR="004D72AC" w:rsidRPr="004D72AC" w:rsidRDefault="004D72AC" w:rsidP="004D72AC">
      <w:pPr>
        <w:jc w:val="center"/>
        <w:rPr>
          <w:b/>
          <w:bCs/>
          <w:u w:val="single"/>
          <w:lang w:val="en-IN"/>
        </w:rPr>
      </w:pPr>
    </w:p>
    <w:p w14:paraId="0C29AD40" w14:textId="77777777" w:rsidR="004D72AC" w:rsidRPr="004D72AC" w:rsidRDefault="004D72AC" w:rsidP="004D72AC">
      <w:pPr>
        <w:jc w:val="center"/>
        <w:rPr>
          <w:b/>
          <w:bCs/>
          <w:u w:val="single"/>
          <w:lang w:val="en-IN"/>
        </w:rPr>
      </w:pPr>
      <w:r w:rsidRPr="004D72AC">
        <w:rPr>
          <w:b/>
          <w:bCs/>
          <w:u w:val="single"/>
          <w:lang w:val="en-IN"/>
        </w:rPr>
        <w:lastRenderedPageBreak/>
        <w:t>TABLE OF CONTENTS</w:t>
      </w:r>
    </w:p>
    <w:p w14:paraId="35E833E9" w14:textId="77777777" w:rsidR="004D72AC" w:rsidRPr="004D72AC" w:rsidRDefault="004D72AC" w:rsidP="004D72AC">
      <w:pPr>
        <w:jc w:val="center"/>
        <w:rPr>
          <w:b/>
          <w:bCs/>
          <w:u w:val="single"/>
          <w:lang w:val="en-IN"/>
        </w:rPr>
      </w:pPr>
    </w:p>
    <w:tbl>
      <w:tblPr>
        <w:tblStyle w:val="TableGrid"/>
        <w:tblW w:w="0" w:type="auto"/>
        <w:tblLook w:val="04A0" w:firstRow="1" w:lastRow="0" w:firstColumn="1" w:lastColumn="0" w:noHBand="0" w:noVBand="1"/>
      </w:tblPr>
      <w:tblGrid>
        <w:gridCol w:w="2995"/>
        <w:gridCol w:w="2995"/>
        <w:gridCol w:w="2996"/>
      </w:tblGrid>
      <w:tr w:rsidR="004D72AC" w:rsidRPr="004D72AC" w14:paraId="652F0740" w14:textId="77777777">
        <w:trPr>
          <w:trHeight w:val="818"/>
        </w:trPr>
        <w:tc>
          <w:tcPr>
            <w:tcW w:w="2995" w:type="dxa"/>
            <w:tcBorders>
              <w:top w:val="single" w:sz="4" w:space="0" w:color="auto"/>
              <w:left w:val="single" w:sz="4" w:space="0" w:color="auto"/>
              <w:bottom w:val="single" w:sz="4" w:space="0" w:color="auto"/>
              <w:right w:val="single" w:sz="4" w:space="0" w:color="auto"/>
            </w:tcBorders>
            <w:hideMark/>
          </w:tcPr>
          <w:p w14:paraId="281C4C4F" w14:textId="77777777" w:rsidR="004D72AC" w:rsidRPr="004D72AC" w:rsidRDefault="004D72AC" w:rsidP="004D72AC">
            <w:pPr>
              <w:spacing w:after="160" w:line="278" w:lineRule="auto"/>
              <w:jc w:val="center"/>
              <w:rPr>
                <w:b/>
                <w:bCs/>
                <w:u w:val="single"/>
                <w:lang w:val="en-IN"/>
              </w:rPr>
            </w:pPr>
            <w:r w:rsidRPr="004D72AC">
              <w:rPr>
                <w:b/>
                <w:bCs/>
                <w:u w:val="single"/>
                <w:lang w:val="en-IN"/>
              </w:rPr>
              <w:t>SERIAL NO.</w:t>
            </w:r>
          </w:p>
        </w:tc>
        <w:tc>
          <w:tcPr>
            <w:tcW w:w="2995" w:type="dxa"/>
            <w:tcBorders>
              <w:top w:val="single" w:sz="4" w:space="0" w:color="auto"/>
              <w:left w:val="single" w:sz="4" w:space="0" w:color="auto"/>
              <w:bottom w:val="single" w:sz="4" w:space="0" w:color="auto"/>
              <w:right w:val="single" w:sz="4" w:space="0" w:color="auto"/>
            </w:tcBorders>
            <w:hideMark/>
          </w:tcPr>
          <w:p w14:paraId="60A8444B" w14:textId="77777777" w:rsidR="004D72AC" w:rsidRPr="004D72AC" w:rsidRDefault="004D72AC" w:rsidP="004D72AC">
            <w:pPr>
              <w:spacing w:after="160" w:line="278" w:lineRule="auto"/>
              <w:jc w:val="center"/>
              <w:rPr>
                <w:b/>
                <w:bCs/>
                <w:u w:val="single"/>
                <w:lang w:val="en-IN"/>
              </w:rPr>
            </w:pPr>
            <w:r w:rsidRPr="004D72AC">
              <w:rPr>
                <w:b/>
                <w:bCs/>
                <w:u w:val="single"/>
                <w:lang w:val="en-IN"/>
              </w:rPr>
              <w:t>PARTICULARS</w:t>
            </w:r>
          </w:p>
        </w:tc>
        <w:tc>
          <w:tcPr>
            <w:tcW w:w="2996" w:type="dxa"/>
            <w:tcBorders>
              <w:top w:val="single" w:sz="4" w:space="0" w:color="auto"/>
              <w:left w:val="single" w:sz="4" w:space="0" w:color="auto"/>
              <w:bottom w:val="single" w:sz="4" w:space="0" w:color="auto"/>
              <w:right w:val="single" w:sz="4" w:space="0" w:color="auto"/>
            </w:tcBorders>
            <w:hideMark/>
          </w:tcPr>
          <w:p w14:paraId="3250EA08" w14:textId="77777777" w:rsidR="004D72AC" w:rsidRPr="004D72AC" w:rsidRDefault="004D72AC" w:rsidP="004D72AC">
            <w:pPr>
              <w:spacing w:after="160" w:line="278" w:lineRule="auto"/>
              <w:jc w:val="center"/>
              <w:rPr>
                <w:b/>
                <w:bCs/>
                <w:u w:val="single"/>
                <w:lang w:val="en-IN"/>
              </w:rPr>
            </w:pPr>
            <w:r w:rsidRPr="004D72AC">
              <w:rPr>
                <w:b/>
                <w:bCs/>
                <w:u w:val="single"/>
                <w:lang w:val="en-IN"/>
              </w:rPr>
              <w:t>PG. NO.</w:t>
            </w:r>
          </w:p>
        </w:tc>
      </w:tr>
      <w:tr w:rsidR="004D72AC" w:rsidRPr="004D72AC" w14:paraId="333A10BC" w14:textId="77777777">
        <w:trPr>
          <w:trHeight w:val="838"/>
        </w:trPr>
        <w:tc>
          <w:tcPr>
            <w:tcW w:w="2995" w:type="dxa"/>
            <w:tcBorders>
              <w:top w:val="single" w:sz="4" w:space="0" w:color="auto"/>
              <w:left w:val="single" w:sz="4" w:space="0" w:color="auto"/>
              <w:bottom w:val="single" w:sz="4" w:space="0" w:color="auto"/>
              <w:right w:val="single" w:sz="4" w:space="0" w:color="auto"/>
            </w:tcBorders>
          </w:tcPr>
          <w:p w14:paraId="583613FD" w14:textId="77777777" w:rsidR="004D72AC" w:rsidRPr="004D72AC" w:rsidRDefault="004D72AC" w:rsidP="004D72AC">
            <w:pPr>
              <w:numPr>
                <w:ilvl w:val="0"/>
                <w:numId w:val="1"/>
              </w:numPr>
              <w:spacing w:after="160" w:line="278" w:lineRule="auto"/>
              <w:jc w:val="center"/>
              <w:rPr>
                <w:lang w:val="en-IN"/>
              </w:rPr>
            </w:pPr>
          </w:p>
        </w:tc>
        <w:tc>
          <w:tcPr>
            <w:tcW w:w="2995" w:type="dxa"/>
            <w:tcBorders>
              <w:top w:val="single" w:sz="4" w:space="0" w:color="auto"/>
              <w:left w:val="single" w:sz="4" w:space="0" w:color="auto"/>
              <w:bottom w:val="single" w:sz="4" w:space="0" w:color="auto"/>
              <w:right w:val="single" w:sz="4" w:space="0" w:color="auto"/>
            </w:tcBorders>
            <w:hideMark/>
          </w:tcPr>
          <w:p w14:paraId="20236890" w14:textId="77777777" w:rsidR="00961172" w:rsidRPr="00961172" w:rsidRDefault="00961172" w:rsidP="00961172">
            <w:pPr>
              <w:jc w:val="center"/>
              <w:rPr>
                <w:lang w:val="en-IN"/>
              </w:rPr>
            </w:pPr>
          </w:p>
          <w:p w14:paraId="2DA9C6C6" w14:textId="096F2C44" w:rsidR="004D72AC" w:rsidRPr="004D72AC" w:rsidRDefault="00961172" w:rsidP="00961172">
            <w:pPr>
              <w:spacing w:after="160" w:line="278" w:lineRule="auto"/>
              <w:jc w:val="center"/>
              <w:rPr>
                <w:lang w:val="en-IN"/>
              </w:rPr>
            </w:pPr>
            <w:r w:rsidRPr="00961172">
              <w:rPr>
                <w:lang w:val="en-IN"/>
              </w:rPr>
              <w:t>Introduction and Use Case Context</w:t>
            </w:r>
          </w:p>
        </w:tc>
        <w:tc>
          <w:tcPr>
            <w:tcW w:w="2996" w:type="dxa"/>
            <w:tcBorders>
              <w:top w:val="single" w:sz="4" w:space="0" w:color="auto"/>
              <w:left w:val="single" w:sz="4" w:space="0" w:color="auto"/>
              <w:bottom w:val="single" w:sz="4" w:space="0" w:color="auto"/>
              <w:right w:val="single" w:sz="4" w:space="0" w:color="auto"/>
            </w:tcBorders>
            <w:hideMark/>
          </w:tcPr>
          <w:p w14:paraId="653B690D" w14:textId="4DA3931C" w:rsidR="004D72AC" w:rsidRPr="004D72AC" w:rsidRDefault="00961172" w:rsidP="004D72AC">
            <w:pPr>
              <w:spacing w:after="160" w:line="278" w:lineRule="auto"/>
              <w:jc w:val="center"/>
              <w:rPr>
                <w:lang w:val="en-IN"/>
              </w:rPr>
            </w:pPr>
            <w:r>
              <w:rPr>
                <w:lang w:val="en-IN"/>
              </w:rPr>
              <w:t>1</w:t>
            </w:r>
          </w:p>
        </w:tc>
      </w:tr>
      <w:tr w:rsidR="004D72AC" w:rsidRPr="004D72AC" w14:paraId="02316EC4" w14:textId="77777777">
        <w:trPr>
          <w:trHeight w:val="818"/>
        </w:trPr>
        <w:tc>
          <w:tcPr>
            <w:tcW w:w="2995" w:type="dxa"/>
            <w:tcBorders>
              <w:top w:val="single" w:sz="4" w:space="0" w:color="auto"/>
              <w:left w:val="single" w:sz="4" w:space="0" w:color="auto"/>
              <w:bottom w:val="single" w:sz="4" w:space="0" w:color="auto"/>
              <w:right w:val="single" w:sz="4" w:space="0" w:color="auto"/>
            </w:tcBorders>
          </w:tcPr>
          <w:p w14:paraId="55A0BD2F" w14:textId="77777777" w:rsidR="004D72AC" w:rsidRPr="004D72AC" w:rsidRDefault="004D72AC" w:rsidP="004D72AC">
            <w:pPr>
              <w:numPr>
                <w:ilvl w:val="0"/>
                <w:numId w:val="1"/>
              </w:numPr>
              <w:spacing w:after="160" w:line="278" w:lineRule="auto"/>
              <w:jc w:val="center"/>
              <w:rPr>
                <w:lang w:val="en-IN"/>
              </w:rPr>
            </w:pPr>
          </w:p>
        </w:tc>
        <w:tc>
          <w:tcPr>
            <w:tcW w:w="2995" w:type="dxa"/>
            <w:tcBorders>
              <w:top w:val="single" w:sz="4" w:space="0" w:color="auto"/>
              <w:left w:val="single" w:sz="4" w:space="0" w:color="auto"/>
              <w:bottom w:val="single" w:sz="4" w:space="0" w:color="auto"/>
              <w:right w:val="single" w:sz="4" w:space="0" w:color="auto"/>
            </w:tcBorders>
            <w:hideMark/>
          </w:tcPr>
          <w:p w14:paraId="12869975" w14:textId="4CDB77E3" w:rsidR="004D72AC" w:rsidRPr="004D72AC" w:rsidRDefault="00961172" w:rsidP="004D72AC">
            <w:pPr>
              <w:spacing w:after="160" w:line="278" w:lineRule="auto"/>
              <w:jc w:val="center"/>
              <w:rPr>
                <w:lang w:val="en-IN"/>
              </w:rPr>
            </w:pPr>
            <w:r w:rsidRPr="00961172">
              <w:rPr>
                <w:lang w:val="en-IN"/>
              </w:rPr>
              <w:t>Dataset Collection and Description</w:t>
            </w:r>
          </w:p>
        </w:tc>
        <w:tc>
          <w:tcPr>
            <w:tcW w:w="2996" w:type="dxa"/>
            <w:tcBorders>
              <w:top w:val="single" w:sz="4" w:space="0" w:color="auto"/>
              <w:left w:val="single" w:sz="4" w:space="0" w:color="auto"/>
              <w:bottom w:val="single" w:sz="4" w:space="0" w:color="auto"/>
              <w:right w:val="single" w:sz="4" w:space="0" w:color="auto"/>
            </w:tcBorders>
            <w:hideMark/>
          </w:tcPr>
          <w:p w14:paraId="50B9C7C3" w14:textId="005355EE" w:rsidR="004D72AC" w:rsidRPr="004D72AC" w:rsidRDefault="00961172" w:rsidP="004D72AC">
            <w:pPr>
              <w:spacing w:after="160" w:line="278" w:lineRule="auto"/>
              <w:jc w:val="center"/>
              <w:rPr>
                <w:lang w:val="en-IN"/>
              </w:rPr>
            </w:pPr>
            <w:r>
              <w:rPr>
                <w:lang w:val="en-IN"/>
              </w:rPr>
              <w:t>3</w:t>
            </w:r>
          </w:p>
        </w:tc>
      </w:tr>
      <w:tr w:rsidR="004D72AC" w:rsidRPr="004D72AC" w14:paraId="0EC51430" w14:textId="77777777">
        <w:trPr>
          <w:trHeight w:val="838"/>
        </w:trPr>
        <w:tc>
          <w:tcPr>
            <w:tcW w:w="2995" w:type="dxa"/>
            <w:tcBorders>
              <w:top w:val="single" w:sz="4" w:space="0" w:color="auto"/>
              <w:left w:val="single" w:sz="4" w:space="0" w:color="auto"/>
              <w:bottom w:val="single" w:sz="4" w:space="0" w:color="auto"/>
              <w:right w:val="single" w:sz="4" w:space="0" w:color="auto"/>
            </w:tcBorders>
          </w:tcPr>
          <w:p w14:paraId="3D731066" w14:textId="77777777" w:rsidR="004D72AC" w:rsidRPr="004D72AC" w:rsidRDefault="004D72AC" w:rsidP="004D72AC">
            <w:pPr>
              <w:numPr>
                <w:ilvl w:val="0"/>
                <w:numId w:val="1"/>
              </w:numPr>
              <w:spacing w:after="160" w:line="278" w:lineRule="auto"/>
              <w:jc w:val="center"/>
              <w:rPr>
                <w:lang w:val="en-IN"/>
              </w:rPr>
            </w:pPr>
          </w:p>
        </w:tc>
        <w:tc>
          <w:tcPr>
            <w:tcW w:w="2995" w:type="dxa"/>
            <w:tcBorders>
              <w:top w:val="single" w:sz="4" w:space="0" w:color="auto"/>
              <w:left w:val="single" w:sz="4" w:space="0" w:color="auto"/>
              <w:bottom w:val="single" w:sz="4" w:space="0" w:color="auto"/>
              <w:right w:val="single" w:sz="4" w:space="0" w:color="auto"/>
            </w:tcBorders>
            <w:hideMark/>
          </w:tcPr>
          <w:p w14:paraId="0248DF92" w14:textId="63BA9ED5" w:rsidR="004D72AC" w:rsidRPr="004D72AC" w:rsidRDefault="00961172" w:rsidP="004D72AC">
            <w:pPr>
              <w:spacing w:after="160" w:line="278" w:lineRule="auto"/>
              <w:jc w:val="center"/>
              <w:rPr>
                <w:lang w:val="en-IN"/>
              </w:rPr>
            </w:pPr>
            <w:r w:rsidRPr="00961172">
              <w:rPr>
                <w:lang w:val="en-IN"/>
              </w:rPr>
              <w:t>Exploratory Data Analysis (EDA)</w:t>
            </w:r>
          </w:p>
        </w:tc>
        <w:tc>
          <w:tcPr>
            <w:tcW w:w="2996" w:type="dxa"/>
            <w:tcBorders>
              <w:top w:val="single" w:sz="4" w:space="0" w:color="auto"/>
              <w:left w:val="single" w:sz="4" w:space="0" w:color="auto"/>
              <w:bottom w:val="single" w:sz="4" w:space="0" w:color="auto"/>
              <w:right w:val="single" w:sz="4" w:space="0" w:color="auto"/>
            </w:tcBorders>
            <w:hideMark/>
          </w:tcPr>
          <w:p w14:paraId="40B5853C" w14:textId="18143FFD" w:rsidR="004D72AC" w:rsidRPr="004D72AC" w:rsidRDefault="00961172" w:rsidP="004D72AC">
            <w:pPr>
              <w:spacing w:after="160" w:line="278" w:lineRule="auto"/>
              <w:jc w:val="center"/>
              <w:rPr>
                <w:lang w:val="en-IN"/>
              </w:rPr>
            </w:pPr>
            <w:r>
              <w:rPr>
                <w:lang w:val="en-IN"/>
              </w:rPr>
              <w:t>5</w:t>
            </w:r>
          </w:p>
        </w:tc>
      </w:tr>
      <w:tr w:rsidR="004D72AC" w:rsidRPr="004D72AC" w14:paraId="1382934A" w14:textId="77777777">
        <w:trPr>
          <w:trHeight w:val="818"/>
        </w:trPr>
        <w:tc>
          <w:tcPr>
            <w:tcW w:w="2995" w:type="dxa"/>
            <w:tcBorders>
              <w:top w:val="single" w:sz="4" w:space="0" w:color="auto"/>
              <w:left w:val="single" w:sz="4" w:space="0" w:color="auto"/>
              <w:bottom w:val="single" w:sz="4" w:space="0" w:color="auto"/>
              <w:right w:val="single" w:sz="4" w:space="0" w:color="auto"/>
            </w:tcBorders>
          </w:tcPr>
          <w:p w14:paraId="39A42132" w14:textId="77777777" w:rsidR="004D72AC" w:rsidRPr="004D72AC" w:rsidRDefault="004D72AC" w:rsidP="004D72AC">
            <w:pPr>
              <w:numPr>
                <w:ilvl w:val="0"/>
                <w:numId w:val="1"/>
              </w:numPr>
              <w:spacing w:after="160" w:line="278" w:lineRule="auto"/>
              <w:jc w:val="center"/>
              <w:rPr>
                <w:lang w:val="en-IN"/>
              </w:rPr>
            </w:pPr>
          </w:p>
        </w:tc>
        <w:tc>
          <w:tcPr>
            <w:tcW w:w="2995" w:type="dxa"/>
            <w:tcBorders>
              <w:top w:val="single" w:sz="4" w:space="0" w:color="auto"/>
              <w:left w:val="single" w:sz="4" w:space="0" w:color="auto"/>
              <w:bottom w:val="single" w:sz="4" w:space="0" w:color="auto"/>
              <w:right w:val="single" w:sz="4" w:space="0" w:color="auto"/>
            </w:tcBorders>
            <w:hideMark/>
          </w:tcPr>
          <w:p w14:paraId="689A5800" w14:textId="42D50461" w:rsidR="004D72AC" w:rsidRPr="004D72AC" w:rsidRDefault="00961172" w:rsidP="004D72AC">
            <w:pPr>
              <w:spacing w:after="160" w:line="278" w:lineRule="auto"/>
              <w:jc w:val="center"/>
              <w:rPr>
                <w:lang w:val="en-IN"/>
              </w:rPr>
            </w:pPr>
            <w:r w:rsidRPr="00961172">
              <w:rPr>
                <w:lang w:val="en-IN"/>
              </w:rPr>
              <w:t>Model Implementation and Comparison</w:t>
            </w:r>
          </w:p>
        </w:tc>
        <w:tc>
          <w:tcPr>
            <w:tcW w:w="2996" w:type="dxa"/>
            <w:tcBorders>
              <w:top w:val="single" w:sz="4" w:space="0" w:color="auto"/>
              <w:left w:val="single" w:sz="4" w:space="0" w:color="auto"/>
              <w:bottom w:val="single" w:sz="4" w:space="0" w:color="auto"/>
              <w:right w:val="single" w:sz="4" w:space="0" w:color="auto"/>
            </w:tcBorders>
            <w:hideMark/>
          </w:tcPr>
          <w:p w14:paraId="042ED3DE" w14:textId="0FF9EEC2" w:rsidR="004D72AC" w:rsidRPr="004D72AC" w:rsidRDefault="00961172" w:rsidP="004D72AC">
            <w:pPr>
              <w:spacing w:after="160" w:line="278" w:lineRule="auto"/>
              <w:jc w:val="center"/>
              <w:rPr>
                <w:lang w:val="en-IN"/>
              </w:rPr>
            </w:pPr>
            <w:r>
              <w:rPr>
                <w:lang w:val="en-IN"/>
              </w:rPr>
              <w:t>10</w:t>
            </w:r>
          </w:p>
        </w:tc>
      </w:tr>
      <w:tr w:rsidR="004D72AC" w:rsidRPr="004D72AC" w14:paraId="78B92B85" w14:textId="77777777">
        <w:trPr>
          <w:trHeight w:val="838"/>
        </w:trPr>
        <w:tc>
          <w:tcPr>
            <w:tcW w:w="2995" w:type="dxa"/>
            <w:tcBorders>
              <w:top w:val="single" w:sz="4" w:space="0" w:color="auto"/>
              <w:left w:val="single" w:sz="4" w:space="0" w:color="auto"/>
              <w:bottom w:val="single" w:sz="4" w:space="0" w:color="auto"/>
              <w:right w:val="single" w:sz="4" w:space="0" w:color="auto"/>
            </w:tcBorders>
          </w:tcPr>
          <w:p w14:paraId="135934BC" w14:textId="77777777" w:rsidR="004D72AC" w:rsidRPr="004D72AC" w:rsidRDefault="004D72AC" w:rsidP="004D72AC">
            <w:pPr>
              <w:numPr>
                <w:ilvl w:val="0"/>
                <w:numId w:val="1"/>
              </w:numPr>
              <w:spacing w:after="160" w:line="278" w:lineRule="auto"/>
              <w:jc w:val="center"/>
              <w:rPr>
                <w:lang w:val="en-IN"/>
              </w:rPr>
            </w:pPr>
          </w:p>
        </w:tc>
        <w:tc>
          <w:tcPr>
            <w:tcW w:w="2995" w:type="dxa"/>
            <w:tcBorders>
              <w:top w:val="single" w:sz="4" w:space="0" w:color="auto"/>
              <w:left w:val="single" w:sz="4" w:space="0" w:color="auto"/>
              <w:bottom w:val="single" w:sz="4" w:space="0" w:color="auto"/>
              <w:right w:val="single" w:sz="4" w:space="0" w:color="auto"/>
            </w:tcBorders>
            <w:hideMark/>
          </w:tcPr>
          <w:p w14:paraId="6048C246" w14:textId="77777777" w:rsidR="004D72AC" w:rsidRPr="004D72AC" w:rsidRDefault="004D72AC" w:rsidP="004D72AC">
            <w:pPr>
              <w:spacing w:after="160" w:line="278" w:lineRule="auto"/>
              <w:jc w:val="center"/>
              <w:rPr>
                <w:lang w:val="en-IN"/>
              </w:rPr>
            </w:pPr>
            <w:r w:rsidRPr="004D72AC">
              <w:rPr>
                <w:lang w:val="en-IN"/>
              </w:rPr>
              <w:t>DASHBOARD BRIEF</w:t>
            </w:r>
          </w:p>
        </w:tc>
        <w:tc>
          <w:tcPr>
            <w:tcW w:w="2996" w:type="dxa"/>
            <w:tcBorders>
              <w:top w:val="single" w:sz="4" w:space="0" w:color="auto"/>
              <w:left w:val="single" w:sz="4" w:space="0" w:color="auto"/>
              <w:bottom w:val="single" w:sz="4" w:space="0" w:color="auto"/>
              <w:right w:val="single" w:sz="4" w:space="0" w:color="auto"/>
            </w:tcBorders>
            <w:hideMark/>
          </w:tcPr>
          <w:p w14:paraId="6251D730" w14:textId="522E478A" w:rsidR="004D72AC" w:rsidRPr="004D72AC" w:rsidRDefault="00961172" w:rsidP="004D72AC">
            <w:pPr>
              <w:spacing w:after="160" w:line="278" w:lineRule="auto"/>
              <w:jc w:val="center"/>
              <w:rPr>
                <w:lang w:val="en-IN"/>
              </w:rPr>
            </w:pPr>
            <w:r>
              <w:rPr>
                <w:lang w:val="en-IN"/>
              </w:rPr>
              <w:t>15</w:t>
            </w:r>
          </w:p>
        </w:tc>
      </w:tr>
      <w:tr w:rsidR="004D72AC" w:rsidRPr="004D72AC" w14:paraId="1240E35E" w14:textId="77777777">
        <w:trPr>
          <w:trHeight w:val="818"/>
        </w:trPr>
        <w:tc>
          <w:tcPr>
            <w:tcW w:w="2995" w:type="dxa"/>
            <w:tcBorders>
              <w:top w:val="single" w:sz="4" w:space="0" w:color="auto"/>
              <w:left w:val="single" w:sz="4" w:space="0" w:color="auto"/>
              <w:bottom w:val="single" w:sz="4" w:space="0" w:color="auto"/>
              <w:right w:val="single" w:sz="4" w:space="0" w:color="auto"/>
            </w:tcBorders>
          </w:tcPr>
          <w:p w14:paraId="72C77A69" w14:textId="77777777" w:rsidR="004D72AC" w:rsidRPr="004D72AC" w:rsidRDefault="004D72AC" w:rsidP="004D72AC">
            <w:pPr>
              <w:numPr>
                <w:ilvl w:val="0"/>
                <w:numId w:val="1"/>
              </w:numPr>
              <w:spacing w:after="160" w:line="278" w:lineRule="auto"/>
              <w:jc w:val="center"/>
              <w:rPr>
                <w:b/>
                <w:bCs/>
                <w:u w:val="single"/>
                <w:lang w:val="en-IN"/>
              </w:rPr>
            </w:pPr>
          </w:p>
        </w:tc>
        <w:tc>
          <w:tcPr>
            <w:tcW w:w="2995" w:type="dxa"/>
            <w:tcBorders>
              <w:top w:val="single" w:sz="4" w:space="0" w:color="auto"/>
              <w:left w:val="single" w:sz="4" w:space="0" w:color="auto"/>
              <w:bottom w:val="single" w:sz="4" w:space="0" w:color="auto"/>
              <w:right w:val="single" w:sz="4" w:space="0" w:color="auto"/>
            </w:tcBorders>
            <w:hideMark/>
          </w:tcPr>
          <w:p w14:paraId="69AFF9F7" w14:textId="14AFDF83" w:rsidR="004D72AC" w:rsidRPr="004D72AC" w:rsidRDefault="00961172" w:rsidP="004D72AC">
            <w:pPr>
              <w:spacing w:after="160" w:line="278" w:lineRule="auto"/>
              <w:jc w:val="center"/>
              <w:rPr>
                <w:b/>
                <w:bCs/>
                <w:u w:val="single"/>
                <w:lang w:val="en-IN"/>
              </w:rPr>
            </w:pPr>
            <w:r w:rsidRPr="00961172">
              <w:rPr>
                <w:lang w:val="en-IN"/>
              </w:rPr>
              <w:t>Business Interpretation and Recommendations</w:t>
            </w:r>
          </w:p>
        </w:tc>
        <w:tc>
          <w:tcPr>
            <w:tcW w:w="2996" w:type="dxa"/>
            <w:tcBorders>
              <w:top w:val="single" w:sz="4" w:space="0" w:color="auto"/>
              <w:left w:val="single" w:sz="4" w:space="0" w:color="auto"/>
              <w:bottom w:val="single" w:sz="4" w:space="0" w:color="auto"/>
              <w:right w:val="single" w:sz="4" w:space="0" w:color="auto"/>
            </w:tcBorders>
            <w:hideMark/>
          </w:tcPr>
          <w:p w14:paraId="1F156142" w14:textId="61C46B97" w:rsidR="004D72AC" w:rsidRPr="004D72AC" w:rsidRDefault="00961172" w:rsidP="004D72AC">
            <w:pPr>
              <w:spacing w:after="160" w:line="278" w:lineRule="auto"/>
              <w:jc w:val="center"/>
              <w:rPr>
                <w:lang w:val="en-IN"/>
              </w:rPr>
            </w:pPr>
            <w:r>
              <w:rPr>
                <w:lang w:val="en-IN"/>
              </w:rPr>
              <w:t>17</w:t>
            </w:r>
          </w:p>
        </w:tc>
      </w:tr>
      <w:tr w:rsidR="004D72AC" w:rsidRPr="004D72AC" w14:paraId="01BBD6EE" w14:textId="77777777">
        <w:trPr>
          <w:trHeight w:val="818"/>
        </w:trPr>
        <w:tc>
          <w:tcPr>
            <w:tcW w:w="2995" w:type="dxa"/>
            <w:tcBorders>
              <w:top w:val="single" w:sz="4" w:space="0" w:color="auto"/>
              <w:left w:val="single" w:sz="4" w:space="0" w:color="auto"/>
              <w:bottom w:val="single" w:sz="4" w:space="0" w:color="auto"/>
              <w:right w:val="single" w:sz="4" w:space="0" w:color="auto"/>
            </w:tcBorders>
            <w:hideMark/>
          </w:tcPr>
          <w:p w14:paraId="5E5F3E13" w14:textId="77777777" w:rsidR="004D72AC" w:rsidRPr="004D72AC" w:rsidRDefault="004D72AC" w:rsidP="004D72AC">
            <w:pPr>
              <w:spacing w:after="160" w:line="278" w:lineRule="auto"/>
              <w:jc w:val="center"/>
              <w:rPr>
                <w:lang w:val="en-IN"/>
              </w:rPr>
            </w:pPr>
            <w:r w:rsidRPr="004D72AC">
              <w:rPr>
                <w:lang w:val="en-IN"/>
              </w:rPr>
              <w:t>7.</w:t>
            </w:r>
          </w:p>
        </w:tc>
        <w:tc>
          <w:tcPr>
            <w:tcW w:w="2995" w:type="dxa"/>
            <w:tcBorders>
              <w:top w:val="single" w:sz="4" w:space="0" w:color="auto"/>
              <w:left w:val="single" w:sz="4" w:space="0" w:color="auto"/>
              <w:bottom w:val="single" w:sz="4" w:space="0" w:color="auto"/>
              <w:right w:val="single" w:sz="4" w:space="0" w:color="auto"/>
            </w:tcBorders>
          </w:tcPr>
          <w:p w14:paraId="06DD5033" w14:textId="52FC9D81" w:rsidR="004D72AC" w:rsidRPr="004D72AC" w:rsidRDefault="00961172" w:rsidP="004D72AC">
            <w:pPr>
              <w:spacing w:after="160" w:line="278" w:lineRule="auto"/>
              <w:jc w:val="center"/>
            </w:pPr>
            <w:r>
              <w:t>Appendix and References</w:t>
            </w:r>
          </w:p>
          <w:p w14:paraId="735A5A37" w14:textId="77777777" w:rsidR="004D72AC" w:rsidRPr="004D72AC" w:rsidRDefault="004D72AC" w:rsidP="004D72AC">
            <w:pPr>
              <w:spacing w:after="160" w:line="278" w:lineRule="auto"/>
              <w:jc w:val="center"/>
              <w:rPr>
                <w:b/>
                <w:bCs/>
                <w:u w:val="single"/>
                <w:lang w:val="en-IN"/>
              </w:rPr>
            </w:pPr>
          </w:p>
        </w:tc>
        <w:tc>
          <w:tcPr>
            <w:tcW w:w="2996" w:type="dxa"/>
            <w:tcBorders>
              <w:top w:val="single" w:sz="4" w:space="0" w:color="auto"/>
              <w:left w:val="single" w:sz="4" w:space="0" w:color="auto"/>
              <w:bottom w:val="single" w:sz="4" w:space="0" w:color="auto"/>
              <w:right w:val="single" w:sz="4" w:space="0" w:color="auto"/>
            </w:tcBorders>
            <w:hideMark/>
          </w:tcPr>
          <w:p w14:paraId="6C43D7D4" w14:textId="5B00FDEC" w:rsidR="004D72AC" w:rsidRPr="004D72AC" w:rsidRDefault="00961172" w:rsidP="00961172">
            <w:pPr>
              <w:spacing w:after="160" w:line="278" w:lineRule="auto"/>
              <w:jc w:val="center"/>
              <w:rPr>
                <w:lang w:val="en-IN"/>
              </w:rPr>
            </w:pPr>
            <w:r>
              <w:rPr>
                <w:lang w:val="en-IN"/>
              </w:rPr>
              <w:t>19</w:t>
            </w:r>
          </w:p>
        </w:tc>
      </w:tr>
    </w:tbl>
    <w:p w14:paraId="1E312621" w14:textId="77777777" w:rsidR="004D72AC" w:rsidRPr="004D72AC" w:rsidRDefault="004D72AC" w:rsidP="004D72AC">
      <w:pPr>
        <w:jc w:val="center"/>
        <w:rPr>
          <w:b/>
          <w:bCs/>
          <w:u w:val="single"/>
          <w:lang w:val="en-IN"/>
        </w:rPr>
      </w:pPr>
    </w:p>
    <w:p w14:paraId="5E908646" w14:textId="77777777" w:rsidR="004D72AC" w:rsidRPr="004D72AC" w:rsidRDefault="004D72AC" w:rsidP="004D72AC">
      <w:pPr>
        <w:jc w:val="center"/>
        <w:rPr>
          <w:b/>
          <w:bCs/>
          <w:u w:val="single"/>
          <w:lang w:val="en-IN"/>
        </w:rPr>
      </w:pPr>
    </w:p>
    <w:p w14:paraId="697C0471" w14:textId="77777777" w:rsidR="004D72AC" w:rsidRPr="004D72AC" w:rsidRDefault="004D72AC" w:rsidP="004D72AC">
      <w:pPr>
        <w:jc w:val="center"/>
        <w:rPr>
          <w:b/>
          <w:bCs/>
          <w:u w:val="single"/>
          <w:lang w:val="en-IN"/>
        </w:rPr>
      </w:pPr>
    </w:p>
    <w:p w14:paraId="55C35B29" w14:textId="77777777" w:rsidR="004D72AC" w:rsidRPr="004D72AC" w:rsidRDefault="004D72AC" w:rsidP="004D72AC">
      <w:pPr>
        <w:jc w:val="center"/>
        <w:rPr>
          <w:b/>
          <w:bCs/>
          <w:u w:val="single"/>
          <w:lang w:val="en-IN"/>
        </w:rPr>
      </w:pPr>
    </w:p>
    <w:p w14:paraId="428D1441" w14:textId="77777777" w:rsidR="004D72AC" w:rsidRPr="004D72AC" w:rsidRDefault="004D72AC" w:rsidP="004D72AC">
      <w:pPr>
        <w:jc w:val="center"/>
        <w:rPr>
          <w:b/>
          <w:bCs/>
          <w:u w:val="single"/>
          <w:lang w:val="en-IN"/>
        </w:rPr>
      </w:pPr>
    </w:p>
    <w:p w14:paraId="394ECBB8" w14:textId="77777777" w:rsidR="004D72AC" w:rsidRPr="004D72AC" w:rsidRDefault="004D72AC" w:rsidP="004D72AC">
      <w:pPr>
        <w:jc w:val="center"/>
        <w:rPr>
          <w:b/>
          <w:bCs/>
          <w:u w:val="single"/>
          <w:lang w:val="en-IN"/>
        </w:rPr>
      </w:pPr>
    </w:p>
    <w:p w14:paraId="1EEA1DF9" w14:textId="77777777" w:rsidR="004D72AC" w:rsidRPr="004D72AC" w:rsidRDefault="004D72AC" w:rsidP="004D72AC">
      <w:pPr>
        <w:jc w:val="center"/>
        <w:rPr>
          <w:b/>
          <w:bCs/>
          <w:u w:val="single"/>
          <w:lang w:val="en-IN"/>
        </w:rPr>
      </w:pPr>
    </w:p>
    <w:p w14:paraId="168CA1EA" w14:textId="77777777" w:rsidR="004D72AC" w:rsidRPr="004D72AC" w:rsidRDefault="004D72AC" w:rsidP="004D72AC">
      <w:pPr>
        <w:jc w:val="center"/>
        <w:rPr>
          <w:b/>
          <w:bCs/>
          <w:u w:val="single"/>
          <w:lang w:val="en-IN"/>
        </w:rPr>
      </w:pPr>
    </w:p>
    <w:p w14:paraId="69D34CBE" w14:textId="77777777" w:rsidR="00961172" w:rsidRDefault="00961172" w:rsidP="00961172">
      <w:pPr>
        <w:rPr>
          <w:b/>
          <w:bCs/>
          <w:u w:val="single"/>
          <w:lang w:val="en-IN"/>
        </w:rPr>
        <w:sectPr w:rsidR="00961172" w:rsidSect="004D72AC">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pPr>
    </w:p>
    <w:p w14:paraId="3CA6E606" w14:textId="77777777" w:rsidR="00961172" w:rsidRDefault="00961172" w:rsidP="00961172">
      <w:pPr>
        <w:rPr>
          <w:b/>
          <w:bCs/>
          <w:u w:val="single"/>
          <w:lang w:val="en-IN"/>
        </w:rPr>
      </w:pPr>
    </w:p>
    <w:p w14:paraId="0D7B6D0C" w14:textId="3A53D1DD" w:rsidR="004D72AC" w:rsidRPr="00961172" w:rsidRDefault="004D72AC" w:rsidP="00961172">
      <w:pPr>
        <w:jc w:val="center"/>
        <w:rPr>
          <w:b/>
          <w:bCs/>
          <w:u w:val="single"/>
          <w:lang w:val="en-IN"/>
        </w:rPr>
      </w:pPr>
      <w:r w:rsidRPr="004D72AC">
        <w:rPr>
          <w:b/>
          <w:bCs/>
          <w:sz w:val="48"/>
          <w:szCs w:val="48"/>
          <w:u w:val="single"/>
        </w:rPr>
        <w:t xml:space="preserve">Introduction and Use </w:t>
      </w:r>
      <w:r w:rsidRPr="004D72AC">
        <w:rPr>
          <w:b/>
          <w:bCs/>
          <w:sz w:val="44"/>
          <w:szCs w:val="44"/>
          <w:u w:val="single"/>
        </w:rPr>
        <w:t>Case</w:t>
      </w:r>
      <w:r w:rsidRPr="004D72AC">
        <w:rPr>
          <w:b/>
          <w:bCs/>
          <w:sz w:val="48"/>
          <w:szCs w:val="48"/>
          <w:u w:val="single"/>
        </w:rPr>
        <w:t xml:space="preserve"> Context</w:t>
      </w:r>
    </w:p>
    <w:p w14:paraId="53131623" w14:textId="77777777" w:rsidR="004D72AC" w:rsidRPr="004D72AC" w:rsidRDefault="004D72AC" w:rsidP="004D72AC">
      <w:pPr>
        <w:jc w:val="center"/>
        <w:rPr>
          <w:b/>
          <w:bCs/>
          <w:sz w:val="48"/>
          <w:szCs w:val="48"/>
          <w:u w:val="single"/>
        </w:rPr>
      </w:pPr>
    </w:p>
    <w:p w14:paraId="1E452012" w14:textId="77777777" w:rsidR="004D72AC" w:rsidRPr="004D72AC" w:rsidRDefault="004D72AC" w:rsidP="004D72AC">
      <w:r w:rsidRPr="004D72AC">
        <w:rPr>
          <w:b/>
          <w:bCs/>
        </w:rPr>
        <w:t>Sentiment Analysis in E-Commerce</w:t>
      </w:r>
      <w:r w:rsidRPr="004D72AC">
        <w:br/>
        <w:t xml:space="preserve">Sentiment analysis, also referred to as opinion mining, is the process of extracting subjective information from text using natural language processing (NLP), machine learning, and statistical methods (Liu, 2012). It classifies text into categories such as positive, negative, or neutral, thereby enabling organizations to systematically understand customer perceptions. Within e-commerce, where product reviews and feedback are often the primary form of consumer expression, sentiment analysis has become a critical analytical tool (Medhat, Hassan, &amp; </w:t>
      </w:r>
      <w:proofErr w:type="spellStart"/>
      <w:r w:rsidRPr="004D72AC">
        <w:t>Korashy</w:t>
      </w:r>
      <w:proofErr w:type="spellEnd"/>
      <w:r w:rsidRPr="004D72AC">
        <w:t>, 2014).</w:t>
      </w:r>
    </w:p>
    <w:p w14:paraId="5CEC26D5" w14:textId="77777777" w:rsidR="004D72AC" w:rsidRPr="004D72AC" w:rsidRDefault="004D72AC" w:rsidP="004D72AC">
      <w:r w:rsidRPr="004D72AC">
        <w:t xml:space="preserve">The ability to analyze thousands of reviews in real time allows businesses to detect product strengths and weaknesses, assess customer satisfaction, and respond proactively to emerging issues. For instance, consistent negative feedback on usability may signal a design flaw, while recurring positive comments about customer service highlight a company’s strengths. Beyond customer service, sentiment analysis also influences </w:t>
      </w:r>
      <w:r w:rsidRPr="004D72AC">
        <w:rPr>
          <w:b/>
          <w:bCs/>
        </w:rPr>
        <w:t>strategic decision-making</w:t>
      </w:r>
      <w:r w:rsidRPr="004D72AC">
        <w:t xml:space="preserve"> in product design, inventory management, and marketing campaigns (Cambria, Schuller, Xia, &amp; Havasi, 2013).</w:t>
      </w:r>
    </w:p>
    <w:p w14:paraId="6A9AA07A" w14:textId="77777777" w:rsidR="004D72AC" w:rsidRPr="004D72AC" w:rsidRDefault="004D72AC" w:rsidP="004D72AC">
      <w:r w:rsidRPr="004D72AC">
        <w:rPr>
          <w:b/>
          <w:bCs/>
        </w:rPr>
        <w:t>Why Amazon Product Reviews?</w:t>
      </w:r>
      <w:r w:rsidRPr="004D72AC">
        <w:br/>
        <w:t>Amazon, as the world’s largest e-commerce marketplace, is a natural choice for conducting sentiment analysis. With millions of active users providing ratings and detailed written reviews, Amazon’s platform offers a rich dataset that reflects genuine consumer experiences (Mudambi &amp; Schuff, 2010). Unlike structured survey responses, product reviews on Amazon are unsolicited and thus more likely to capture authentic customer opinions.</w:t>
      </w:r>
    </w:p>
    <w:p w14:paraId="490B6620" w14:textId="77777777" w:rsidR="004D72AC" w:rsidRPr="004D72AC" w:rsidRDefault="004D72AC" w:rsidP="004D72AC">
      <w:r w:rsidRPr="004D72AC">
        <w:t xml:space="preserve">Research suggests that online reviews significantly affect consumer behavior. Chevalier and </w:t>
      </w:r>
      <w:proofErr w:type="spellStart"/>
      <w:r w:rsidRPr="004D72AC">
        <w:t>Mayzlin</w:t>
      </w:r>
      <w:proofErr w:type="spellEnd"/>
      <w:r w:rsidRPr="004D72AC">
        <w:t xml:space="preserve"> (2006) demonstrated that positive reviews can substantially increase sales, whereas negative reviews often deter potential buyers. In this way, reviews act as a form of </w:t>
      </w:r>
      <w:r w:rsidRPr="004D72AC">
        <w:rPr>
          <w:b/>
          <w:bCs/>
        </w:rPr>
        <w:t>electronic word-of-mouth (</w:t>
      </w:r>
      <w:proofErr w:type="spellStart"/>
      <w:r w:rsidRPr="004D72AC">
        <w:rPr>
          <w:b/>
          <w:bCs/>
        </w:rPr>
        <w:t>eWOM</w:t>
      </w:r>
      <w:proofErr w:type="spellEnd"/>
      <w:r w:rsidRPr="004D72AC">
        <w:rPr>
          <w:b/>
          <w:bCs/>
        </w:rPr>
        <w:t>)</w:t>
      </w:r>
      <w:r w:rsidRPr="004D72AC">
        <w:t xml:space="preserve">, shaping perceptions of both products and brands. Businesses that effectively monitor and analyze Amazon reviews gain a </w:t>
      </w:r>
      <w:r w:rsidRPr="004D72AC">
        <w:rPr>
          <w:b/>
          <w:bCs/>
        </w:rPr>
        <w:t>competitive advantage</w:t>
      </w:r>
      <w:r w:rsidRPr="004D72AC">
        <w:t>, as they can respond quickly to consumer sentiment and adapt their strategies accordingly.</w:t>
      </w:r>
    </w:p>
    <w:p w14:paraId="5559B27D" w14:textId="77777777" w:rsidR="004D72AC" w:rsidRPr="004D72AC" w:rsidRDefault="004D72AC" w:rsidP="004D72AC">
      <w:r w:rsidRPr="004D72AC">
        <w:rPr>
          <w:b/>
          <w:bCs/>
        </w:rPr>
        <w:t>Focus on Amazon Alexa Reviews</w:t>
      </w:r>
      <w:r w:rsidRPr="004D72AC">
        <w:br/>
        <w:t xml:space="preserve">This study specifically focuses on customer reviews of </w:t>
      </w:r>
      <w:r w:rsidRPr="004D72AC">
        <w:rPr>
          <w:b/>
          <w:bCs/>
        </w:rPr>
        <w:t>Amazon Alexa-enabled devices</w:t>
      </w:r>
      <w:r w:rsidRPr="004D72AC">
        <w:t xml:space="preserve">, such as the Echo Dot and Echo Plus. Smart voice assistants represent a rapidly growing segment within </w:t>
      </w:r>
      <w:r w:rsidRPr="004D72AC">
        <w:lastRenderedPageBreak/>
        <w:t xml:space="preserve">consumer electronics, integrating artificial intelligence and natural language interfaces into everyday life. Since Alexa devices are marketed as user-friendly and interactive, customer feedback often centers on </w:t>
      </w:r>
      <w:r w:rsidRPr="004D72AC">
        <w:rPr>
          <w:b/>
          <w:bCs/>
        </w:rPr>
        <w:t>ease of setup, voice recognition accuracy, sound quality, and integration with smart home features</w:t>
      </w:r>
      <w:r w:rsidRPr="004D72AC">
        <w:t>.</w:t>
      </w:r>
    </w:p>
    <w:p w14:paraId="6D214F95" w14:textId="77777777" w:rsidR="004D72AC" w:rsidRPr="004D72AC" w:rsidRDefault="004D72AC" w:rsidP="004D72AC">
      <w:r w:rsidRPr="004D72AC">
        <w:t xml:space="preserve">Analyzing sentiment in this context provides a deeper understanding of how customers perceive emerging AI-driven consumer technologies. Positive reviews highlight aspects such as convenience, sound clarity, and seamless integration, while negative reviews often reveal frustrations with connectivity issues, software updates, or limitations in voice command recognition. These insights not only help Amazon enhance its product offerings but also contribute to broader industry knowledge on </w:t>
      </w:r>
      <w:r w:rsidRPr="004D72AC">
        <w:rPr>
          <w:b/>
          <w:bCs/>
        </w:rPr>
        <w:t>user adoption of AI-powered devices</w:t>
      </w:r>
      <w:r w:rsidRPr="004D72AC">
        <w:t>.</w:t>
      </w:r>
    </w:p>
    <w:p w14:paraId="31F6EFBB" w14:textId="77777777" w:rsidR="004D72AC" w:rsidRPr="004D72AC" w:rsidRDefault="004D72AC" w:rsidP="004D72AC">
      <w:r w:rsidRPr="004D72AC">
        <w:rPr>
          <w:b/>
          <w:bCs/>
        </w:rPr>
        <w:t>Business Relevance and Academic Contribution</w:t>
      </w:r>
      <w:r w:rsidRPr="004D72AC">
        <w:br/>
        <w:t>From a business perspective, studying Alexa reviews through sentiment analysis supports:</w:t>
      </w:r>
    </w:p>
    <w:p w14:paraId="6957A249" w14:textId="77777777" w:rsidR="004D72AC" w:rsidRPr="004D72AC" w:rsidRDefault="004D72AC" w:rsidP="004D72AC">
      <w:pPr>
        <w:numPr>
          <w:ilvl w:val="0"/>
          <w:numId w:val="2"/>
        </w:numPr>
      </w:pPr>
      <w:r w:rsidRPr="004D72AC">
        <w:rPr>
          <w:b/>
          <w:bCs/>
        </w:rPr>
        <w:t>Product improvement</w:t>
      </w:r>
      <w:r w:rsidRPr="004D72AC">
        <w:t>: Identifying recurring complaints (e.g., connectivity issues) for targeted technical upgrades.</w:t>
      </w:r>
    </w:p>
    <w:p w14:paraId="61F9C40D" w14:textId="77777777" w:rsidR="004D72AC" w:rsidRPr="004D72AC" w:rsidRDefault="004D72AC" w:rsidP="004D72AC">
      <w:pPr>
        <w:numPr>
          <w:ilvl w:val="0"/>
          <w:numId w:val="2"/>
        </w:numPr>
      </w:pPr>
      <w:r w:rsidRPr="004D72AC">
        <w:rPr>
          <w:b/>
          <w:bCs/>
        </w:rPr>
        <w:t>Customer experience management</w:t>
      </w:r>
      <w:r w:rsidRPr="004D72AC">
        <w:t>: Understanding factors that drive satisfaction and dissatisfaction.</w:t>
      </w:r>
    </w:p>
    <w:p w14:paraId="45E31864" w14:textId="77777777" w:rsidR="004D72AC" w:rsidRPr="004D72AC" w:rsidRDefault="004D72AC" w:rsidP="004D72AC">
      <w:pPr>
        <w:numPr>
          <w:ilvl w:val="0"/>
          <w:numId w:val="2"/>
        </w:numPr>
      </w:pPr>
      <w:r w:rsidRPr="004D72AC">
        <w:rPr>
          <w:b/>
          <w:bCs/>
        </w:rPr>
        <w:t>Market strategy</w:t>
      </w:r>
      <w:r w:rsidRPr="004D72AC">
        <w:t>: Highlighting consumer vocabulary and emerging trends in smart device adoption.</w:t>
      </w:r>
    </w:p>
    <w:p w14:paraId="342B7CDC" w14:textId="77777777" w:rsidR="004D72AC" w:rsidRPr="004D72AC" w:rsidRDefault="004D72AC" w:rsidP="004D72AC">
      <w:r w:rsidRPr="004D72AC">
        <w:t xml:space="preserve">From an academic perspective, this use case demonstrates how combining text analytics with machine learning models can yield both </w:t>
      </w:r>
      <w:r w:rsidRPr="004D72AC">
        <w:rPr>
          <w:b/>
          <w:bCs/>
        </w:rPr>
        <w:t>technical insights</w:t>
      </w:r>
      <w:r w:rsidRPr="004D72AC">
        <w:t xml:space="preserve"> (e.g., model accuracy and performance improvements) and </w:t>
      </w:r>
      <w:r w:rsidRPr="004D72AC">
        <w:rPr>
          <w:b/>
          <w:bCs/>
        </w:rPr>
        <w:t>business insights</w:t>
      </w:r>
      <w:r w:rsidRPr="004D72AC">
        <w:t xml:space="preserve"> (e.g., sentiment distribution, keyword analysis). It also showcases the value of applying sentiment analysis beyond traditional product reviews to new, technology-driven markets.</w:t>
      </w:r>
    </w:p>
    <w:p w14:paraId="0361D72C" w14:textId="77777777" w:rsidR="004D72AC" w:rsidRPr="004D72AC" w:rsidRDefault="004D72AC" w:rsidP="004D72AC">
      <w:r w:rsidRPr="004D72AC">
        <w:t xml:space="preserve">In sum, focusing on Amazon Alexa reviews allows this project to combine </w:t>
      </w:r>
      <w:r w:rsidRPr="004D72AC">
        <w:rPr>
          <w:b/>
          <w:bCs/>
        </w:rPr>
        <w:t>cutting-edge AI tools</w:t>
      </w:r>
      <w:r w:rsidRPr="004D72AC">
        <w:t xml:space="preserve"> with </w:t>
      </w:r>
      <w:r w:rsidRPr="004D72AC">
        <w:rPr>
          <w:b/>
          <w:bCs/>
        </w:rPr>
        <w:t>real-world business relevance</w:t>
      </w:r>
      <w:r w:rsidRPr="004D72AC">
        <w:t>, ensuring the research remains both practically impactful and academically rigorous.</w:t>
      </w:r>
    </w:p>
    <w:p w14:paraId="5B885EE4" w14:textId="77777777" w:rsidR="00BD7C1B" w:rsidRDefault="00BD7C1B" w:rsidP="004D72AC"/>
    <w:p w14:paraId="19AD3B9B" w14:textId="77777777" w:rsidR="004D72AC" w:rsidRDefault="004D72AC" w:rsidP="004D72AC"/>
    <w:p w14:paraId="25D45691" w14:textId="77777777" w:rsidR="004D72AC" w:rsidRDefault="004D72AC" w:rsidP="004D72AC"/>
    <w:p w14:paraId="5E09C76D" w14:textId="77777777" w:rsidR="004D72AC" w:rsidRDefault="004D72AC" w:rsidP="004D72AC"/>
    <w:p w14:paraId="383476C4" w14:textId="77777777" w:rsidR="004D72AC" w:rsidRDefault="004D72AC" w:rsidP="004D72AC"/>
    <w:p w14:paraId="4FBD12B2" w14:textId="77777777" w:rsidR="004D72AC" w:rsidRDefault="004D72AC" w:rsidP="004D72AC"/>
    <w:p w14:paraId="23831A2C" w14:textId="77777777" w:rsidR="004D72AC" w:rsidRDefault="004D72AC" w:rsidP="004D72AC">
      <w:pPr>
        <w:jc w:val="center"/>
        <w:rPr>
          <w:b/>
          <w:bCs/>
          <w:sz w:val="44"/>
          <w:szCs w:val="44"/>
          <w:u w:val="single"/>
        </w:rPr>
      </w:pPr>
      <w:r w:rsidRPr="004D72AC">
        <w:rPr>
          <w:b/>
          <w:bCs/>
          <w:sz w:val="44"/>
          <w:szCs w:val="44"/>
          <w:u w:val="single"/>
        </w:rPr>
        <w:lastRenderedPageBreak/>
        <w:t>Dataset Collection and Description</w:t>
      </w:r>
    </w:p>
    <w:p w14:paraId="778FC5D9" w14:textId="77777777" w:rsidR="004D72AC" w:rsidRPr="004D72AC" w:rsidRDefault="004D72AC" w:rsidP="004D72AC">
      <w:pPr>
        <w:jc w:val="center"/>
        <w:rPr>
          <w:b/>
          <w:bCs/>
          <w:sz w:val="44"/>
          <w:szCs w:val="44"/>
          <w:u w:val="single"/>
        </w:rPr>
      </w:pPr>
    </w:p>
    <w:p w14:paraId="61A61B0E" w14:textId="77777777" w:rsidR="004D72AC" w:rsidRPr="004D72AC" w:rsidRDefault="004D72AC" w:rsidP="004D72AC">
      <w:r w:rsidRPr="004D72AC">
        <w:rPr>
          <w:b/>
          <w:bCs/>
        </w:rPr>
        <w:t>Dataset Source</w:t>
      </w:r>
      <w:r w:rsidRPr="004D72AC">
        <w:br/>
        <w:t xml:space="preserve">The dataset employed in this project is the </w:t>
      </w:r>
      <w:r w:rsidRPr="004D72AC">
        <w:rPr>
          <w:i/>
          <w:iCs/>
        </w:rPr>
        <w:t>Amazon Alexa Reviews Dataset</w:t>
      </w:r>
      <w:r w:rsidRPr="004D72AC">
        <w:t xml:space="preserve">, which is openly available on </w:t>
      </w:r>
      <w:r w:rsidRPr="004D72AC">
        <w:rPr>
          <w:i/>
          <w:iCs/>
        </w:rPr>
        <w:t>Kaggle</w:t>
      </w:r>
      <w:r w:rsidRPr="004D72AC">
        <w:t xml:space="preserve"> (Sid, 2020). It compiles real customer reviews of Alexa-enabled smart devices, including Echo, Echo Dot, and Echo Plus, which are among Amazon’s flagship products in the smart speaker category. This dataset was chosen because it provides a comprehensive mix of structured and unstructured attributes, enabling robust sentiment analysis. Being publicly available, it ensures transparency, replicability, and accessibility for academic and industry research.</w:t>
      </w:r>
    </w:p>
    <w:p w14:paraId="3C68C06D" w14:textId="77777777" w:rsidR="004D72AC" w:rsidRPr="004D72AC" w:rsidRDefault="004D72AC" w:rsidP="004D72AC">
      <w:r w:rsidRPr="004D72AC">
        <w:rPr>
          <w:b/>
          <w:bCs/>
        </w:rPr>
        <w:t>Dataset Structure</w:t>
      </w:r>
      <w:r w:rsidRPr="004D72AC">
        <w:br/>
        <w:t xml:space="preserve">The dataset consists of </w:t>
      </w:r>
      <w:r w:rsidRPr="004D72AC">
        <w:rPr>
          <w:b/>
          <w:bCs/>
        </w:rPr>
        <w:t>3,150 customer reviews</w:t>
      </w:r>
      <w:r w:rsidRPr="004D72AC">
        <w:t>, where each observation corresponds to an individual review entry. The following attributes are included:</w:t>
      </w:r>
    </w:p>
    <w:p w14:paraId="19AAF55C" w14:textId="77777777" w:rsidR="004D72AC" w:rsidRPr="004D72AC" w:rsidRDefault="004D72AC" w:rsidP="004D72AC">
      <w:pPr>
        <w:numPr>
          <w:ilvl w:val="0"/>
          <w:numId w:val="3"/>
        </w:numPr>
      </w:pPr>
      <w:r w:rsidRPr="004D72AC">
        <w:rPr>
          <w:b/>
          <w:bCs/>
        </w:rPr>
        <w:t>rating</w:t>
      </w:r>
      <w:r w:rsidRPr="004D72AC">
        <w:t xml:space="preserve"> – Numerical score ranging from 1 to 5, representing customer satisfaction. Ratings of 4 and 5 are generally considered positive, while ratings of 1 and 2 indicate negative experiences.</w:t>
      </w:r>
    </w:p>
    <w:p w14:paraId="4E938324" w14:textId="77777777" w:rsidR="004D72AC" w:rsidRPr="004D72AC" w:rsidRDefault="004D72AC" w:rsidP="004D72AC">
      <w:pPr>
        <w:numPr>
          <w:ilvl w:val="0"/>
          <w:numId w:val="3"/>
        </w:numPr>
      </w:pPr>
      <w:r w:rsidRPr="004D72AC">
        <w:rPr>
          <w:b/>
          <w:bCs/>
        </w:rPr>
        <w:t>date</w:t>
      </w:r>
      <w:r w:rsidRPr="004D72AC">
        <w:t xml:space="preserve"> – The timestamp of when the review was posted, allowing for temporal trend analysis of customer feedback.</w:t>
      </w:r>
    </w:p>
    <w:p w14:paraId="0C1AE92D" w14:textId="77777777" w:rsidR="004D72AC" w:rsidRPr="004D72AC" w:rsidRDefault="004D72AC" w:rsidP="004D72AC">
      <w:pPr>
        <w:numPr>
          <w:ilvl w:val="0"/>
          <w:numId w:val="3"/>
        </w:numPr>
      </w:pPr>
      <w:r w:rsidRPr="004D72AC">
        <w:rPr>
          <w:b/>
          <w:bCs/>
        </w:rPr>
        <w:t>variation</w:t>
      </w:r>
      <w:r w:rsidRPr="004D72AC">
        <w:t xml:space="preserve"> – Product variation (e.g., Echo Dot Black, Echo Plus White), which helps analyze whether certain product models receive consistently better or worse feedback.</w:t>
      </w:r>
    </w:p>
    <w:p w14:paraId="7F7028CD" w14:textId="77777777" w:rsidR="004D72AC" w:rsidRPr="004D72AC" w:rsidRDefault="004D72AC" w:rsidP="004D72AC">
      <w:pPr>
        <w:numPr>
          <w:ilvl w:val="0"/>
          <w:numId w:val="3"/>
        </w:numPr>
      </w:pPr>
      <w:proofErr w:type="spellStart"/>
      <w:r w:rsidRPr="004D72AC">
        <w:rPr>
          <w:b/>
          <w:bCs/>
        </w:rPr>
        <w:t>verified_reviews</w:t>
      </w:r>
      <w:proofErr w:type="spellEnd"/>
      <w:r w:rsidRPr="004D72AC">
        <w:t xml:space="preserve"> – Free-text customer review containing detailed opinions, experiences, and suggestions. This unstructured field is the main input for natural language processing (NLP).</w:t>
      </w:r>
    </w:p>
    <w:p w14:paraId="0CDA4F4A" w14:textId="77777777" w:rsidR="004D72AC" w:rsidRPr="004D72AC" w:rsidRDefault="004D72AC" w:rsidP="004D72AC">
      <w:pPr>
        <w:numPr>
          <w:ilvl w:val="0"/>
          <w:numId w:val="3"/>
        </w:numPr>
      </w:pPr>
      <w:r w:rsidRPr="004D72AC">
        <w:rPr>
          <w:b/>
          <w:bCs/>
        </w:rPr>
        <w:t>feedback</w:t>
      </w:r>
      <w:r w:rsidRPr="004D72AC">
        <w:t xml:space="preserve"> – A binary variable (Positive = 1, Negative = 0) derived from the reviews, which serves as the target label for supervised machine learning classification models.</w:t>
      </w:r>
    </w:p>
    <w:p w14:paraId="2E208574" w14:textId="77777777" w:rsidR="004D72AC" w:rsidRPr="004D72AC" w:rsidRDefault="004D72AC" w:rsidP="004D72AC">
      <w:r w:rsidRPr="004D72AC">
        <w:rPr>
          <w:b/>
          <w:bCs/>
        </w:rPr>
        <w:t>Dataset Characteristics</w:t>
      </w:r>
    </w:p>
    <w:p w14:paraId="30AC7621" w14:textId="77777777" w:rsidR="004D72AC" w:rsidRPr="004D72AC" w:rsidRDefault="004D72AC" w:rsidP="004D72AC">
      <w:pPr>
        <w:numPr>
          <w:ilvl w:val="0"/>
          <w:numId w:val="4"/>
        </w:numPr>
      </w:pPr>
      <w:r w:rsidRPr="004D72AC">
        <w:t xml:space="preserve">The dataset is </w:t>
      </w:r>
      <w:r w:rsidRPr="004D72AC">
        <w:rPr>
          <w:b/>
          <w:bCs/>
        </w:rPr>
        <w:t>imbalanced</w:t>
      </w:r>
      <w:r w:rsidRPr="004D72AC">
        <w:t>, with the majority of reviews being positive. This reflects real-world consumer behavior, where customers are often more likely to leave positive reviews for reliable products.</w:t>
      </w:r>
    </w:p>
    <w:p w14:paraId="633C924C" w14:textId="77777777" w:rsidR="004D72AC" w:rsidRPr="004D72AC" w:rsidRDefault="004D72AC" w:rsidP="004D72AC">
      <w:pPr>
        <w:numPr>
          <w:ilvl w:val="0"/>
          <w:numId w:val="4"/>
        </w:numPr>
      </w:pPr>
      <w:r w:rsidRPr="004D72AC">
        <w:t xml:space="preserve">The </w:t>
      </w:r>
      <w:r w:rsidRPr="004D72AC">
        <w:rPr>
          <w:b/>
          <w:bCs/>
        </w:rPr>
        <w:t>average rating is approximately 4.4</w:t>
      </w:r>
      <w:r w:rsidRPr="004D72AC">
        <w:t>, suggesting overall customer satisfaction with Alexa-enabled devices.</w:t>
      </w:r>
    </w:p>
    <w:p w14:paraId="25C5644C" w14:textId="77777777" w:rsidR="004D72AC" w:rsidRPr="004D72AC" w:rsidRDefault="004D72AC" w:rsidP="004D72AC">
      <w:pPr>
        <w:numPr>
          <w:ilvl w:val="0"/>
          <w:numId w:val="4"/>
        </w:numPr>
      </w:pPr>
      <w:r w:rsidRPr="004D72AC">
        <w:lastRenderedPageBreak/>
        <w:t xml:space="preserve">Around </w:t>
      </w:r>
      <w:r w:rsidRPr="004D72AC">
        <w:rPr>
          <w:b/>
          <w:bCs/>
        </w:rPr>
        <w:t>90% of the reviews are labeled as positive</w:t>
      </w:r>
      <w:r w:rsidRPr="004D72AC">
        <w:t xml:space="preserve">, and </w:t>
      </w:r>
      <w:r w:rsidRPr="004D72AC">
        <w:rPr>
          <w:b/>
          <w:bCs/>
        </w:rPr>
        <w:t>10% as negative</w:t>
      </w:r>
      <w:r w:rsidRPr="004D72AC">
        <w:t>, which provides opportunities to test the robustness of classification models in handling skewed distributions.</w:t>
      </w:r>
    </w:p>
    <w:p w14:paraId="20A586A9" w14:textId="77777777" w:rsidR="004D72AC" w:rsidRPr="004D72AC" w:rsidRDefault="004D72AC" w:rsidP="004D72AC">
      <w:pPr>
        <w:numPr>
          <w:ilvl w:val="0"/>
          <w:numId w:val="4"/>
        </w:numPr>
      </w:pPr>
      <w:r w:rsidRPr="004D72AC">
        <w:t>Text reviews vary in length from a few words (e.g., “Love it!”) to detailed multi-sentence feedback, giving the dataset both diversity and richness for NLP tasks.</w:t>
      </w:r>
    </w:p>
    <w:p w14:paraId="092BCD13" w14:textId="77777777" w:rsidR="004D72AC" w:rsidRPr="004D72AC" w:rsidRDefault="004D72AC" w:rsidP="004D72AC">
      <w:r w:rsidRPr="004D72AC">
        <w:rPr>
          <w:b/>
          <w:bCs/>
        </w:rPr>
        <w:t>Relevance of the Dataset</w:t>
      </w:r>
      <w:r w:rsidRPr="004D72AC">
        <w:br/>
        <w:t>This dataset is particularly relevant for studying sentiment analysis in e-commerce for several reasons:</w:t>
      </w:r>
    </w:p>
    <w:p w14:paraId="706716E9" w14:textId="77777777" w:rsidR="004D72AC" w:rsidRPr="004D72AC" w:rsidRDefault="004D72AC" w:rsidP="004D72AC">
      <w:pPr>
        <w:numPr>
          <w:ilvl w:val="0"/>
          <w:numId w:val="5"/>
        </w:numPr>
      </w:pPr>
      <w:r w:rsidRPr="004D72AC">
        <w:rPr>
          <w:b/>
          <w:bCs/>
        </w:rPr>
        <w:t>Real-World Applicability</w:t>
      </w:r>
      <w:r w:rsidRPr="004D72AC">
        <w:t>: Since reviews are user-generated, they provide an authentic reflection of customer experiences with voice-enabled devices.</w:t>
      </w:r>
    </w:p>
    <w:p w14:paraId="3DE6CDA6" w14:textId="77777777" w:rsidR="004D72AC" w:rsidRPr="004D72AC" w:rsidRDefault="004D72AC" w:rsidP="004D72AC">
      <w:pPr>
        <w:numPr>
          <w:ilvl w:val="0"/>
          <w:numId w:val="5"/>
        </w:numPr>
      </w:pPr>
      <w:r w:rsidRPr="004D72AC">
        <w:rPr>
          <w:b/>
          <w:bCs/>
        </w:rPr>
        <w:t>Business Insights</w:t>
      </w:r>
      <w:r w:rsidRPr="004D72AC">
        <w:t>: By analyzing recurring themes in positive and negative reviews, companies can improve product design, address consumer pain points (e.g., connectivity or voice recognition issues), and enhance marketing strategies.</w:t>
      </w:r>
    </w:p>
    <w:p w14:paraId="5A6C2D73" w14:textId="77777777" w:rsidR="004D72AC" w:rsidRPr="004D72AC" w:rsidRDefault="004D72AC" w:rsidP="004D72AC">
      <w:pPr>
        <w:numPr>
          <w:ilvl w:val="0"/>
          <w:numId w:val="5"/>
        </w:numPr>
      </w:pPr>
      <w:r w:rsidRPr="004D72AC">
        <w:rPr>
          <w:b/>
          <w:bCs/>
        </w:rPr>
        <w:t>Academic Value</w:t>
      </w:r>
      <w:r w:rsidRPr="004D72AC">
        <w:t>: The dataset balances numerical (ratings, binary feedback) and textual (review text) features, making it an ideal case study for applying NLP, machine learning, and visualization techniques.</w:t>
      </w:r>
    </w:p>
    <w:p w14:paraId="03186DF2" w14:textId="77777777" w:rsidR="004D72AC" w:rsidRPr="004D72AC" w:rsidRDefault="004D72AC" w:rsidP="004D72AC">
      <w:pPr>
        <w:numPr>
          <w:ilvl w:val="0"/>
          <w:numId w:val="5"/>
        </w:numPr>
      </w:pPr>
      <w:r w:rsidRPr="004D72AC">
        <w:rPr>
          <w:b/>
          <w:bCs/>
        </w:rPr>
        <w:t>Market Trends</w:t>
      </w:r>
      <w:r w:rsidRPr="004D72AC">
        <w:t>: Alexa represents a growing segment of the AI-powered consumer technology market. Studying customer reviews offers insights into how consumers are adopting smart devices and what concerns influence their long-term usage.</w:t>
      </w:r>
    </w:p>
    <w:p w14:paraId="5B3E963C" w14:textId="77777777" w:rsidR="004D72AC" w:rsidRDefault="004D72AC" w:rsidP="004D72AC">
      <w:pPr>
        <w:rPr>
          <w:b/>
          <w:bCs/>
        </w:rPr>
      </w:pPr>
    </w:p>
    <w:p w14:paraId="0B1653EB" w14:textId="77777777" w:rsidR="004D72AC" w:rsidRDefault="004D72AC" w:rsidP="004D72AC">
      <w:pPr>
        <w:rPr>
          <w:b/>
          <w:bCs/>
        </w:rPr>
      </w:pPr>
    </w:p>
    <w:p w14:paraId="729E19DD" w14:textId="77777777" w:rsidR="004D72AC" w:rsidRDefault="004D72AC" w:rsidP="004D72AC">
      <w:pPr>
        <w:rPr>
          <w:b/>
          <w:bCs/>
        </w:rPr>
      </w:pPr>
    </w:p>
    <w:p w14:paraId="365315AB" w14:textId="77777777" w:rsidR="004D72AC" w:rsidRDefault="004D72AC" w:rsidP="004D72AC">
      <w:pPr>
        <w:rPr>
          <w:b/>
          <w:bCs/>
        </w:rPr>
      </w:pPr>
    </w:p>
    <w:p w14:paraId="2C7307A1" w14:textId="77777777" w:rsidR="004D72AC" w:rsidRDefault="004D72AC" w:rsidP="004D72AC">
      <w:pPr>
        <w:rPr>
          <w:b/>
          <w:bCs/>
        </w:rPr>
      </w:pPr>
    </w:p>
    <w:p w14:paraId="53F88267" w14:textId="77777777" w:rsidR="004D72AC" w:rsidRDefault="004D72AC" w:rsidP="004D72AC">
      <w:pPr>
        <w:rPr>
          <w:b/>
          <w:bCs/>
        </w:rPr>
      </w:pPr>
    </w:p>
    <w:p w14:paraId="7FAF9E3A" w14:textId="77777777" w:rsidR="004D72AC" w:rsidRDefault="004D72AC" w:rsidP="004D72AC">
      <w:pPr>
        <w:rPr>
          <w:b/>
          <w:bCs/>
        </w:rPr>
      </w:pPr>
    </w:p>
    <w:p w14:paraId="0F561E18" w14:textId="77777777" w:rsidR="004D72AC" w:rsidRDefault="004D72AC" w:rsidP="004D72AC">
      <w:pPr>
        <w:rPr>
          <w:b/>
          <w:bCs/>
        </w:rPr>
      </w:pPr>
    </w:p>
    <w:p w14:paraId="75CD3E7B" w14:textId="77777777" w:rsidR="004D72AC" w:rsidRDefault="004D72AC" w:rsidP="004D72AC">
      <w:pPr>
        <w:rPr>
          <w:b/>
          <w:bCs/>
        </w:rPr>
      </w:pPr>
    </w:p>
    <w:p w14:paraId="5DE2E4A0" w14:textId="77777777" w:rsidR="004D72AC" w:rsidRDefault="004D72AC" w:rsidP="004D72AC">
      <w:pPr>
        <w:rPr>
          <w:b/>
          <w:bCs/>
        </w:rPr>
      </w:pPr>
    </w:p>
    <w:p w14:paraId="6469B659" w14:textId="77777777" w:rsidR="004D72AC" w:rsidRDefault="004D72AC" w:rsidP="004D72AC">
      <w:pPr>
        <w:rPr>
          <w:b/>
          <w:bCs/>
        </w:rPr>
      </w:pPr>
    </w:p>
    <w:p w14:paraId="46856792" w14:textId="77777777" w:rsidR="004D72AC" w:rsidRPr="004D72AC" w:rsidRDefault="004D72AC" w:rsidP="004D72AC">
      <w:pPr>
        <w:jc w:val="center"/>
        <w:rPr>
          <w:b/>
          <w:bCs/>
          <w:sz w:val="44"/>
          <w:szCs w:val="44"/>
          <w:u w:val="single"/>
        </w:rPr>
      </w:pPr>
      <w:r w:rsidRPr="004D72AC">
        <w:rPr>
          <w:b/>
          <w:bCs/>
          <w:sz w:val="44"/>
          <w:szCs w:val="44"/>
          <w:u w:val="single"/>
        </w:rPr>
        <w:lastRenderedPageBreak/>
        <w:t>Exploratory Data Analysis (EDA)</w:t>
      </w:r>
    </w:p>
    <w:p w14:paraId="06E333D2" w14:textId="77777777" w:rsidR="004D72AC" w:rsidRPr="004D72AC" w:rsidRDefault="004D72AC" w:rsidP="004D72AC">
      <w:r w:rsidRPr="004D72AC">
        <w:t xml:space="preserve">Exploratory Data Analysis (EDA) was conducted to understand the underlying patterns of the dataset and to extract meaningful insights before applying machine learning models. The analysis focused on </w:t>
      </w:r>
      <w:r w:rsidRPr="004D72AC">
        <w:rPr>
          <w:b/>
          <w:bCs/>
        </w:rPr>
        <w:t>review distribution by rating, sentiment polarity, and review text characteristics</w:t>
      </w:r>
      <w:r w:rsidRPr="004D72AC">
        <w:t>, supported by multiple visualization techniques.</w:t>
      </w:r>
    </w:p>
    <w:p w14:paraId="5547A25B" w14:textId="77777777" w:rsidR="004D72AC" w:rsidRDefault="004D72AC" w:rsidP="004D72AC">
      <w:pPr>
        <w:numPr>
          <w:ilvl w:val="0"/>
          <w:numId w:val="6"/>
        </w:numPr>
      </w:pPr>
      <w:r w:rsidRPr="004D72AC">
        <w:rPr>
          <w:b/>
          <w:bCs/>
        </w:rPr>
        <w:t>Sentiment Distribution</w:t>
      </w:r>
      <w:r w:rsidRPr="004D72AC">
        <w:br/>
        <w:t xml:space="preserve">The dataset is imbalanced, with approximately 92% of reviews labeled as </w:t>
      </w:r>
      <w:r w:rsidRPr="004D72AC">
        <w:rPr>
          <w:i/>
          <w:iCs/>
        </w:rPr>
        <w:t>positive</w:t>
      </w:r>
      <w:r w:rsidRPr="004D72AC">
        <w:t xml:space="preserve"> and 8% as </w:t>
      </w:r>
      <w:r w:rsidRPr="004D72AC">
        <w:rPr>
          <w:i/>
          <w:iCs/>
        </w:rPr>
        <w:t>negative</w:t>
      </w:r>
      <w:r w:rsidRPr="004D72AC">
        <w:t>. This reflects overall customer satisfaction with Alexa devices but also highlights the challenge of detecting minority-class signals in classification models.</w:t>
      </w:r>
    </w:p>
    <w:p w14:paraId="382C5733" w14:textId="77777777" w:rsidR="004D72AC" w:rsidRPr="004D72AC" w:rsidRDefault="004D72AC" w:rsidP="004D72AC">
      <w:pPr>
        <w:ind w:left="720"/>
        <w:jc w:val="center"/>
      </w:pPr>
      <w:r w:rsidRPr="004D72AC">
        <w:br/>
      </w:r>
      <w:r>
        <w:rPr>
          <w:noProof/>
        </w:rPr>
        <w:drawing>
          <wp:inline distT="0" distB="0" distL="0" distR="0" wp14:anchorId="3C8938F3" wp14:editId="775A9405">
            <wp:extent cx="2692904" cy="3436620"/>
            <wp:effectExtent l="0" t="0" r="0" b="0"/>
            <wp:docPr id="1198367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7593" cy="3442604"/>
                    </a:xfrm>
                    <a:prstGeom prst="rect">
                      <a:avLst/>
                    </a:prstGeom>
                    <a:noFill/>
                    <a:ln>
                      <a:noFill/>
                    </a:ln>
                  </pic:spPr>
                </pic:pic>
              </a:graphicData>
            </a:graphic>
          </wp:inline>
        </w:drawing>
      </w:r>
    </w:p>
    <w:p w14:paraId="181A06B6" w14:textId="77777777" w:rsidR="004D72AC" w:rsidRPr="004D72AC" w:rsidRDefault="004D72AC" w:rsidP="004D72AC">
      <w:pPr>
        <w:numPr>
          <w:ilvl w:val="0"/>
          <w:numId w:val="6"/>
        </w:numPr>
      </w:pPr>
      <w:r w:rsidRPr="004D72AC">
        <w:rPr>
          <w:b/>
          <w:bCs/>
        </w:rPr>
        <w:t>Rating Distribution</w:t>
      </w:r>
      <w:r w:rsidRPr="004D72AC">
        <w:br/>
        <w:t>Ratings are skewed toward the higher end, with a majority of customers giving 5-star ratings (around 73%). Very few reviews fall in the 1–</w:t>
      </w:r>
      <w:proofErr w:type="gramStart"/>
      <w:r w:rsidRPr="004D72AC">
        <w:t>2 star</w:t>
      </w:r>
      <w:proofErr w:type="gramEnd"/>
      <w:r w:rsidRPr="004D72AC">
        <w:t xml:space="preserve"> range, again confirming the overall favorable perception of Alexa devices.</w:t>
      </w:r>
      <w:r w:rsidRPr="004D72AC">
        <w:br/>
      </w:r>
    </w:p>
    <w:p w14:paraId="39803D06" w14:textId="77777777" w:rsidR="004D72AC" w:rsidRPr="004D72AC" w:rsidRDefault="004D72AC" w:rsidP="004D72AC">
      <w:pPr>
        <w:ind w:left="720"/>
        <w:jc w:val="center"/>
      </w:pPr>
      <w:r>
        <w:rPr>
          <w:noProof/>
        </w:rPr>
        <w:lastRenderedPageBreak/>
        <w:drawing>
          <wp:inline distT="0" distB="0" distL="0" distR="0" wp14:anchorId="68ED8A89" wp14:editId="7BE89A62">
            <wp:extent cx="4221480" cy="3023579"/>
            <wp:effectExtent l="0" t="0" r="7620" b="5715"/>
            <wp:docPr id="1439360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3734" cy="3025193"/>
                    </a:xfrm>
                    <a:prstGeom prst="rect">
                      <a:avLst/>
                    </a:prstGeom>
                    <a:noFill/>
                    <a:ln>
                      <a:noFill/>
                    </a:ln>
                  </pic:spPr>
                </pic:pic>
              </a:graphicData>
            </a:graphic>
          </wp:inline>
        </w:drawing>
      </w:r>
    </w:p>
    <w:p w14:paraId="07B1DEE8" w14:textId="77777777" w:rsidR="004D72AC" w:rsidRDefault="004D72AC" w:rsidP="004D72AC">
      <w:pPr>
        <w:numPr>
          <w:ilvl w:val="0"/>
          <w:numId w:val="6"/>
        </w:numPr>
      </w:pPr>
      <w:r w:rsidRPr="004D72AC">
        <w:rPr>
          <w:b/>
          <w:bCs/>
        </w:rPr>
        <w:t>Ratings vs Sentiment</w:t>
      </w:r>
      <w:r w:rsidRPr="004D72AC">
        <w:br/>
        <w:t>A clear relationship exists between ratings and sentiment labels. Negative feedback correlates strongly with 1–</w:t>
      </w:r>
      <w:proofErr w:type="gramStart"/>
      <w:r w:rsidRPr="004D72AC">
        <w:t>2 star</w:t>
      </w:r>
      <w:proofErr w:type="gramEnd"/>
      <w:r w:rsidRPr="004D72AC">
        <w:t xml:space="preserve"> ratings, whereas positive sentiment aligns with 4–</w:t>
      </w:r>
      <w:proofErr w:type="gramStart"/>
      <w:r w:rsidRPr="004D72AC">
        <w:t>5 star</w:t>
      </w:r>
      <w:proofErr w:type="gramEnd"/>
      <w:r w:rsidRPr="004D72AC">
        <w:t xml:space="preserve"> ratings.</w:t>
      </w:r>
    </w:p>
    <w:p w14:paraId="4DC127F2" w14:textId="77777777" w:rsidR="004D72AC" w:rsidRPr="004D72AC" w:rsidRDefault="004D72AC" w:rsidP="004D72AC">
      <w:pPr>
        <w:jc w:val="center"/>
      </w:pPr>
      <w:r>
        <w:rPr>
          <w:noProof/>
        </w:rPr>
        <w:drawing>
          <wp:inline distT="0" distB="0" distL="0" distR="0" wp14:anchorId="2577A208" wp14:editId="798FCD44">
            <wp:extent cx="3430621" cy="2628900"/>
            <wp:effectExtent l="0" t="0" r="0" b="0"/>
            <wp:docPr id="807788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2973" cy="2630703"/>
                    </a:xfrm>
                    <a:prstGeom prst="rect">
                      <a:avLst/>
                    </a:prstGeom>
                    <a:noFill/>
                    <a:ln>
                      <a:noFill/>
                    </a:ln>
                  </pic:spPr>
                </pic:pic>
              </a:graphicData>
            </a:graphic>
          </wp:inline>
        </w:drawing>
      </w:r>
    </w:p>
    <w:p w14:paraId="06265B90" w14:textId="77777777" w:rsidR="004D72AC" w:rsidRPr="004D72AC" w:rsidRDefault="004D72AC" w:rsidP="004D72AC">
      <w:pPr>
        <w:numPr>
          <w:ilvl w:val="0"/>
          <w:numId w:val="6"/>
        </w:numPr>
      </w:pPr>
      <w:r w:rsidRPr="004D72AC">
        <w:rPr>
          <w:b/>
          <w:bCs/>
        </w:rPr>
        <w:t>Review Length Analysis</w:t>
      </w:r>
      <w:r w:rsidRPr="004D72AC">
        <w:br/>
        <w:t>Review text lengths vary significantly. Most reviews are short (1–20 words), but some extend over 100 words. Longer reviews tend to capture more detailed experiences and often reflect negative sentiment when users describe product issues.</w:t>
      </w:r>
      <w:r w:rsidRPr="004D72AC">
        <w:br/>
      </w:r>
    </w:p>
    <w:p w14:paraId="08936554" w14:textId="77777777" w:rsidR="004D72AC" w:rsidRDefault="004D72AC" w:rsidP="004D72AC">
      <w:pPr>
        <w:ind w:left="720"/>
        <w:jc w:val="center"/>
      </w:pPr>
      <w:r>
        <w:rPr>
          <w:noProof/>
        </w:rPr>
        <w:lastRenderedPageBreak/>
        <w:drawing>
          <wp:inline distT="0" distB="0" distL="0" distR="0" wp14:anchorId="1CC2AB08" wp14:editId="73281929">
            <wp:extent cx="5021580" cy="3596640"/>
            <wp:effectExtent l="0" t="0" r="7620" b="3810"/>
            <wp:docPr id="1094180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3596640"/>
                    </a:xfrm>
                    <a:prstGeom prst="rect">
                      <a:avLst/>
                    </a:prstGeom>
                    <a:noFill/>
                    <a:ln>
                      <a:noFill/>
                    </a:ln>
                  </pic:spPr>
                </pic:pic>
              </a:graphicData>
            </a:graphic>
          </wp:inline>
        </w:drawing>
      </w:r>
    </w:p>
    <w:p w14:paraId="19A2FBF8" w14:textId="77777777" w:rsidR="004D72AC" w:rsidRDefault="004D72AC" w:rsidP="004D72AC">
      <w:pPr>
        <w:ind w:left="720"/>
        <w:jc w:val="center"/>
      </w:pPr>
      <w:r>
        <w:rPr>
          <w:noProof/>
        </w:rPr>
        <w:drawing>
          <wp:inline distT="0" distB="0" distL="0" distR="0" wp14:anchorId="645A3021" wp14:editId="72F5541A">
            <wp:extent cx="4937760" cy="3596640"/>
            <wp:effectExtent l="0" t="0" r="0" b="3810"/>
            <wp:docPr id="1677747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7760" cy="3596640"/>
                    </a:xfrm>
                    <a:prstGeom prst="rect">
                      <a:avLst/>
                    </a:prstGeom>
                    <a:noFill/>
                    <a:ln>
                      <a:noFill/>
                    </a:ln>
                  </pic:spPr>
                </pic:pic>
              </a:graphicData>
            </a:graphic>
          </wp:inline>
        </w:drawing>
      </w:r>
    </w:p>
    <w:p w14:paraId="1CA91244" w14:textId="77777777" w:rsidR="004D72AC" w:rsidRDefault="004D72AC" w:rsidP="004D72AC">
      <w:pPr>
        <w:ind w:left="720"/>
      </w:pPr>
    </w:p>
    <w:p w14:paraId="1D2E84E2" w14:textId="77777777" w:rsidR="004D72AC" w:rsidRPr="004D72AC" w:rsidRDefault="004D72AC" w:rsidP="004D72AC">
      <w:pPr>
        <w:ind w:left="720"/>
      </w:pPr>
    </w:p>
    <w:p w14:paraId="1CACA533" w14:textId="77777777" w:rsidR="004D72AC" w:rsidRPr="004D72AC" w:rsidRDefault="004D72AC" w:rsidP="004D72AC">
      <w:pPr>
        <w:numPr>
          <w:ilvl w:val="0"/>
          <w:numId w:val="6"/>
        </w:numPr>
      </w:pPr>
      <w:r w:rsidRPr="004D72AC">
        <w:rPr>
          <w:b/>
          <w:bCs/>
        </w:rPr>
        <w:lastRenderedPageBreak/>
        <w:t>Word Cloud Analysis</w:t>
      </w:r>
      <w:r w:rsidRPr="004D72AC">
        <w:br/>
        <w:t xml:space="preserve">Word clouds were generated for both positive and negative reviews. Positive reviews commonly use words such as </w:t>
      </w:r>
      <w:r w:rsidRPr="004D72AC">
        <w:rPr>
          <w:i/>
          <w:iCs/>
        </w:rPr>
        <w:t>“love,” “great,” “easy,” “music,”</w:t>
      </w:r>
      <w:r w:rsidRPr="004D72AC">
        <w:t xml:space="preserve"> and </w:t>
      </w:r>
      <w:r w:rsidRPr="004D72AC">
        <w:rPr>
          <w:i/>
          <w:iCs/>
        </w:rPr>
        <w:t>“fun,”</w:t>
      </w:r>
      <w:r w:rsidRPr="004D72AC">
        <w:t xml:space="preserve"> highlighting product usability and enjoyment. Negative reviews emphasize words like </w:t>
      </w:r>
      <w:r w:rsidRPr="004D72AC">
        <w:rPr>
          <w:i/>
          <w:iCs/>
        </w:rPr>
        <w:t>“problem,” “doesn’t,” “issue,”</w:t>
      </w:r>
      <w:r w:rsidRPr="004D72AC">
        <w:t xml:space="preserve"> and </w:t>
      </w:r>
      <w:r w:rsidRPr="004D72AC">
        <w:rPr>
          <w:i/>
          <w:iCs/>
        </w:rPr>
        <w:t>“return,”</w:t>
      </w:r>
      <w:r w:rsidRPr="004D72AC">
        <w:t xml:space="preserve"> pointing to dissatisfaction with device functionality or reliability.</w:t>
      </w:r>
      <w:r w:rsidRPr="004D72AC">
        <w:br/>
      </w:r>
    </w:p>
    <w:p w14:paraId="264A59DD" w14:textId="77777777" w:rsidR="004D72AC" w:rsidRDefault="004D72AC" w:rsidP="004D72AC">
      <w:pPr>
        <w:ind w:left="720"/>
      </w:pPr>
      <w:r>
        <w:rPr>
          <w:noProof/>
        </w:rPr>
        <w:drawing>
          <wp:inline distT="0" distB="0" distL="0" distR="0" wp14:anchorId="48A85BC9" wp14:editId="7DD60F0C">
            <wp:extent cx="4693980" cy="2545080"/>
            <wp:effectExtent l="0" t="0" r="0" b="7620"/>
            <wp:docPr id="239449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6318" cy="2546348"/>
                    </a:xfrm>
                    <a:prstGeom prst="rect">
                      <a:avLst/>
                    </a:prstGeom>
                    <a:noFill/>
                    <a:ln>
                      <a:noFill/>
                    </a:ln>
                  </pic:spPr>
                </pic:pic>
              </a:graphicData>
            </a:graphic>
          </wp:inline>
        </w:drawing>
      </w:r>
      <w:r>
        <w:rPr>
          <w:noProof/>
        </w:rPr>
        <w:drawing>
          <wp:inline distT="0" distB="0" distL="0" distR="0" wp14:anchorId="180C482E" wp14:editId="2A39DA43">
            <wp:extent cx="4625340" cy="2507863"/>
            <wp:effectExtent l="0" t="0" r="3810" b="6985"/>
            <wp:docPr id="894824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34640" cy="2512905"/>
                    </a:xfrm>
                    <a:prstGeom prst="rect">
                      <a:avLst/>
                    </a:prstGeom>
                    <a:noFill/>
                    <a:ln>
                      <a:noFill/>
                    </a:ln>
                  </pic:spPr>
                </pic:pic>
              </a:graphicData>
            </a:graphic>
          </wp:inline>
        </w:drawing>
      </w:r>
    </w:p>
    <w:p w14:paraId="0D663FF1" w14:textId="77777777" w:rsidR="004D72AC" w:rsidRDefault="004D72AC" w:rsidP="004D72AC">
      <w:pPr>
        <w:ind w:left="720"/>
      </w:pPr>
    </w:p>
    <w:p w14:paraId="26AFAD0F" w14:textId="77777777" w:rsidR="004D72AC" w:rsidRDefault="004D72AC" w:rsidP="004D72AC">
      <w:pPr>
        <w:ind w:left="720"/>
      </w:pPr>
    </w:p>
    <w:p w14:paraId="3C8EEE3E" w14:textId="77777777" w:rsidR="004D72AC" w:rsidRDefault="004D72AC" w:rsidP="004D72AC">
      <w:pPr>
        <w:ind w:left="720"/>
      </w:pPr>
    </w:p>
    <w:p w14:paraId="5256998A" w14:textId="77777777" w:rsidR="004D72AC" w:rsidRPr="004D72AC" w:rsidRDefault="004D72AC" w:rsidP="004D72AC">
      <w:pPr>
        <w:ind w:left="720"/>
      </w:pPr>
    </w:p>
    <w:p w14:paraId="5F4D14E1" w14:textId="77777777" w:rsidR="004D72AC" w:rsidRPr="004D72AC" w:rsidRDefault="004D72AC" w:rsidP="004D72AC">
      <w:pPr>
        <w:numPr>
          <w:ilvl w:val="0"/>
          <w:numId w:val="6"/>
        </w:numPr>
      </w:pPr>
      <w:r w:rsidRPr="004D72AC">
        <w:rPr>
          <w:b/>
          <w:bCs/>
        </w:rPr>
        <w:lastRenderedPageBreak/>
        <w:t>Correlation Analysis</w:t>
      </w:r>
      <w:r w:rsidRPr="004D72AC">
        <w:br/>
        <w:t>A correlation heatmap shows a strong positive correlation between ratings and sentiment labels (≈0.86), indicating consistency between star ratings and binary feedback. Review length has a weak negative correlation with ratings, suggesting that dissatisfied customers tend to write longer reviews.</w:t>
      </w:r>
      <w:r w:rsidRPr="004D72AC">
        <w:br/>
      </w:r>
    </w:p>
    <w:p w14:paraId="2B26DC19" w14:textId="77777777" w:rsidR="004D72AC" w:rsidRPr="004D72AC" w:rsidRDefault="004D72AC" w:rsidP="004D72AC">
      <w:pPr>
        <w:ind w:left="720"/>
      </w:pPr>
      <w:r>
        <w:rPr>
          <w:noProof/>
        </w:rPr>
        <w:drawing>
          <wp:inline distT="0" distB="0" distL="0" distR="0" wp14:anchorId="0877161C" wp14:editId="5B97D483">
            <wp:extent cx="4442460" cy="3421380"/>
            <wp:effectExtent l="0" t="0" r="0" b="7620"/>
            <wp:docPr id="2001009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2460" cy="3421380"/>
                    </a:xfrm>
                    <a:prstGeom prst="rect">
                      <a:avLst/>
                    </a:prstGeom>
                    <a:noFill/>
                    <a:ln>
                      <a:noFill/>
                    </a:ln>
                  </pic:spPr>
                </pic:pic>
              </a:graphicData>
            </a:graphic>
          </wp:inline>
        </w:drawing>
      </w:r>
    </w:p>
    <w:p w14:paraId="0CD67531" w14:textId="77777777" w:rsidR="004D72AC" w:rsidRPr="004D72AC" w:rsidRDefault="004D72AC" w:rsidP="004D72AC">
      <w:r w:rsidRPr="004D72AC">
        <w:t>Overall, the EDA confirms that customer sentiment toward Alexa devices is highly positive, though negative reviews provide valuable insights into product weaknesses such as connectivity, software updates, and voice recognition issues.</w:t>
      </w:r>
    </w:p>
    <w:p w14:paraId="1A5A7E91" w14:textId="77777777" w:rsidR="004D72AC" w:rsidRDefault="004D72AC" w:rsidP="004D72AC"/>
    <w:p w14:paraId="1CB64922" w14:textId="77777777" w:rsidR="004D72AC" w:rsidRDefault="004D72AC" w:rsidP="004D72AC"/>
    <w:p w14:paraId="182069A2" w14:textId="77777777" w:rsidR="004D72AC" w:rsidRDefault="004D72AC" w:rsidP="004D72AC"/>
    <w:p w14:paraId="2E811BE2" w14:textId="77777777" w:rsidR="004D72AC" w:rsidRDefault="004D72AC" w:rsidP="004D72AC"/>
    <w:p w14:paraId="2A177123" w14:textId="77777777" w:rsidR="004D72AC" w:rsidRDefault="004D72AC" w:rsidP="004D72AC"/>
    <w:p w14:paraId="605C22DB" w14:textId="77777777" w:rsidR="004D72AC" w:rsidRDefault="004D72AC" w:rsidP="004D72AC"/>
    <w:p w14:paraId="49B20EEA" w14:textId="77777777" w:rsidR="004D72AC" w:rsidRDefault="004D72AC" w:rsidP="004D72AC"/>
    <w:p w14:paraId="4EF2FB4D" w14:textId="77777777" w:rsidR="004D72AC" w:rsidRDefault="004D72AC" w:rsidP="004D72AC"/>
    <w:p w14:paraId="5A9FA013" w14:textId="77777777" w:rsidR="004D72AC" w:rsidRPr="004D72AC" w:rsidRDefault="004D72AC" w:rsidP="004D72AC">
      <w:pPr>
        <w:jc w:val="center"/>
        <w:rPr>
          <w:b/>
          <w:bCs/>
          <w:sz w:val="44"/>
          <w:szCs w:val="44"/>
          <w:u w:val="single"/>
        </w:rPr>
      </w:pPr>
      <w:r w:rsidRPr="004D72AC">
        <w:rPr>
          <w:b/>
          <w:bCs/>
          <w:sz w:val="44"/>
          <w:szCs w:val="44"/>
          <w:u w:val="single"/>
        </w:rPr>
        <w:lastRenderedPageBreak/>
        <w:t>Model Implementation and Comparison</w:t>
      </w:r>
    </w:p>
    <w:p w14:paraId="38CCD058" w14:textId="77777777" w:rsidR="004D72AC" w:rsidRPr="004D72AC" w:rsidRDefault="004D72AC" w:rsidP="004D72AC">
      <w:r w:rsidRPr="004D72AC">
        <w:rPr>
          <w:b/>
          <w:bCs/>
        </w:rPr>
        <w:t>Model Selection</w:t>
      </w:r>
      <w:r w:rsidRPr="004D72AC">
        <w:br/>
        <w:t>Three machine learning models were implemented to classify customer sentiment in Amazon Alexa reviews:</w:t>
      </w:r>
    </w:p>
    <w:p w14:paraId="246198D6" w14:textId="77777777" w:rsidR="004D72AC" w:rsidRPr="004D72AC" w:rsidRDefault="004D72AC" w:rsidP="004D72AC">
      <w:pPr>
        <w:numPr>
          <w:ilvl w:val="0"/>
          <w:numId w:val="7"/>
        </w:numPr>
      </w:pPr>
      <w:r w:rsidRPr="004D72AC">
        <w:rPr>
          <w:b/>
          <w:bCs/>
        </w:rPr>
        <w:t>Logistic Regression</w:t>
      </w:r>
      <w:r w:rsidRPr="004D72AC">
        <w:t xml:space="preserve"> – A linear baseline classifier that is widely used for binary classification problems.</w:t>
      </w:r>
    </w:p>
    <w:p w14:paraId="4F310D8D" w14:textId="77777777" w:rsidR="004D72AC" w:rsidRPr="004D72AC" w:rsidRDefault="004D72AC" w:rsidP="004D72AC">
      <w:pPr>
        <w:numPr>
          <w:ilvl w:val="0"/>
          <w:numId w:val="7"/>
        </w:numPr>
      </w:pPr>
      <w:r w:rsidRPr="004D72AC">
        <w:rPr>
          <w:b/>
          <w:bCs/>
        </w:rPr>
        <w:t>Naïve Bayes</w:t>
      </w:r>
      <w:r w:rsidRPr="004D72AC">
        <w:t xml:space="preserve"> – A probabilistic model effective for text data, leveraging word frequency distributions.</w:t>
      </w:r>
    </w:p>
    <w:p w14:paraId="27E1C2D3" w14:textId="77777777" w:rsidR="004D72AC" w:rsidRPr="004D72AC" w:rsidRDefault="004D72AC" w:rsidP="004D72AC">
      <w:pPr>
        <w:numPr>
          <w:ilvl w:val="0"/>
          <w:numId w:val="7"/>
        </w:numPr>
      </w:pPr>
      <w:r w:rsidRPr="004D72AC">
        <w:rPr>
          <w:b/>
          <w:bCs/>
        </w:rPr>
        <w:t>Random Forest</w:t>
      </w:r>
      <w:r w:rsidRPr="004D72AC">
        <w:t xml:space="preserve"> – An ensemble of decision trees, capable of capturing non-linear relationships.</w:t>
      </w:r>
    </w:p>
    <w:p w14:paraId="1AFBE202" w14:textId="77777777" w:rsidR="004D72AC" w:rsidRDefault="004D72AC" w:rsidP="004D72AC">
      <w:r w:rsidRPr="004D72AC">
        <w:t xml:space="preserve">These models were chosen to balance </w:t>
      </w:r>
      <w:r w:rsidRPr="004D72AC">
        <w:rPr>
          <w:b/>
          <w:bCs/>
        </w:rPr>
        <w:t>interpretability (Logistic Regression, Naïve Bayes)</w:t>
      </w:r>
      <w:r w:rsidRPr="004D72AC">
        <w:t xml:space="preserve"> with </w:t>
      </w:r>
      <w:r w:rsidRPr="004D72AC">
        <w:rPr>
          <w:b/>
          <w:bCs/>
        </w:rPr>
        <w:t>predictive power (Random Forest)</w:t>
      </w:r>
      <w:r w:rsidRPr="004D72AC">
        <w:t>.</w:t>
      </w:r>
    </w:p>
    <w:p w14:paraId="4C1A39E6" w14:textId="77777777" w:rsidR="00EE7185" w:rsidRPr="004D72AC" w:rsidRDefault="00EE7185" w:rsidP="004D72AC"/>
    <w:p w14:paraId="252BF7DC" w14:textId="77777777" w:rsidR="004D72AC" w:rsidRPr="004D72AC" w:rsidRDefault="004D72AC" w:rsidP="004D72AC">
      <w:r w:rsidRPr="004D72AC">
        <w:rPr>
          <w:b/>
          <w:bCs/>
        </w:rPr>
        <w:t>Preprocessing and Training</w:t>
      </w:r>
    </w:p>
    <w:p w14:paraId="22D07B74" w14:textId="77777777" w:rsidR="004D72AC" w:rsidRPr="004D72AC" w:rsidRDefault="004D72AC" w:rsidP="004D72AC">
      <w:pPr>
        <w:numPr>
          <w:ilvl w:val="0"/>
          <w:numId w:val="8"/>
        </w:numPr>
      </w:pPr>
      <w:r w:rsidRPr="004D72AC">
        <w:t xml:space="preserve">Reviews were preprocessed using </w:t>
      </w:r>
      <w:r w:rsidRPr="004D72AC">
        <w:rPr>
          <w:b/>
          <w:bCs/>
        </w:rPr>
        <w:t xml:space="preserve">tokenization, </w:t>
      </w:r>
      <w:proofErr w:type="spellStart"/>
      <w:r w:rsidRPr="004D72AC">
        <w:rPr>
          <w:b/>
          <w:bCs/>
        </w:rPr>
        <w:t>stopword</w:t>
      </w:r>
      <w:proofErr w:type="spellEnd"/>
      <w:r w:rsidRPr="004D72AC">
        <w:rPr>
          <w:b/>
          <w:bCs/>
        </w:rPr>
        <w:t xml:space="preserve"> removal, and TF-IDF vectorization</w:t>
      </w:r>
      <w:r w:rsidRPr="004D72AC">
        <w:t xml:space="preserve"> to transform text into numerical feature vectors.</w:t>
      </w:r>
    </w:p>
    <w:p w14:paraId="331CE463" w14:textId="77777777" w:rsidR="004D72AC" w:rsidRPr="004D72AC" w:rsidRDefault="004D72AC" w:rsidP="004D72AC">
      <w:pPr>
        <w:numPr>
          <w:ilvl w:val="0"/>
          <w:numId w:val="8"/>
        </w:numPr>
      </w:pPr>
      <w:r w:rsidRPr="004D72AC">
        <w:t>The dataset was split into training and testing subsets using an 80–20 ratio.</w:t>
      </w:r>
    </w:p>
    <w:p w14:paraId="76727C3C" w14:textId="77777777" w:rsidR="004D72AC" w:rsidRPr="004D72AC" w:rsidRDefault="004D72AC" w:rsidP="004D72AC">
      <w:pPr>
        <w:numPr>
          <w:ilvl w:val="0"/>
          <w:numId w:val="8"/>
        </w:numPr>
      </w:pPr>
      <w:r w:rsidRPr="004D72AC">
        <w:t xml:space="preserve">Models were evaluated based on </w:t>
      </w:r>
      <w:r w:rsidRPr="004D72AC">
        <w:rPr>
          <w:b/>
          <w:bCs/>
        </w:rPr>
        <w:t>Accuracy, Precision, Recall, and F1-score</w:t>
      </w:r>
      <w:r w:rsidRPr="004D72AC">
        <w:t>, ensuring a holistic view of performance.</w:t>
      </w:r>
    </w:p>
    <w:p w14:paraId="2114F492" w14:textId="77777777" w:rsidR="004D72AC" w:rsidRPr="004D72AC" w:rsidRDefault="004D72AC" w:rsidP="004D72AC"/>
    <w:p w14:paraId="3BF758BC" w14:textId="77777777" w:rsidR="004D72AC" w:rsidRDefault="004D72AC" w:rsidP="004D72AC">
      <w:pPr>
        <w:rPr>
          <w:b/>
          <w:bCs/>
        </w:rPr>
      </w:pPr>
    </w:p>
    <w:p w14:paraId="1B13FA04" w14:textId="77777777" w:rsidR="004D72AC" w:rsidRDefault="004D72AC" w:rsidP="004D72AC">
      <w:pPr>
        <w:rPr>
          <w:b/>
          <w:bCs/>
        </w:rPr>
      </w:pPr>
    </w:p>
    <w:p w14:paraId="686B3D7F" w14:textId="77777777" w:rsidR="004D72AC" w:rsidRDefault="004D72AC" w:rsidP="004D72AC">
      <w:pPr>
        <w:rPr>
          <w:b/>
          <w:bCs/>
        </w:rPr>
      </w:pPr>
    </w:p>
    <w:p w14:paraId="75232D5D" w14:textId="77777777" w:rsidR="004D72AC" w:rsidRDefault="004D72AC" w:rsidP="004D72AC">
      <w:pPr>
        <w:rPr>
          <w:b/>
          <w:bCs/>
        </w:rPr>
      </w:pPr>
    </w:p>
    <w:p w14:paraId="61904F21" w14:textId="77777777" w:rsidR="004D72AC" w:rsidRDefault="004D72AC" w:rsidP="004D72AC">
      <w:pPr>
        <w:rPr>
          <w:b/>
          <w:bCs/>
        </w:rPr>
      </w:pPr>
    </w:p>
    <w:p w14:paraId="7838990D" w14:textId="77777777" w:rsidR="004D72AC" w:rsidRDefault="004D72AC" w:rsidP="004D72AC">
      <w:pPr>
        <w:rPr>
          <w:b/>
          <w:bCs/>
        </w:rPr>
      </w:pPr>
    </w:p>
    <w:p w14:paraId="2E546F6D" w14:textId="77777777" w:rsidR="004D72AC" w:rsidRDefault="004D72AC" w:rsidP="004D72AC">
      <w:pPr>
        <w:rPr>
          <w:b/>
          <w:bCs/>
        </w:rPr>
      </w:pPr>
    </w:p>
    <w:p w14:paraId="78436B0E" w14:textId="77777777" w:rsidR="004D72AC" w:rsidRDefault="004D72AC" w:rsidP="004D72AC">
      <w:r w:rsidRPr="004D72AC">
        <w:rPr>
          <w:b/>
          <w:bCs/>
        </w:rPr>
        <w:lastRenderedPageBreak/>
        <w:t>Untuned Model Performance</w:t>
      </w:r>
      <w:r w:rsidRPr="004D72AC">
        <w:br/>
        <w:t>Initial results from untuned models demonstrated strong baseline performance across all three classifiers. Logistic Regression and Naïve Bayes achieved accuracies of around 92%, while Random Forest slightly outperformed with 94%.</w:t>
      </w:r>
    </w:p>
    <w:p w14:paraId="4D6EFCB5" w14:textId="77777777" w:rsidR="004D72AC" w:rsidRPr="004D72AC" w:rsidRDefault="004D72AC" w:rsidP="004D72AC">
      <w:pPr>
        <w:rPr>
          <w:i/>
          <w:iCs/>
        </w:rPr>
      </w:pPr>
      <w:r>
        <w:rPr>
          <w:noProof/>
        </w:rPr>
        <w:drawing>
          <wp:inline distT="0" distB="0" distL="0" distR="0" wp14:anchorId="6AC08319" wp14:editId="76724A4B">
            <wp:extent cx="5943600" cy="3700145"/>
            <wp:effectExtent l="0" t="0" r="0" b="0"/>
            <wp:docPr id="2860585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00145"/>
                    </a:xfrm>
                    <a:prstGeom prst="rect">
                      <a:avLst/>
                    </a:prstGeom>
                    <a:noFill/>
                    <a:ln>
                      <a:noFill/>
                    </a:ln>
                  </pic:spPr>
                </pic:pic>
              </a:graphicData>
            </a:graphic>
          </wp:inline>
        </w:drawing>
      </w:r>
    </w:p>
    <w:p w14:paraId="35E19913" w14:textId="77777777" w:rsidR="004D72AC" w:rsidRPr="004D72AC" w:rsidRDefault="00000000" w:rsidP="004D72AC">
      <w:r>
        <w:pict w14:anchorId="199914E3">
          <v:rect id="_x0000_i1025" style="width:0;height:1.5pt" o:hralign="center" o:hrstd="t" o:hr="t" fillcolor="#a0a0a0" stroked="f"/>
        </w:pict>
      </w:r>
    </w:p>
    <w:p w14:paraId="2ABA4844" w14:textId="77777777" w:rsidR="004D72AC" w:rsidRPr="004D72AC" w:rsidRDefault="004D72AC" w:rsidP="004D72AC">
      <w:r w:rsidRPr="004D72AC">
        <w:rPr>
          <w:b/>
          <w:bCs/>
        </w:rPr>
        <w:t>Tuned Model Performance</w:t>
      </w:r>
      <w:r w:rsidRPr="004D72AC">
        <w:br/>
        <w:t xml:space="preserve">Hyperparameter tuning was applied using </w:t>
      </w:r>
      <w:proofErr w:type="spellStart"/>
      <w:r w:rsidRPr="004D72AC">
        <w:rPr>
          <w:b/>
          <w:bCs/>
        </w:rPr>
        <w:t>GridSearchCV</w:t>
      </w:r>
      <w:proofErr w:type="spellEnd"/>
      <w:r w:rsidRPr="004D72AC">
        <w:t>, optimizing key parameters such as regularization strength (Logistic Regression), smoothing factor (Naïve Bayes), and tree depth/number of estimators (Random Forest).</w:t>
      </w:r>
    </w:p>
    <w:p w14:paraId="477334CA" w14:textId="77777777" w:rsidR="004D72AC" w:rsidRPr="004D72AC" w:rsidRDefault="004D72AC" w:rsidP="004D72AC">
      <w:r w:rsidRPr="004D72AC">
        <w:t>The tuned results showed:</w:t>
      </w:r>
    </w:p>
    <w:p w14:paraId="29BD0C4A" w14:textId="77777777" w:rsidR="004D72AC" w:rsidRPr="004D72AC" w:rsidRDefault="004D72AC" w:rsidP="004D72AC">
      <w:pPr>
        <w:numPr>
          <w:ilvl w:val="0"/>
          <w:numId w:val="9"/>
        </w:numPr>
      </w:pPr>
      <w:r w:rsidRPr="004D72AC">
        <w:rPr>
          <w:b/>
          <w:bCs/>
        </w:rPr>
        <w:t>Logistic Regression</w:t>
      </w:r>
      <w:r w:rsidRPr="004D72AC">
        <w:t xml:space="preserve"> achieved the highest accuracy (94%) with improved recall (94%), indicating strong ability to correctly identify both positive and negative sentiments.</w:t>
      </w:r>
    </w:p>
    <w:p w14:paraId="548D43BB" w14:textId="77777777" w:rsidR="004D72AC" w:rsidRPr="004D72AC" w:rsidRDefault="004D72AC" w:rsidP="004D72AC">
      <w:pPr>
        <w:numPr>
          <w:ilvl w:val="0"/>
          <w:numId w:val="9"/>
        </w:numPr>
      </w:pPr>
      <w:r w:rsidRPr="004D72AC">
        <w:rPr>
          <w:b/>
          <w:bCs/>
        </w:rPr>
        <w:t>Naïve Bayes</w:t>
      </w:r>
      <w:r w:rsidRPr="004D72AC">
        <w:t xml:space="preserve"> improved slightly (93% accuracy), performing consistently across precision and recall.</w:t>
      </w:r>
    </w:p>
    <w:p w14:paraId="4A6C3666" w14:textId="77777777" w:rsidR="004D72AC" w:rsidRPr="004D72AC" w:rsidRDefault="004D72AC" w:rsidP="004D72AC">
      <w:pPr>
        <w:numPr>
          <w:ilvl w:val="0"/>
          <w:numId w:val="9"/>
        </w:numPr>
      </w:pPr>
      <w:r w:rsidRPr="004D72AC">
        <w:rPr>
          <w:b/>
          <w:bCs/>
        </w:rPr>
        <w:t>Random Forest</w:t>
      </w:r>
      <w:r w:rsidRPr="004D72AC">
        <w:t>, while strong initially, showed only marginal improvements after tuning, stabilizing at ~92% accuracy.</w:t>
      </w:r>
    </w:p>
    <w:p w14:paraId="346FBC40" w14:textId="77777777" w:rsidR="004D72AC" w:rsidRPr="004D72AC" w:rsidRDefault="00EE7185" w:rsidP="004D72AC">
      <w:r>
        <w:rPr>
          <w:noProof/>
        </w:rPr>
        <w:lastRenderedPageBreak/>
        <w:drawing>
          <wp:inline distT="0" distB="0" distL="0" distR="0" wp14:anchorId="20C302D6" wp14:editId="74509252">
            <wp:extent cx="5943600" cy="3700145"/>
            <wp:effectExtent l="0" t="0" r="0" b="0"/>
            <wp:docPr id="269799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00145"/>
                    </a:xfrm>
                    <a:prstGeom prst="rect">
                      <a:avLst/>
                    </a:prstGeom>
                    <a:noFill/>
                    <a:ln>
                      <a:noFill/>
                    </a:ln>
                  </pic:spPr>
                </pic:pic>
              </a:graphicData>
            </a:graphic>
          </wp:inline>
        </w:drawing>
      </w:r>
      <w:r>
        <w:rPr>
          <w:noProof/>
        </w:rPr>
        <w:drawing>
          <wp:inline distT="0" distB="0" distL="0" distR="0" wp14:anchorId="520A5809" wp14:editId="71E04209">
            <wp:extent cx="5760720" cy="4130040"/>
            <wp:effectExtent l="0" t="0" r="0" b="3810"/>
            <wp:docPr id="661106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130040"/>
                    </a:xfrm>
                    <a:prstGeom prst="rect">
                      <a:avLst/>
                    </a:prstGeom>
                    <a:noFill/>
                    <a:ln>
                      <a:noFill/>
                    </a:ln>
                  </pic:spPr>
                </pic:pic>
              </a:graphicData>
            </a:graphic>
          </wp:inline>
        </w:drawing>
      </w:r>
      <w:r w:rsidR="00000000">
        <w:pict w14:anchorId="43523B45">
          <v:rect id="_x0000_i1026" style="width:0;height:1.5pt" o:hralign="center" o:hrstd="t" o:hr="t" fillcolor="#a0a0a0" stroked="f"/>
        </w:pict>
      </w:r>
    </w:p>
    <w:p w14:paraId="3D95AAE2" w14:textId="77777777" w:rsidR="004D72AC" w:rsidRPr="004D72AC" w:rsidRDefault="004D72AC" w:rsidP="004D72AC">
      <w:r w:rsidRPr="004D72AC">
        <w:rPr>
          <w:b/>
          <w:bCs/>
        </w:rPr>
        <w:lastRenderedPageBreak/>
        <w:t>Untuned vs Tuned Comparison</w:t>
      </w:r>
      <w:r w:rsidRPr="004D72AC">
        <w:br/>
        <w:t xml:space="preserve">A side-by-side comparison revealed that tuning provided </w:t>
      </w:r>
      <w:r w:rsidRPr="004D72AC">
        <w:rPr>
          <w:b/>
          <w:bCs/>
        </w:rPr>
        <w:t>incremental performance improvements</w:t>
      </w:r>
      <w:r w:rsidRPr="004D72AC">
        <w:t>, especially for Logistic Regression and Naïve Bayes. Logistic Regression in particular benefited from parameter optimization, making it the most balanced model in terms of precision, recall, and F1-score.</w:t>
      </w:r>
    </w:p>
    <w:p w14:paraId="31C96C74" w14:textId="77777777" w:rsidR="00EE7185" w:rsidRDefault="00EE7185" w:rsidP="004D72AC">
      <w:r>
        <w:rPr>
          <w:noProof/>
        </w:rPr>
        <w:drawing>
          <wp:inline distT="0" distB="0" distL="0" distR="0" wp14:anchorId="44B8A467" wp14:editId="7A87D131">
            <wp:extent cx="5260685" cy="3429000"/>
            <wp:effectExtent l="0" t="0" r="0" b="0"/>
            <wp:docPr id="383891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5739" cy="3432294"/>
                    </a:xfrm>
                    <a:prstGeom prst="rect">
                      <a:avLst/>
                    </a:prstGeom>
                    <a:noFill/>
                    <a:ln>
                      <a:noFill/>
                    </a:ln>
                  </pic:spPr>
                </pic:pic>
              </a:graphicData>
            </a:graphic>
          </wp:inline>
        </w:drawing>
      </w:r>
      <w:r>
        <w:rPr>
          <w:noProof/>
        </w:rPr>
        <w:drawing>
          <wp:inline distT="0" distB="0" distL="0" distR="0" wp14:anchorId="47713378" wp14:editId="5CD0675F">
            <wp:extent cx="5219700" cy="2879758"/>
            <wp:effectExtent l="0" t="0" r="0" b="0"/>
            <wp:docPr id="13008155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3706" cy="2881968"/>
                    </a:xfrm>
                    <a:prstGeom prst="rect">
                      <a:avLst/>
                    </a:prstGeom>
                    <a:noFill/>
                    <a:ln>
                      <a:noFill/>
                    </a:ln>
                  </pic:spPr>
                </pic:pic>
              </a:graphicData>
            </a:graphic>
          </wp:inline>
        </w:drawing>
      </w:r>
    </w:p>
    <w:p w14:paraId="17527B81" w14:textId="77777777" w:rsidR="00EE7185" w:rsidRDefault="00EE7185" w:rsidP="004D72AC"/>
    <w:p w14:paraId="5258C3C7" w14:textId="77777777" w:rsidR="004D72AC" w:rsidRPr="004D72AC" w:rsidRDefault="004D72AC" w:rsidP="004D72AC"/>
    <w:p w14:paraId="325B80CF" w14:textId="77777777" w:rsidR="004D72AC" w:rsidRPr="004D72AC" w:rsidRDefault="004D72AC" w:rsidP="004D72AC">
      <w:r w:rsidRPr="004D72AC">
        <w:rPr>
          <w:b/>
          <w:bCs/>
        </w:rPr>
        <w:lastRenderedPageBreak/>
        <w:t>Key Insights</w:t>
      </w:r>
    </w:p>
    <w:p w14:paraId="7B696507" w14:textId="77777777" w:rsidR="004D72AC" w:rsidRPr="004D72AC" w:rsidRDefault="004D72AC" w:rsidP="004D72AC">
      <w:pPr>
        <w:numPr>
          <w:ilvl w:val="0"/>
          <w:numId w:val="10"/>
        </w:numPr>
      </w:pPr>
      <w:r w:rsidRPr="004D72AC">
        <w:rPr>
          <w:b/>
          <w:bCs/>
        </w:rPr>
        <w:t>Logistic Regression</w:t>
      </w:r>
      <w:r w:rsidRPr="004D72AC">
        <w:t xml:space="preserve"> emerged as the best-performing model overall, balancing high accuracy (94%) with consistent recall and precision.</w:t>
      </w:r>
    </w:p>
    <w:p w14:paraId="1555C9F6" w14:textId="77777777" w:rsidR="004D72AC" w:rsidRPr="004D72AC" w:rsidRDefault="004D72AC" w:rsidP="004D72AC">
      <w:pPr>
        <w:numPr>
          <w:ilvl w:val="0"/>
          <w:numId w:val="10"/>
        </w:numPr>
      </w:pPr>
      <w:r w:rsidRPr="004D72AC">
        <w:rPr>
          <w:b/>
          <w:bCs/>
        </w:rPr>
        <w:t>Naïve Bayes</w:t>
      </w:r>
      <w:r w:rsidRPr="004D72AC">
        <w:t xml:space="preserve"> remained competitive, proving effective for large text datasets, though slightly less accurate than Logistic Regression.</w:t>
      </w:r>
    </w:p>
    <w:p w14:paraId="1731A522" w14:textId="77777777" w:rsidR="004D72AC" w:rsidRPr="004D72AC" w:rsidRDefault="004D72AC" w:rsidP="004D72AC">
      <w:pPr>
        <w:numPr>
          <w:ilvl w:val="0"/>
          <w:numId w:val="10"/>
        </w:numPr>
      </w:pPr>
      <w:r w:rsidRPr="004D72AC">
        <w:rPr>
          <w:b/>
          <w:bCs/>
        </w:rPr>
        <w:t>Random Forest</w:t>
      </w:r>
      <w:r w:rsidRPr="004D72AC">
        <w:t>, while robust, did not significantly outperform simpler models, suggesting that text classification in this dataset is well-captured by linear approaches.</w:t>
      </w:r>
    </w:p>
    <w:p w14:paraId="6698B6C2" w14:textId="77777777" w:rsidR="004D72AC" w:rsidRDefault="004D72AC" w:rsidP="004D72AC"/>
    <w:p w14:paraId="0BA80D2B" w14:textId="77777777" w:rsidR="004D72AC" w:rsidRDefault="004D72AC" w:rsidP="004D72AC"/>
    <w:p w14:paraId="490DD22F" w14:textId="77777777" w:rsidR="004D72AC" w:rsidRDefault="004D72AC" w:rsidP="004D72AC"/>
    <w:p w14:paraId="32452B51" w14:textId="77777777" w:rsidR="00EE7185" w:rsidRDefault="00EE7185" w:rsidP="004D72AC"/>
    <w:p w14:paraId="229B9EE4" w14:textId="77777777" w:rsidR="00EE7185" w:rsidRDefault="00EE7185" w:rsidP="004D72AC"/>
    <w:p w14:paraId="472B49D9" w14:textId="77777777" w:rsidR="00EE7185" w:rsidRDefault="00EE7185" w:rsidP="004D72AC"/>
    <w:p w14:paraId="62BCEC70" w14:textId="77777777" w:rsidR="00EE7185" w:rsidRDefault="00EE7185" w:rsidP="004D72AC"/>
    <w:p w14:paraId="04C76007" w14:textId="77777777" w:rsidR="00EE7185" w:rsidRDefault="00EE7185" w:rsidP="004D72AC"/>
    <w:p w14:paraId="6FBBB020" w14:textId="77777777" w:rsidR="00EE7185" w:rsidRDefault="00EE7185" w:rsidP="004D72AC"/>
    <w:p w14:paraId="0E60B5B0" w14:textId="77777777" w:rsidR="00EE7185" w:rsidRDefault="00EE7185" w:rsidP="004D72AC"/>
    <w:p w14:paraId="2F26D05E" w14:textId="77777777" w:rsidR="00EE7185" w:rsidRDefault="00EE7185" w:rsidP="004D72AC"/>
    <w:p w14:paraId="7F147F29" w14:textId="77777777" w:rsidR="00EE7185" w:rsidRDefault="00EE7185" w:rsidP="004D72AC"/>
    <w:p w14:paraId="505F4001" w14:textId="77777777" w:rsidR="00EE7185" w:rsidRDefault="00EE7185" w:rsidP="004D72AC"/>
    <w:p w14:paraId="712746CB" w14:textId="77777777" w:rsidR="00EE7185" w:rsidRDefault="00EE7185" w:rsidP="004D72AC"/>
    <w:p w14:paraId="0AD3D12F" w14:textId="77777777" w:rsidR="00EE7185" w:rsidRDefault="00EE7185" w:rsidP="004D72AC"/>
    <w:p w14:paraId="7B0CC03A" w14:textId="77777777" w:rsidR="00EE7185" w:rsidRDefault="00EE7185" w:rsidP="004D72AC"/>
    <w:p w14:paraId="33376E34" w14:textId="77777777" w:rsidR="00EE7185" w:rsidRDefault="00EE7185" w:rsidP="004D72AC"/>
    <w:p w14:paraId="708B818D" w14:textId="77777777" w:rsidR="00EE7185" w:rsidRDefault="00EE7185" w:rsidP="004D72AC"/>
    <w:p w14:paraId="32F5F50F" w14:textId="77777777" w:rsidR="00EE7185" w:rsidRDefault="00EE7185" w:rsidP="004D72AC"/>
    <w:p w14:paraId="20C71D96" w14:textId="77777777" w:rsidR="00EE7185" w:rsidRDefault="00EE7185" w:rsidP="004D72AC"/>
    <w:p w14:paraId="11C6D4DE" w14:textId="77777777" w:rsidR="00EE7185" w:rsidRPr="00184D9F" w:rsidRDefault="00EE7185" w:rsidP="00EE7185">
      <w:pPr>
        <w:jc w:val="center"/>
        <w:rPr>
          <w:b/>
          <w:bCs/>
        </w:rPr>
      </w:pPr>
      <w:r w:rsidRPr="00EE7185">
        <w:rPr>
          <w:b/>
          <w:bCs/>
          <w:sz w:val="40"/>
          <w:szCs w:val="40"/>
          <w:u w:val="single"/>
        </w:rPr>
        <w:lastRenderedPageBreak/>
        <w:t xml:space="preserve">Dashboard Brief: </w:t>
      </w:r>
      <w:r w:rsidRPr="00EE7185">
        <w:rPr>
          <w:b/>
          <w:bCs/>
          <w:i/>
          <w:iCs/>
          <w:sz w:val="40"/>
          <w:szCs w:val="40"/>
          <w:u w:val="single"/>
        </w:rPr>
        <w:t>Social Media Analytics Dashboard</w:t>
      </w:r>
      <w:r>
        <w:rPr>
          <w:noProof/>
        </w:rPr>
        <w:drawing>
          <wp:inline distT="0" distB="0" distL="0" distR="0" wp14:anchorId="421A8D1D" wp14:editId="0FA47711">
            <wp:extent cx="5943600" cy="3094355"/>
            <wp:effectExtent l="0" t="0" r="0" b="0"/>
            <wp:docPr id="4043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2558" name=""/>
                    <pic:cNvPicPr/>
                  </pic:nvPicPr>
                  <pic:blipFill>
                    <a:blip r:embed="rId21"/>
                    <a:stretch>
                      <a:fillRect/>
                    </a:stretch>
                  </pic:blipFill>
                  <pic:spPr>
                    <a:xfrm>
                      <a:off x="0" y="0"/>
                      <a:ext cx="5943600" cy="3094355"/>
                    </a:xfrm>
                    <a:prstGeom prst="rect">
                      <a:avLst/>
                    </a:prstGeom>
                  </pic:spPr>
                </pic:pic>
              </a:graphicData>
            </a:graphic>
          </wp:inline>
        </w:drawing>
      </w:r>
    </w:p>
    <w:p w14:paraId="13E1062B" w14:textId="77777777" w:rsidR="00EE7185" w:rsidRPr="00184D9F" w:rsidRDefault="00EE7185" w:rsidP="00EE7185">
      <w:pPr>
        <w:rPr>
          <w:b/>
          <w:bCs/>
        </w:rPr>
      </w:pPr>
      <w:r w:rsidRPr="00184D9F">
        <w:rPr>
          <w:b/>
          <w:bCs/>
        </w:rPr>
        <w:t>Purpose</w:t>
      </w:r>
    </w:p>
    <w:p w14:paraId="3AB657F8" w14:textId="77777777" w:rsidR="00EE7185" w:rsidRPr="00184D9F" w:rsidRDefault="00EE7185" w:rsidP="00EE7185">
      <w:r w:rsidRPr="00184D9F">
        <w:t>This dashboard provides a clear overview of model performance, customer sentiment, review behavior, and keyword patterns from the dataset. It is designed to help both technical and business users quickly interpret results without digging into code.</w:t>
      </w:r>
    </w:p>
    <w:p w14:paraId="00598F5A" w14:textId="77777777" w:rsidR="00EE7185" w:rsidRPr="00184D9F" w:rsidRDefault="00EE7185" w:rsidP="00EE7185"/>
    <w:p w14:paraId="06DD2366" w14:textId="77777777" w:rsidR="00EE7185" w:rsidRPr="00184D9F" w:rsidRDefault="00EE7185" w:rsidP="00EE7185">
      <w:pPr>
        <w:rPr>
          <w:b/>
          <w:bCs/>
        </w:rPr>
      </w:pPr>
      <w:r w:rsidRPr="00184D9F">
        <w:rPr>
          <w:b/>
          <w:bCs/>
        </w:rPr>
        <w:t>Dashboard Layout &amp; Components</w:t>
      </w:r>
    </w:p>
    <w:p w14:paraId="6CA3C044" w14:textId="77777777" w:rsidR="00EE7185" w:rsidRPr="00184D9F" w:rsidRDefault="00EE7185" w:rsidP="00EE7185">
      <w:pPr>
        <w:numPr>
          <w:ilvl w:val="0"/>
          <w:numId w:val="15"/>
        </w:numPr>
      </w:pPr>
      <w:r w:rsidRPr="00184D9F">
        <w:rPr>
          <w:b/>
          <w:bCs/>
        </w:rPr>
        <w:t>Model Performance (Top-Left)</w:t>
      </w:r>
    </w:p>
    <w:p w14:paraId="6113F278" w14:textId="77777777" w:rsidR="00EE7185" w:rsidRPr="00184D9F" w:rsidRDefault="00EE7185" w:rsidP="00EE7185">
      <w:pPr>
        <w:numPr>
          <w:ilvl w:val="1"/>
          <w:numId w:val="15"/>
        </w:numPr>
      </w:pPr>
      <w:r w:rsidRPr="00184D9F">
        <w:t>Shows Accuracy comparison of Logistic Regression, Naive Bayes, and Random Forest.</w:t>
      </w:r>
    </w:p>
    <w:p w14:paraId="5549C760" w14:textId="77777777" w:rsidR="00EE7185" w:rsidRPr="00184D9F" w:rsidRDefault="00EE7185" w:rsidP="00EE7185">
      <w:pPr>
        <w:numPr>
          <w:ilvl w:val="1"/>
          <w:numId w:val="15"/>
        </w:numPr>
      </w:pPr>
      <w:r w:rsidRPr="00184D9F">
        <w:t xml:space="preserve">Bars are split by </w:t>
      </w:r>
      <w:r w:rsidRPr="00184D9F">
        <w:rPr>
          <w:b/>
          <w:bCs/>
        </w:rPr>
        <w:t>Tuned vs Untuned</w:t>
      </w:r>
      <w:r w:rsidRPr="00184D9F">
        <w:t xml:space="preserve"> versions, making it easy to see improvement from hyperparameter tuning.</w:t>
      </w:r>
    </w:p>
    <w:p w14:paraId="0A72894B" w14:textId="77777777" w:rsidR="00EE7185" w:rsidRPr="00184D9F" w:rsidRDefault="00EE7185" w:rsidP="00EE7185">
      <w:pPr>
        <w:numPr>
          <w:ilvl w:val="1"/>
          <w:numId w:val="15"/>
        </w:numPr>
      </w:pPr>
      <w:r w:rsidRPr="00184D9F">
        <w:t>Labels display exact accuracy values for clarity.</w:t>
      </w:r>
    </w:p>
    <w:p w14:paraId="6709A66F" w14:textId="77777777" w:rsidR="00EE7185" w:rsidRPr="00184D9F" w:rsidRDefault="00EE7185" w:rsidP="00EE7185">
      <w:pPr>
        <w:numPr>
          <w:ilvl w:val="0"/>
          <w:numId w:val="15"/>
        </w:numPr>
      </w:pPr>
      <w:r w:rsidRPr="00184D9F">
        <w:rPr>
          <w:b/>
          <w:bCs/>
        </w:rPr>
        <w:t>Confusion Matrix (Top-Right)</w:t>
      </w:r>
    </w:p>
    <w:p w14:paraId="7842E642" w14:textId="77777777" w:rsidR="00EE7185" w:rsidRPr="00184D9F" w:rsidRDefault="00EE7185" w:rsidP="00EE7185">
      <w:pPr>
        <w:numPr>
          <w:ilvl w:val="1"/>
          <w:numId w:val="15"/>
        </w:numPr>
      </w:pPr>
      <w:r w:rsidRPr="00184D9F">
        <w:t>Summarizes classification outcomes (True Negatives, False Positives, False Negatives, True Positives).</w:t>
      </w:r>
    </w:p>
    <w:p w14:paraId="39886E6F" w14:textId="77777777" w:rsidR="00EE7185" w:rsidRPr="00184D9F" w:rsidRDefault="00EE7185" w:rsidP="00EE7185">
      <w:pPr>
        <w:numPr>
          <w:ilvl w:val="1"/>
          <w:numId w:val="15"/>
        </w:numPr>
      </w:pPr>
      <w:r w:rsidRPr="00184D9F">
        <w:lastRenderedPageBreak/>
        <w:t>Color shading and large numbers highlight areas where models succeed (high positives) or struggle (false predictions).</w:t>
      </w:r>
    </w:p>
    <w:p w14:paraId="420166ED" w14:textId="77777777" w:rsidR="00EE7185" w:rsidRPr="00184D9F" w:rsidRDefault="00EE7185" w:rsidP="00EE7185">
      <w:pPr>
        <w:numPr>
          <w:ilvl w:val="1"/>
          <w:numId w:val="15"/>
        </w:numPr>
      </w:pPr>
      <w:r w:rsidRPr="00184D9F">
        <w:t>Helps identify model bias toward positive/negative predictions.</w:t>
      </w:r>
    </w:p>
    <w:p w14:paraId="4AD65A54" w14:textId="77777777" w:rsidR="00EE7185" w:rsidRPr="00184D9F" w:rsidRDefault="00EE7185" w:rsidP="00EE7185">
      <w:pPr>
        <w:numPr>
          <w:ilvl w:val="0"/>
          <w:numId w:val="15"/>
        </w:numPr>
      </w:pPr>
      <w:r w:rsidRPr="00184D9F">
        <w:rPr>
          <w:b/>
          <w:bCs/>
        </w:rPr>
        <w:t>Sentiment Distribution (Bottom-Left)</w:t>
      </w:r>
    </w:p>
    <w:p w14:paraId="1C542641" w14:textId="77777777" w:rsidR="00EE7185" w:rsidRPr="00184D9F" w:rsidRDefault="00EE7185" w:rsidP="00EE7185">
      <w:pPr>
        <w:numPr>
          <w:ilvl w:val="1"/>
          <w:numId w:val="15"/>
        </w:numPr>
      </w:pPr>
      <w:r w:rsidRPr="00184D9F">
        <w:t xml:space="preserve">Bar chart comparing total </w:t>
      </w:r>
      <w:r w:rsidRPr="00184D9F">
        <w:rPr>
          <w:b/>
          <w:bCs/>
        </w:rPr>
        <w:t>Positive vs Negative reviews</w:t>
      </w:r>
      <w:r w:rsidRPr="00184D9F">
        <w:t>.</w:t>
      </w:r>
    </w:p>
    <w:p w14:paraId="634C4801" w14:textId="77777777" w:rsidR="00EE7185" w:rsidRPr="00184D9F" w:rsidRDefault="00EE7185" w:rsidP="00EE7185">
      <w:pPr>
        <w:numPr>
          <w:ilvl w:val="1"/>
          <w:numId w:val="15"/>
        </w:numPr>
      </w:pPr>
      <w:r w:rsidRPr="00184D9F">
        <w:t>Clearly shows customer base is mostly positive, but negative reviews still exist and should be monitored.</w:t>
      </w:r>
    </w:p>
    <w:p w14:paraId="007337A4" w14:textId="77777777" w:rsidR="00EE7185" w:rsidRPr="00184D9F" w:rsidRDefault="00EE7185" w:rsidP="00EE7185">
      <w:pPr>
        <w:numPr>
          <w:ilvl w:val="0"/>
          <w:numId w:val="15"/>
        </w:numPr>
      </w:pPr>
      <w:r w:rsidRPr="00184D9F">
        <w:rPr>
          <w:b/>
          <w:bCs/>
        </w:rPr>
        <w:t>Word Frequencies (Bottom-Right)</w:t>
      </w:r>
    </w:p>
    <w:p w14:paraId="5F2A49EB" w14:textId="77777777" w:rsidR="00EE7185" w:rsidRPr="00184D9F" w:rsidRDefault="00EE7185" w:rsidP="00EE7185">
      <w:pPr>
        <w:numPr>
          <w:ilvl w:val="1"/>
          <w:numId w:val="15"/>
        </w:numPr>
      </w:pPr>
      <w:r w:rsidRPr="00184D9F">
        <w:t>Top 20 most frequent words in customer reviews.</w:t>
      </w:r>
    </w:p>
    <w:p w14:paraId="7462B72D" w14:textId="77777777" w:rsidR="00EE7185" w:rsidRPr="00184D9F" w:rsidRDefault="00EE7185" w:rsidP="00EE7185">
      <w:pPr>
        <w:numPr>
          <w:ilvl w:val="1"/>
          <w:numId w:val="15"/>
        </w:numPr>
      </w:pPr>
      <w:r w:rsidRPr="00184D9F">
        <w:t xml:space="preserve">Words are colored by sentiment, making it easy to identify positive associations (e.g., </w:t>
      </w:r>
      <w:r w:rsidRPr="00184D9F">
        <w:rPr>
          <w:i/>
          <w:iCs/>
        </w:rPr>
        <w:t>love, great</w:t>
      </w:r>
      <w:r w:rsidRPr="00184D9F">
        <w:t>) and potential concerns.</w:t>
      </w:r>
    </w:p>
    <w:p w14:paraId="0A1A39DA" w14:textId="77777777" w:rsidR="00EE7185" w:rsidRPr="00184D9F" w:rsidRDefault="00EE7185" w:rsidP="00EE7185">
      <w:pPr>
        <w:numPr>
          <w:ilvl w:val="1"/>
          <w:numId w:val="15"/>
        </w:numPr>
      </w:pPr>
      <w:r w:rsidRPr="00184D9F">
        <w:t>Supports text-based insights beyond simple ratings.</w:t>
      </w:r>
    </w:p>
    <w:p w14:paraId="2B2A2774" w14:textId="77777777" w:rsidR="00EE7185" w:rsidRPr="00184D9F" w:rsidRDefault="00EE7185" w:rsidP="00EE7185"/>
    <w:p w14:paraId="0B385D05" w14:textId="77777777" w:rsidR="00EE7185" w:rsidRPr="00184D9F" w:rsidRDefault="00EE7185" w:rsidP="00EE7185">
      <w:pPr>
        <w:rPr>
          <w:b/>
          <w:bCs/>
        </w:rPr>
      </w:pPr>
      <w:r w:rsidRPr="00184D9F">
        <w:rPr>
          <w:b/>
          <w:bCs/>
        </w:rPr>
        <w:t>Usability &amp; Interactivity</w:t>
      </w:r>
    </w:p>
    <w:p w14:paraId="0C552E0F" w14:textId="77777777" w:rsidR="00EE7185" w:rsidRPr="00184D9F" w:rsidRDefault="00EE7185" w:rsidP="00EE7185">
      <w:pPr>
        <w:numPr>
          <w:ilvl w:val="0"/>
          <w:numId w:val="16"/>
        </w:numPr>
      </w:pPr>
      <w:r w:rsidRPr="00184D9F">
        <w:rPr>
          <w:b/>
          <w:bCs/>
        </w:rPr>
        <w:t>Filters</w:t>
      </w:r>
      <w:r w:rsidRPr="00184D9F">
        <w:t xml:space="preserve">: Users can filter by </w:t>
      </w:r>
      <w:r w:rsidRPr="00184D9F">
        <w:rPr>
          <w:b/>
          <w:bCs/>
        </w:rPr>
        <w:t>Model</w:t>
      </w:r>
      <w:r w:rsidRPr="00184D9F">
        <w:t xml:space="preserve"> or limit the Word Cloud to the </w:t>
      </w:r>
      <w:r w:rsidRPr="00184D9F">
        <w:rPr>
          <w:b/>
          <w:bCs/>
        </w:rPr>
        <w:t>Top N terms</w:t>
      </w:r>
      <w:r w:rsidRPr="00184D9F">
        <w:t>.</w:t>
      </w:r>
    </w:p>
    <w:p w14:paraId="3AD4B37E" w14:textId="77777777" w:rsidR="00EE7185" w:rsidRPr="00184D9F" w:rsidRDefault="00EE7185" w:rsidP="00EE7185">
      <w:pPr>
        <w:numPr>
          <w:ilvl w:val="0"/>
          <w:numId w:val="16"/>
        </w:numPr>
      </w:pPr>
      <w:r w:rsidRPr="00184D9F">
        <w:rPr>
          <w:b/>
          <w:bCs/>
        </w:rPr>
        <w:t>Consistent Colors</w:t>
      </w:r>
      <w:r w:rsidRPr="00184D9F">
        <w:t>: Tuned = Orange, Untuned = Blue; Positive vs Negative sentiment are clearly distinguished.</w:t>
      </w:r>
    </w:p>
    <w:p w14:paraId="0CF6AB8A" w14:textId="77777777" w:rsidR="00EE7185" w:rsidRPr="00184D9F" w:rsidRDefault="00EE7185" w:rsidP="00EE7185">
      <w:pPr>
        <w:numPr>
          <w:ilvl w:val="0"/>
          <w:numId w:val="16"/>
        </w:numPr>
      </w:pPr>
      <w:r w:rsidRPr="00184D9F">
        <w:rPr>
          <w:b/>
          <w:bCs/>
        </w:rPr>
        <w:t>Labels on Charts</w:t>
      </w:r>
      <w:r w:rsidRPr="00184D9F">
        <w:t>: Every chart shows numbers (counts, percentages, or frequencies), ensuring clarity even without hovering.</w:t>
      </w:r>
    </w:p>
    <w:p w14:paraId="6E1F7A89" w14:textId="77777777" w:rsidR="00EE7185" w:rsidRPr="00184D9F" w:rsidRDefault="00EE7185" w:rsidP="00EE7185">
      <w:r w:rsidRPr="00184D9F">
        <w:rPr>
          <w:b/>
          <w:bCs/>
        </w:rPr>
        <w:t>Business Value</w:t>
      </w:r>
    </w:p>
    <w:p w14:paraId="48ACDCD2" w14:textId="77777777" w:rsidR="00EE7185" w:rsidRPr="00184D9F" w:rsidRDefault="00EE7185" w:rsidP="00EE7185">
      <w:pPr>
        <w:numPr>
          <w:ilvl w:val="0"/>
          <w:numId w:val="17"/>
        </w:numPr>
      </w:pPr>
      <w:r w:rsidRPr="00184D9F">
        <w:rPr>
          <w:b/>
          <w:bCs/>
        </w:rPr>
        <w:t>Model Insights</w:t>
      </w:r>
      <w:r w:rsidRPr="00184D9F">
        <w:t>: Highlights how tuning improves performance, guiding model deployment decisions.</w:t>
      </w:r>
    </w:p>
    <w:p w14:paraId="2AA0324B" w14:textId="77777777" w:rsidR="00EE7185" w:rsidRPr="00184D9F" w:rsidRDefault="00EE7185" w:rsidP="00EE7185">
      <w:pPr>
        <w:numPr>
          <w:ilvl w:val="0"/>
          <w:numId w:val="17"/>
        </w:numPr>
      </w:pPr>
      <w:r w:rsidRPr="00184D9F">
        <w:rPr>
          <w:b/>
          <w:bCs/>
        </w:rPr>
        <w:t>Customer Sentiment</w:t>
      </w:r>
      <w:r w:rsidRPr="00184D9F">
        <w:t>: Provides a quick pulse check of satisfaction levels.</w:t>
      </w:r>
    </w:p>
    <w:p w14:paraId="5EB61E18" w14:textId="77777777" w:rsidR="00EE7185" w:rsidRPr="00184D9F" w:rsidRDefault="00EE7185" w:rsidP="00EE7185">
      <w:pPr>
        <w:numPr>
          <w:ilvl w:val="0"/>
          <w:numId w:val="17"/>
        </w:numPr>
      </w:pPr>
      <w:r w:rsidRPr="00184D9F">
        <w:rPr>
          <w:b/>
          <w:bCs/>
        </w:rPr>
        <w:t>Text Analytics</w:t>
      </w:r>
      <w:r w:rsidRPr="00184D9F">
        <w:t>: Surfaces key themes and customer vocabulary for product/marketing teams.</w:t>
      </w:r>
    </w:p>
    <w:p w14:paraId="0BAD5710" w14:textId="77777777" w:rsidR="00EE7185" w:rsidRPr="00184D9F" w:rsidRDefault="00EE7185" w:rsidP="00EE7185">
      <w:pPr>
        <w:numPr>
          <w:ilvl w:val="0"/>
          <w:numId w:val="17"/>
        </w:numPr>
      </w:pPr>
      <w:r w:rsidRPr="00184D9F">
        <w:rPr>
          <w:b/>
          <w:bCs/>
        </w:rPr>
        <w:t>Operational Decisions</w:t>
      </w:r>
      <w:r w:rsidRPr="00184D9F">
        <w:t>: Helps prioritize handling of negative reviews and refine NLP models.</w:t>
      </w:r>
    </w:p>
    <w:p w14:paraId="13F1BA36" w14:textId="77777777" w:rsidR="004D72AC" w:rsidRDefault="004D72AC" w:rsidP="004D72AC"/>
    <w:p w14:paraId="3B816257" w14:textId="77777777" w:rsidR="00EE7185" w:rsidRDefault="00EE7185" w:rsidP="00EE7185"/>
    <w:p w14:paraId="6DA66A56" w14:textId="77777777" w:rsidR="00EE7185" w:rsidRDefault="00EE7185" w:rsidP="00EE7185">
      <w:pPr>
        <w:jc w:val="center"/>
        <w:rPr>
          <w:b/>
          <w:bCs/>
          <w:sz w:val="44"/>
          <w:szCs w:val="44"/>
          <w:u w:val="single"/>
        </w:rPr>
      </w:pPr>
      <w:r w:rsidRPr="00EE7185">
        <w:rPr>
          <w:b/>
          <w:bCs/>
          <w:sz w:val="44"/>
          <w:szCs w:val="44"/>
          <w:u w:val="single"/>
        </w:rPr>
        <w:t>Business Interpretation and Recommendations</w:t>
      </w:r>
    </w:p>
    <w:p w14:paraId="244A5111" w14:textId="77777777" w:rsidR="00EE7185" w:rsidRPr="00EE7185" w:rsidRDefault="00EE7185" w:rsidP="00EE7185">
      <w:pPr>
        <w:jc w:val="center"/>
        <w:rPr>
          <w:b/>
          <w:bCs/>
          <w:sz w:val="44"/>
          <w:szCs w:val="44"/>
          <w:u w:val="single"/>
        </w:rPr>
      </w:pPr>
    </w:p>
    <w:p w14:paraId="5214BB56" w14:textId="77777777" w:rsidR="00EE7185" w:rsidRPr="00EE7185" w:rsidRDefault="00EE7185" w:rsidP="00EE7185">
      <w:r w:rsidRPr="00EE7185">
        <w:rPr>
          <w:b/>
          <w:bCs/>
        </w:rPr>
        <w:t>Customer Sentiment Trends</w:t>
      </w:r>
      <w:r w:rsidRPr="00EE7185">
        <w:br/>
        <w:t xml:space="preserve">The sentiment analysis of Amazon Alexa product reviews reveals overwhelmingly positive customer feedback, with approximately </w:t>
      </w:r>
      <w:r w:rsidRPr="00EE7185">
        <w:rPr>
          <w:b/>
          <w:bCs/>
        </w:rPr>
        <w:t>92% of reviews classified as positive</w:t>
      </w:r>
      <w:r w:rsidRPr="00EE7185">
        <w:t>. This indicates strong customer satisfaction and brand trust. Ratings further reinforce this trend, as more than 70% of reviews are 5-star ratings, highlighting product acceptance in the smart home market.</w:t>
      </w:r>
    </w:p>
    <w:p w14:paraId="0063BAFF" w14:textId="77777777" w:rsidR="00EE7185" w:rsidRPr="00EE7185" w:rsidRDefault="00EE7185" w:rsidP="00EE7185">
      <w:r w:rsidRPr="00EE7185">
        <w:t>Key patterns include:</w:t>
      </w:r>
    </w:p>
    <w:p w14:paraId="0D097991" w14:textId="77777777" w:rsidR="00EE7185" w:rsidRPr="00EE7185" w:rsidRDefault="00EE7185" w:rsidP="00EE7185">
      <w:pPr>
        <w:numPr>
          <w:ilvl w:val="0"/>
          <w:numId w:val="11"/>
        </w:numPr>
      </w:pPr>
      <w:r w:rsidRPr="00EE7185">
        <w:rPr>
          <w:b/>
          <w:bCs/>
        </w:rPr>
        <w:t>Positive Sentiment Drivers</w:t>
      </w:r>
      <w:r w:rsidRPr="00EE7185">
        <w:t xml:space="preserve">: Customers consistently praised ease of use, integration with music and smart home features, and the overall utility of Alexa devices. Keywords such as </w:t>
      </w:r>
      <w:r w:rsidRPr="00EE7185">
        <w:rPr>
          <w:i/>
          <w:iCs/>
        </w:rPr>
        <w:t>“love,” “easy,” “great,” “music,”</w:t>
      </w:r>
      <w:r w:rsidRPr="00EE7185">
        <w:t xml:space="preserve"> and </w:t>
      </w:r>
      <w:r w:rsidRPr="00EE7185">
        <w:rPr>
          <w:i/>
          <w:iCs/>
        </w:rPr>
        <w:t>“fun”</w:t>
      </w:r>
      <w:r w:rsidRPr="00EE7185">
        <w:t xml:space="preserve"> dominated positive reviews.</w:t>
      </w:r>
    </w:p>
    <w:p w14:paraId="3F897A9B" w14:textId="77777777" w:rsidR="00EE7185" w:rsidRPr="00EE7185" w:rsidRDefault="00EE7185" w:rsidP="00EE7185">
      <w:pPr>
        <w:numPr>
          <w:ilvl w:val="0"/>
          <w:numId w:val="11"/>
        </w:numPr>
      </w:pPr>
      <w:r w:rsidRPr="00EE7185">
        <w:rPr>
          <w:b/>
          <w:bCs/>
        </w:rPr>
        <w:t>Negative Sentiment Drivers</w:t>
      </w:r>
      <w:r w:rsidRPr="00EE7185">
        <w:t xml:space="preserve">: Negative reviews, although fewer, highlighted recurring issues such as connectivity problems, device responsiveness, and limitations in voice recognition. Keywords like </w:t>
      </w:r>
      <w:r w:rsidRPr="00EE7185">
        <w:rPr>
          <w:i/>
          <w:iCs/>
        </w:rPr>
        <w:t>“problem,” “return,” “doesn’t,” “issue,”</w:t>
      </w:r>
      <w:r w:rsidRPr="00EE7185">
        <w:t xml:space="preserve"> and </w:t>
      </w:r>
      <w:r w:rsidRPr="00EE7185">
        <w:rPr>
          <w:i/>
          <w:iCs/>
        </w:rPr>
        <w:t>“still”</w:t>
      </w:r>
      <w:r w:rsidRPr="00EE7185">
        <w:t xml:space="preserve"> were strongly associated with dissatisfaction.</w:t>
      </w:r>
    </w:p>
    <w:p w14:paraId="183166BE" w14:textId="77777777" w:rsidR="00EE7185" w:rsidRPr="00EE7185" w:rsidRDefault="00EE7185" w:rsidP="00EE7185">
      <w:pPr>
        <w:numPr>
          <w:ilvl w:val="0"/>
          <w:numId w:val="11"/>
        </w:numPr>
      </w:pPr>
      <w:r w:rsidRPr="00EE7185">
        <w:rPr>
          <w:b/>
          <w:bCs/>
        </w:rPr>
        <w:t>Review Length Insights</w:t>
      </w:r>
      <w:r w:rsidRPr="00EE7185">
        <w:t>: Negative reviews were often longer, suggesting dissatisfied customers tend to provide detailed feedback, which can be valuable for identifying root causes of complaints.</w:t>
      </w:r>
    </w:p>
    <w:p w14:paraId="3A3F346E" w14:textId="77777777" w:rsidR="00EE7185" w:rsidRPr="00EE7185" w:rsidRDefault="00EE7185" w:rsidP="00EE7185">
      <w:r w:rsidRPr="00EE7185">
        <w:rPr>
          <w:b/>
          <w:bCs/>
        </w:rPr>
        <w:t>Model Insights for Business Value</w:t>
      </w:r>
    </w:p>
    <w:p w14:paraId="25CB3CA6" w14:textId="77777777" w:rsidR="00EE7185" w:rsidRPr="00EE7185" w:rsidRDefault="00EE7185" w:rsidP="00EE7185">
      <w:pPr>
        <w:numPr>
          <w:ilvl w:val="0"/>
          <w:numId w:val="12"/>
        </w:numPr>
      </w:pPr>
      <w:r w:rsidRPr="00EE7185">
        <w:rPr>
          <w:b/>
          <w:bCs/>
        </w:rPr>
        <w:t>High Model Accuracy</w:t>
      </w:r>
      <w:r w:rsidRPr="00EE7185">
        <w:t>: Logistic Regression achieved 94% accuracy, making it suitable for deployment in monitoring customer feedback at scale. The ability to classify sentiment reliably allows Amazon to automate trend detection.</w:t>
      </w:r>
    </w:p>
    <w:p w14:paraId="00E27A3C" w14:textId="77777777" w:rsidR="00EE7185" w:rsidRPr="00EE7185" w:rsidRDefault="00EE7185" w:rsidP="00EE7185">
      <w:pPr>
        <w:numPr>
          <w:ilvl w:val="0"/>
          <w:numId w:val="12"/>
        </w:numPr>
      </w:pPr>
      <w:r w:rsidRPr="00EE7185">
        <w:rPr>
          <w:b/>
          <w:bCs/>
        </w:rPr>
        <w:t>Predictive Consistency</w:t>
      </w:r>
      <w:r w:rsidRPr="00EE7185">
        <w:t>: Even simple models like Naïve Bayes performed competitively (93% accuracy), confirming that sentiment patterns in customer reviews are strongly distinguishable.</w:t>
      </w:r>
    </w:p>
    <w:p w14:paraId="0B77FFAE" w14:textId="77777777" w:rsidR="00EE7185" w:rsidRPr="00EE7185" w:rsidRDefault="00EE7185" w:rsidP="00EE7185">
      <w:pPr>
        <w:numPr>
          <w:ilvl w:val="0"/>
          <w:numId w:val="12"/>
        </w:numPr>
      </w:pPr>
      <w:r w:rsidRPr="00EE7185">
        <w:rPr>
          <w:b/>
          <w:bCs/>
        </w:rPr>
        <w:t>Operational Impact</w:t>
      </w:r>
      <w:r w:rsidRPr="00EE7185">
        <w:t>: Automated sentiment tracking enables early detection of emerging negative trends, ensuring proactive issue resolution.</w:t>
      </w:r>
    </w:p>
    <w:p w14:paraId="15986C50" w14:textId="77777777" w:rsidR="00EE7185" w:rsidRPr="00EE7185" w:rsidRDefault="00EE7185" w:rsidP="00EE7185">
      <w:r w:rsidRPr="00EE7185">
        <w:rPr>
          <w:b/>
          <w:bCs/>
        </w:rPr>
        <w:t>Recommendations</w:t>
      </w:r>
    </w:p>
    <w:p w14:paraId="137FFD96" w14:textId="77777777" w:rsidR="00EE7185" w:rsidRPr="00EE7185" w:rsidRDefault="00EE7185" w:rsidP="00EE7185">
      <w:pPr>
        <w:numPr>
          <w:ilvl w:val="0"/>
          <w:numId w:val="13"/>
        </w:numPr>
      </w:pPr>
      <w:r w:rsidRPr="00EE7185">
        <w:rPr>
          <w:b/>
          <w:bCs/>
        </w:rPr>
        <w:t>Product-Level Recommendations</w:t>
      </w:r>
    </w:p>
    <w:p w14:paraId="30302E62" w14:textId="77777777" w:rsidR="00EE7185" w:rsidRPr="00EE7185" w:rsidRDefault="00EE7185" w:rsidP="00EE7185">
      <w:pPr>
        <w:numPr>
          <w:ilvl w:val="1"/>
          <w:numId w:val="13"/>
        </w:numPr>
      </w:pPr>
      <w:r w:rsidRPr="00EE7185">
        <w:rPr>
          <w:b/>
          <w:bCs/>
        </w:rPr>
        <w:lastRenderedPageBreak/>
        <w:t>Connectivity Improvements</w:t>
      </w:r>
      <w:r w:rsidRPr="00EE7185">
        <w:t>: Negative reviews frequently cited Wi-Fi and pairing issues. Amazon should prioritize firmware updates and clearer troubleshooting guides to enhance reliability.</w:t>
      </w:r>
    </w:p>
    <w:p w14:paraId="4370415A" w14:textId="77777777" w:rsidR="00EE7185" w:rsidRPr="00EE7185" w:rsidRDefault="00EE7185" w:rsidP="00EE7185">
      <w:pPr>
        <w:numPr>
          <w:ilvl w:val="1"/>
          <w:numId w:val="13"/>
        </w:numPr>
      </w:pPr>
      <w:r w:rsidRPr="00EE7185">
        <w:rPr>
          <w:b/>
          <w:bCs/>
        </w:rPr>
        <w:t>Voice Recognition Enhancement</w:t>
      </w:r>
      <w:r w:rsidRPr="00EE7185">
        <w:t>: Some dissatisfaction stemmed from Alexa’s inability to recognize commands consistently. Expanding natural language understanding and multi-language support could improve user experience.</w:t>
      </w:r>
    </w:p>
    <w:p w14:paraId="4487F06D" w14:textId="77777777" w:rsidR="00EE7185" w:rsidRPr="00EE7185" w:rsidRDefault="00EE7185" w:rsidP="00EE7185">
      <w:pPr>
        <w:numPr>
          <w:ilvl w:val="1"/>
          <w:numId w:val="13"/>
        </w:numPr>
      </w:pPr>
      <w:r w:rsidRPr="00EE7185">
        <w:rPr>
          <w:b/>
          <w:bCs/>
        </w:rPr>
        <w:t>Device Durability and Refurbished Units</w:t>
      </w:r>
      <w:r w:rsidRPr="00EE7185">
        <w:t xml:space="preserve">: Negative keywords such as </w:t>
      </w:r>
      <w:r w:rsidRPr="00EE7185">
        <w:rPr>
          <w:i/>
          <w:iCs/>
        </w:rPr>
        <w:t>“refurbished”</w:t>
      </w:r>
      <w:r w:rsidRPr="00EE7185">
        <w:t xml:space="preserve"> suggest customer distrust of resale units. Stricter quality control and transparent labeling of refurbished products can build trust.</w:t>
      </w:r>
    </w:p>
    <w:p w14:paraId="2E1F55C6" w14:textId="77777777" w:rsidR="00EE7185" w:rsidRPr="00EE7185" w:rsidRDefault="00EE7185" w:rsidP="00EE7185">
      <w:pPr>
        <w:numPr>
          <w:ilvl w:val="0"/>
          <w:numId w:val="13"/>
        </w:numPr>
      </w:pPr>
      <w:r w:rsidRPr="00EE7185">
        <w:rPr>
          <w:b/>
          <w:bCs/>
        </w:rPr>
        <w:t>Category-Level Recommendations</w:t>
      </w:r>
    </w:p>
    <w:p w14:paraId="032A4E0C" w14:textId="77777777" w:rsidR="00EE7185" w:rsidRPr="00EE7185" w:rsidRDefault="00EE7185" w:rsidP="00EE7185">
      <w:pPr>
        <w:numPr>
          <w:ilvl w:val="1"/>
          <w:numId w:val="13"/>
        </w:numPr>
      </w:pPr>
      <w:r w:rsidRPr="00EE7185">
        <w:rPr>
          <w:b/>
          <w:bCs/>
        </w:rPr>
        <w:t>Smart Home Integration</w:t>
      </w:r>
      <w:r w:rsidRPr="00EE7185">
        <w:t>: Positive sentiment often related to Alexa’s role in managing home environments (lights, alarms, music). Amazon can strengthen partnerships with third-party device manufacturers to broaden Alexa’s ecosystem.</w:t>
      </w:r>
    </w:p>
    <w:p w14:paraId="0900CFEB" w14:textId="77777777" w:rsidR="00EE7185" w:rsidRPr="00EE7185" w:rsidRDefault="00EE7185" w:rsidP="00EE7185">
      <w:pPr>
        <w:numPr>
          <w:ilvl w:val="1"/>
          <w:numId w:val="13"/>
        </w:numPr>
      </w:pPr>
      <w:r w:rsidRPr="00EE7185">
        <w:rPr>
          <w:b/>
          <w:bCs/>
        </w:rPr>
        <w:t>Customer Education</w:t>
      </w:r>
      <w:r w:rsidRPr="00EE7185">
        <w:t>: Tutorials and in-app tips could address common beginner frustrations, particularly for less tech-savvy users.</w:t>
      </w:r>
    </w:p>
    <w:p w14:paraId="7F352EA1" w14:textId="77777777" w:rsidR="00EE7185" w:rsidRPr="00EE7185" w:rsidRDefault="00EE7185" w:rsidP="00EE7185">
      <w:pPr>
        <w:numPr>
          <w:ilvl w:val="1"/>
          <w:numId w:val="13"/>
        </w:numPr>
      </w:pPr>
      <w:r w:rsidRPr="00EE7185">
        <w:rPr>
          <w:b/>
          <w:bCs/>
        </w:rPr>
        <w:t>Feedback-Driven Innovation</w:t>
      </w:r>
      <w:r w:rsidRPr="00EE7185">
        <w:t>: Mining recurring positive themes (e.g., music, entertainment, convenience) can guide the development of new features and services to reinforce brand loyalty.</w:t>
      </w:r>
    </w:p>
    <w:p w14:paraId="364AD988" w14:textId="77777777" w:rsidR="00EE7185" w:rsidRPr="00EE7185" w:rsidRDefault="00EE7185" w:rsidP="00EE7185">
      <w:r w:rsidRPr="00EE7185">
        <w:rPr>
          <w:b/>
          <w:bCs/>
        </w:rPr>
        <w:t>Strategic Implications</w:t>
      </w:r>
    </w:p>
    <w:p w14:paraId="7087F51E" w14:textId="77777777" w:rsidR="00EE7185" w:rsidRPr="00EE7185" w:rsidRDefault="00EE7185" w:rsidP="00EE7185">
      <w:pPr>
        <w:numPr>
          <w:ilvl w:val="0"/>
          <w:numId w:val="14"/>
        </w:numPr>
      </w:pPr>
      <w:r w:rsidRPr="00EE7185">
        <w:t xml:space="preserve">From a </w:t>
      </w:r>
      <w:r w:rsidRPr="00EE7185">
        <w:rPr>
          <w:b/>
          <w:bCs/>
        </w:rPr>
        <w:t>business perspective</w:t>
      </w:r>
      <w:r w:rsidRPr="00EE7185">
        <w:t>, sentiment analysis provides a continuous feedback loop, reducing reliance on costly surveys.</w:t>
      </w:r>
    </w:p>
    <w:p w14:paraId="2AD38160" w14:textId="77777777" w:rsidR="00EE7185" w:rsidRPr="00EE7185" w:rsidRDefault="00EE7185" w:rsidP="00EE7185">
      <w:pPr>
        <w:numPr>
          <w:ilvl w:val="0"/>
          <w:numId w:val="14"/>
        </w:numPr>
      </w:pPr>
      <w:r w:rsidRPr="00EE7185">
        <w:t xml:space="preserve">From a </w:t>
      </w:r>
      <w:r w:rsidRPr="00EE7185">
        <w:rPr>
          <w:b/>
          <w:bCs/>
        </w:rPr>
        <w:t>marketing perspective</w:t>
      </w:r>
      <w:r w:rsidRPr="00EE7185">
        <w:t>, highlighting highly rated features (ease of use, entertainment) in promotional campaigns can amplify strengths.</w:t>
      </w:r>
    </w:p>
    <w:p w14:paraId="0F1714EC" w14:textId="77777777" w:rsidR="00EE7185" w:rsidRPr="00EE7185" w:rsidRDefault="00EE7185" w:rsidP="00EE7185">
      <w:pPr>
        <w:numPr>
          <w:ilvl w:val="0"/>
          <w:numId w:val="14"/>
        </w:numPr>
      </w:pPr>
      <w:r w:rsidRPr="00EE7185">
        <w:t xml:space="preserve">From a </w:t>
      </w:r>
      <w:r w:rsidRPr="00EE7185">
        <w:rPr>
          <w:b/>
          <w:bCs/>
        </w:rPr>
        <w:t>customer service perspective</w:t>
      </w:r>
      <w:r w:rsidRPr="00EE7185">
        <w:t>, early detection of negative trends enables Amazon to take proactive steps before issues escalate, preserving customer satisfaction.</w:t>
      </w:r>
    </w:p>
    <w:p w14:paraId="038A5B6F" w14:textId="77777777" w:rsidR="00EE7185" w:rsidRDefault="00EE7185" w:rsidP="004D72AC"/>
    <w:p w14:paraId="6DE25F8D" w14:textId="77777777" w:rsidR="00EE7185" w:rsidRDefault="00EE7185" w:rsidP="004D72AC"/>
    <w:p w14:paraId="2078A733" w14:textId="77777777" w:rsidR="00EE7185" w:rsidRDefault="00EE7185" w:rsidP="004D72AC"/>
    <w:p w14:paraId="4FB3167C" w14:textId="77777777" w:rsidR="00EE7185" w:rsidRDefault="00EE7185" w:rsidP="004D72AC"/>
    <w:p w14:paraId="24726D6A" w14:textId="77777777" w:rsidR="00EE7185" w:rsidRDefault="00EE7185" w:rsidP="004D72AC"/>
    <w:p w14:paraId="54DC313B" w14:textId="77777777" w:rsidR="00EE7185" w:rsidRDefault="00EE7185" w:rsidP="00EE7185">
      <w:pPr>
        <w:jc w:val="center"/>
        <w:rPr>
          <w:b/>
          <w:bCs/>
          <w:sz w:val="44"/>
          <w:szCs w:val="44"/>
          <w:u w:val="single"/>
        </w:rPr>
      </w:pPr>
      <w:r w:rsidRPr="00EE7185">
        <w:rPr>
          <w:b/>
          <w:bCs/>
          <w:sz w:val="44"/>
          <w:szCs w:val="44"/>
          <w:u w:val="single"/>
        </w:rPr>
        <w:lastRenderedPageBreak/>
        <w:t>Appendix</w:t>
      </w:r>
    </w:p>
    <w:p w14:paraId="1E598757" w14:textId="77777777" w:rsidR="00EE7185" w:rsidRDefault="00EE7185" w:rsidP="00EE7185">
      <w:r>
        <w:t xml:space="preserve">Code </w:t>
      </w:r>
      <w:proofErr w:type="gramStart"/>
      <w:r>
        <w:t>Snippets :</w:t>
      </w:r>
      <w:proofErr w:type="gramEnd"/>
      <w:r>
        <w:t xml:space="preserve">- </w:t>
      </w:r>
    </w:p>
    <w:p w14:paraId="6BA9E573" w14:textId="77777777" w:rsidR="00EE7185" w:rsidRDefault="00EE7185" w:rsidP="00EE7185">
      <w:pPr>
        <w:rPr>
          <w:noProof/>
        </w:rPr>
      </w:pPr>
      <w:r w:rsidRPr="00EE7185">
        <w:t>Appendix A: Data Preprocessing</w:t>
      </w:r>
      <w:r w:rsidRPr="00EE7185">
        <w:rPr>
          <w:noProof/>
        </w:rPr>
        <w:t xml:space="preserve"> </w:t>
      </w:r>
      <w:r w:rsidRPr="00EE7185">
        <w:rPr>
          <w:noProof/>
        </w:rPr>
        <w:drawing>
          <wp:inline distT="0" distB="0" distL="0" distR="0" wp14:anchorId="33787F60" wp14:editId="30BB4232">
            <wp:extent cx="5943600" cy="2340610"/>
            <wp:effectExtent l="0" t="0" r="0" b="2540"/>
            <wp:docPr id="68521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19137" name=""/>
                    <pic:cNvPicPr/>
                  </pic:nvPicPr>
                  <pic:blipFill>
                    <a:blip r:embed="rId22"/>
                    <a:stretch>
                      <a:fillRect/>
                    </a:stretch>
                  </pic:blipFill>
                  <pic:spPr>
                    <a:xfrm>
                      <a:off x="0" y="0"/>
                      <a:ext cx="5943600" cy="2340610"/>
                    </a:xfrm>
                    <a:prstGeom prst="rect">
                      <a:avLst/>
                    </a:prstGeom>
                  </pic:spPr>
                </pic:pic>
              </a:graphicData>
            </a:graphic>
          </wp:inline>
        </w:drawing>
      </w:r>
    </w:p>
    <w:p w14:paraId="6FD46C9A" w14:textId="77777777" w:rsidR="00EE7185" w:rsidRDefault="00EE7185" w:rsidP="00EE7185">
      <w:pPr>
        <w:rPr>
          <w:noProof/>
        </w:rPr>
      </w:pPr>
    </w:p>
    <w:p w14:paraId="43574BA7" w14:textId="77777777" w:rsidR="00EE7185" w:rsidRDefault="00EE7185" w:rsidP="00EE7185">
      <w:pPr>
        <w:rPr>
          <w:noProof/>
        </w:rPr>
      </w:pPr>
      <w:r w:rsidRPr="00EE7185">
        <w:t xml:space="preserve">Appendix </w:t>
      </w:r>
      <w:r>
        <w:t>B</w:t>
      </w:r>
      <w:r w:rsidRPr="00EE7185">
        <w:t xml:space="preserve">: Data </w:t>
      </w:r>
      <w:r>
        <w:t>Cleaning</w:t>
      </w:r>
    </w:p>
    <w:p w14:paraId="06FE1B51" w14:textId="77777777" w:rsidR="00EE7185" w:rsidRDefault="00EE7185" w:rsidP="00EE7185">
      <w:r w:rsidRPr="00EE7185">
        <w:rPr>
          <w:noProof/>
        </w:rPr>
        <w:drawing>
          <wp:inline distT="0" distB="0" distL="0" distR="0" wp14:anchorId="1AE7341C" wp14:editId="32C6D5A3">
            <wp:extent cx="5943600" cy="2142490"/>
            <wp:effectExtent l="0" t="0" r="0" b="0"/>
            <wp:docPr id="160698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2960" name=""/>
                    <pic:cNvPicPr/>
                  </pic:nvPicPr>
                  <pic:blipFill>
                    <a:blip r:embed="rId23"/>
                    <a:stretch>
                      <a:fillRect/>
                    </a:stretch>
                  </pic:blipFill>
                  <pic:spPr>
                    <a:xfrm>
                      <a:off x="0" y="0"/>
                      <a:ext cx="5943600" cy="2142490"/>
                    </a:xfrm>
                    <a:prstGeom prst="rect">
                      <a:avLst/>
                    </a:prstGeom>
                  </pic:spPr>
                </pic:pic>
              </a:graphicData>
            </a:graphic>
          </wp:inline>
        </w:drawing>
      </w:r>
    </w:p>
    <w:p w14:paraId="5D6A9724" w14:textId="77777777" w:rsidR="00766BA3" w:rsidRDefault="00766BA3" w:rsidP="00EE7185"/>
    <w:p w14:paraId="5D351A11" w14:textId="77777777" w:rsidR="00766BA3" w:rsidRDefault="00766BA3" w:rsidP="00EE7185"/>
    <w:p w14:paraId="5935DDC8" w14:textId="77777777" w:rsidR="00766BA3" w:rsidRDefault="00766BA3" w:rsidP="00EE7185"/>
    <w:p w14:paraId="028A392C" w14:textId="77777777" w:rsidR="00766BA3" w:rsidRDefault="00766BA3" w:rsidP="00EE7185"/>
    <w:p w14:paraId="0BBFF599" w14:textId="77777777" w:rsidR="00766BA3" w:rsidRDefault="00766BA3" w:rsidP="00EE7185"/>
    <w:p w14:paraId="5E3DB34B" w14:textId="77777777" w:rsidR="00766BA3" w:rsidRDefault="00766BA3" w:rsidP="00EE7185"/>
    <w:p w14:paraId="00142460" w14:textId="77777777" w:rsidR="00EE7185" w:rsidRDefault="00EE7185" w:rsidP="00EE7185">
      <w:r w:rsidRPr="00EE7185">
        <w:lastRenderedPageBreak/>
        <w:t xml:space="preserve">Appendix </w:t>
      </w:r>
      <w:r>
        <w:t>C</w:t>
      </w:r>
      <w:r w:rsidRPr="00EE7185">
        <w:t xml:space="preserve">: </w:t>
      </w:r>
      <w:r>
        <w:t>EDA</w:t>
      </w:r>
    </w:p>
    <w:p w14:paraId="1FC41CCA" w14:textId="77777777" w:rsidR="00EE7185" w:rsidRDefault="00766BA3" w:rsidP="00EE7185">
      <w:pPr>
        <w:rPr>
          <w:noProof/>
        </w:rPr>
      </w:pPr>
      <w:r w:rsidRPr="00766BA3">
        <w:rPr>
          <w:noProof/>
        </w:rPr>
        <w:drawing>
          <wp:inline distT="0" distB="0" distL="0" distR="0" wp14:anchorId="10FEA24A" wp14:editId="13A49CB8">
            <wp:extent cx="5943600" cy="1042670"/>
            <wp:effectExtent l="0" t="0" r="0" b="5080"/>
            <wp:docPr id="89893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30829" name=""/>
                    <pic:cNvPicPr/>
                  </pic:nvPicPr>
                  <pic:blipFill>
                    <a:blip r:embed="rId24"/>
                    <a:stretch>
                      <a:fillRect/>
                    </a:stretch>
                  </pic:blipFill>
                  <pic:spPr>
                    <a:xfrm>
                      <a:off x="0" y="0"/>
                      <a:ext cx="5943600" cy="1042670"/>
                    </a:xfrm>
                    <a:prstGeom prst="rect">
                      <a:avLst/>
                    </a:prstGeom>
                  </pic:spPr>
                </pic:pic>
              </a:graphicData>
            </a:graphic>
          </wp:inline>
        </w:drawing>
      </w:r>
      <w:r w:rsidRPr="00766BA3">
        <w:rPr>
          <w:noProof/>
        </w:rPr>
        <w:t xml:space="preserve"> </w:t>
      </w:r>
      <w:r w:rsidRPr="00766BA3">
        <w:rPr>
          <w:noProof/>
        </w:rPr>
        <w:drawing>
          <wp:inline distT="0" distB="0" distL="0" distR="0" wp14:anchorId="2D1CFC49" wp14:editId="4C075443">
            <wp:extent cx="5943600" cy="864235"/>
            <wp:effectExtent l="0" t="0" r="0" b="0"/>
            <wp:docPr id="210847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77594" name=""/>
                    <pic:cNvPicPr/>
                  </pic:nvPicPr>
                  <pic:blipFill>
                    <a:blip r:embed="rId25"/>
                    <a:stretch>
                      <a:fillRect/>
                    </a:stretch>
                  </pic:blipFill>
                  <pic:spPr>
                    <a:xfrm>
                      <a:off x="0" y="0"/>
                      <a:ext cx="5943600" cy="864235"/>
                    </a:xfrm>
                    <a:prstGeom prst="rect">
                      <a:avLst/>
                    </a:prstGeom>
                  </pic:spPr>
                </pic:pic>
              </a:graphicData>
            </a:graphic>
          </wp:inline>
        </w:drawing>
      </w:r>
      <w:r w:rsidRPr="00766BA3">
        <w:rPr>
          <w:noProof/>
        </w:rPr>
        <w:t xml:space="preserve"> </w:t>
      </w:r>
      <w:r w:rsidRPr="00766BA3">
        <w:rPr>
          <w:noProof/>
        </w:rPr>
        <w:drawing>
          <wp:inline distT="0" distB="0" distL="0" distR="0" wp14:anchorId="50385CB7" wp14:editId="1D49B22C">
            <wp:extent cx="5943600" cy="419735"/>
            <wp:effectExtent l="0" t="0" r="0" b="0"/>
            <wp:docPr id="181453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36257" name=""/>
                    <pic:cNvPicPr/>
                  </pic:nvPicPr>
                  <pic:blipFill>
                    <a:blip r:embed="rId26"/>
                    <a:stretch>
                      <a:fillRect/>
                    </a:stretch>
                  </pic:blipFill>
                  <pic:spPr>
                    <a:xfrm>
                      <a:off x="0" y="0"/>
                      <a:ext cx="5943600" cy="419735"/>
                    </a:xfrm>
                    <a:prstGeom prst="rect">
                      <a:avLst/>
                    </a:prstGeom>
                  </pic:spPr>
                </pic:pic>
              </a:graphicData>
            </a:graphic>
          </wp:inline>
        </w:drawing>
      </w:r>
      <w:r w:rsidRPr="00766BA3">
        <w:rPr>
          <w:noProof/>
        </w:rPr>
        <w:t xml:space="preserve"> </w:t>
      </w:r>
      <w:r w:rsidRPr="00766BA3">
        <w:rPr>
          <w:noProof/>
        </w:rPr>
        <w:drawing>
          <wp:inline distT="0" distB="0" distL="0" distR="0" wp14:anchorId="2F4505B9" wp14:editId="05F9457B">
            <wp:extent cx="5943600" cy="1364615"/>
            <wp:effectExtent l="0" t="0" r="0" b="6985"/>
            <wp:docPr id="923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98" name=""/>
                    <pic:cNvPicPr/>
                  </pic:nvPicPr>
                  <pic:blipFill>
                    <a:blip r:embed="rId27"/>
                    <a:stretch>
                      <a:fillRect/>
                    </a:stretch>
                  </pic:blipFill>
                  <pic:spPr>
                    <a:xfrm>
                      <a:off x="0" y="0"/>
                      <a:ext cx="5943600" cy="1364615"/>
                    </a:xfrm>
                    <a:prstGeom prst="rect">
                      <a:avLst/>
                    </a:prstGeom>
                  </pic:spPr>
                </pic:pic>
              </a:graphicData>
            </a:graphic>
          </wp:inline>
        </w:drawing>
      </w:r>
      <w:r w:rsidRPr="00766BA3">
        <w:rPr>
          <w:noProof/>
        </w:rPr>
        <w:t xml:space="preserve"> </w:t>
      </w:r>
      <w:r w:rsidRPr="00766BA3">
        <w:rPr>
          <w:noProof/>
        </w:rPr>
        <w:drawing>
          <wp:inline distT="0" distB="0" distL="0" distR="0" wp14:anchorId="46EB26CC" wp14:editId="463C32E8">
            <wp:extent cx="5943600" cy="1319530"/>
            <wp:effectExtent l="0" t="0" r="0" b="0"/>
            <wp:docPr id="147178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86725" name=""/>
                    <pic:cNvPicPr/>
                  </pic:nvPicPr>
                  <pic:blipFill>
                    <a:blip r:embed="rId28"/>
                    <a:stretch>
                      <a:fillRect/>
                    </a:stretch>
                  </pic:blipFill>
                  <pic:spPr>
                    <a:xfrm>
                      <a:off x="0" y="0"/>
                      <a:ext cx="5943600" cy="1319530"/>
                    </a:xfrm>
                    <a:prstGeom prst="rect">
                      <a:avLst/>
                    </a:prstGeom>
                  </pic:spPr>
                </pic:pic>
              </a:graphicData>
            </a:graphic>
          </wp:inline>
        </w:drawing>
      </w:r>
    </w:p>
    <w:p w14:paraId="419147C7" w14:textId="77777777" w:rsidR="00766BA3" w:rsidRDefault="00766BA3" w:rsidP="00EE7185">
      <w:pPr>
        <w:rPr>
          <w:noProof/>
        </w:rPr>
      </w:pPr>
      <w:r>
        <w:rPr>
          <w:noProof/>
        </w:rPr>
        <w:t>Appendix D : Stopwords</w:t>
      </w:r>
    </w:p>
    <w:p w14:paraId="7D7B6EF6" w14:textId="77777777" w:rsidR="00766BA3" w:rsidRDefault="00766BA3" w:rsidP="00EE7185">
      <w:r w:rsidRPr="00766BA3">
        <w:rPr>
          <w:noProof/>
        </w:rPr>
        <w:drawing>
          <wp:inline distT="0" distB="0" distL="0" distR="0" wp14:anchorId="0E79BD1C" wp14:editId="6F5891F1">
            <wp:extent cx="5943600" cy="963930"/>
            <wp:effectExtent l="0" t="0" r="0" b="7620"/>
            <wp:docPr id="17374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5594" name=""/>
                    <pic:cNvPicPr/>
                  </pic:nvPicPr>
                  <pic:blipFill>
                    <a:blip r:embed="rId29"/>
                    <a:stretch>
                      <a:fillRect/>
                    </a:stretch>
                  </pic:blipFill>
                  <pic:spPr>
                    <a:xfrm>
                      <a:off x="0" y="0"/>
                      <a:ext cx="5943600" cy="963930"/>
                    </a:xfrm>
                    <a:prstGeom prst="rect">
                      <a:avLst/>
                    </a:prstGeom>
                  </pic:spPr>
                </pic:pic>
              </a:graphicData>
            </a:graphic>
          </wp:inline>
        </w:drawing>
      </w:r>
    </w:p>
    <w:p w14:paraId="035CD320" w14:textId="77777777" w:rsidR="00766BA3" w:rsidRDefault="00766BA3" w:rsidP="00EE7185"/>
    <w:p w14:paraId="1B1C1A90" w14:textId="77777777" w:rsidR="00766BA3" w:rsidRDefault="00766BA3" w:rsidP="00EE7185"/>
    <w:p w14:paraId="2033D909" w14:textId="77777777" w:rsidR="00766BA3" w:rsidRDefault="00766BA3" w:rsidP="00EE7185"/>
    <w:p w14:paraId="0019F621" w14:textId="77777777" w:rsidR="00766BA3" w:rsidRDefault="00766BA3" w:rsidP="00EE7185"/>
    <w:p w14:paraId="7F040AE1" w14:textId="77777777" w:rsidR="00766BA3" w:rsidRDefault="00766BA3" w:rsidP="00EE7185">
      <w:r>
        <w:lastRenderedPageBreak/>
        <w:t xml:space="preserve">Appendix E: </w:t>
      </w:r>
      <w:r w:rsidRPr="00766BA3">
        <w:t>Model Training &amp; Evaluation (Untuned Models)</w:t>
      </w:r>
    </w:p>
    <w:p w14:paraId="59225119" w14:textId="77777777" w:rsidR="00766BA3" w:rsidRDefault="00766BA3" w:rsidP="00EE7185">
      <w:r>
        <w:rPr>
          <w:noProof/>
        </w:rPr>
        <w:drawing>
          <wp:inline distT="0" distB="0" distL="0" distR="0" wp14:anchorId="33E3C24A" wp14:editId="43A14E8D">
            <wp:extent cx="5943600" cy="2555875"/>
            <wp:effectExtent l="0" t="0" r="0" b="0"/>
            <wp:docPr id="109008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87547" name=""/>
                    <pic:cNvPicPr/>
                  </pic:nvPicPr>
                  <pic:blipFill>
                    <a:blip r:embed="rId30"/>
                    <a:stretch>
                      <a:fillRect/>
                    </a:stretch>
                  </pic:blipFill>
                  <pic:spPr>
                    <a:xfrm>
                      <a:off x="0" y="0"/>
                      <a:ext cx="5943600" cy="2555875"/>
                    </a:xfrm>
                    <a:prstGeom prst="rect">
                      <a:avLst/>
                    </a:prstGeom>
                  </pic:spPr>
                </pic:pic>
              </a:graphicData>
            </a:graphic>
          </wp:inline>
        </w:drawing>
      </w:r>
    </w:p>
    <w:p w14:paraId="148E2133" w14:textId="77777777" w:rsidR="00766BA3" w:rsidRDefault="00766BA3" w:rsidP="00EE7185">
      <w:r w:rsidRPr="00766BA3">
        <w:t>Appendix D: Hyperparameter Tuning</w:t>
      </w:r>
    </w:p>
    <w:p w14:paraId="2B9C5155" w14:textId="77777777" w:rsidR="00766BA3" w:rsidRDefault="00766BA3" w:rsidP="00EE7185">
      <w:pPr>
        <w:rPr>
          <w:noProof/>
        </w:rPr>
      </w:pPr>
      <w:r w:rsidRPr="00766BA3">
        <w:rPr>
          <w:noProof/>
        </w:rPr>
        <w:drawing>
          <wp:inline distT="0" distB="0" distL="0" distR="0" wp14:anchorId="1E4F3D82" wp14:editId="60F7663D">
            <wp:extent cx="5943600" cy="2181225"/>
            <wp:effectExtent l="0" t="0" r="0" b="9525"/>
            <wp:docPr id="150610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04986" name=""/>
                    <pic:cNvPicPr/>
                  </pic:nvPicPr>
                  <pic:blipFill>
                    <a:blip r:embed="rId31"/>
                    <a:stretch>
                      <a:fillRect/>
                    </a:stretch>
                  </pic:blipFill>
                  <pic:spPr>
                    <a:xfrm>
                      <a:off x="0" y="0"/>
                      <a:ext cx="5943600" cy="2181225"/>
                    </a:xfrm>
                    <a:prstGeom prst="rect">
                      <a:avLst/>
                    </a:prstGeom>
                  </pic:spPr>
                </pic:pic>
              </a:graphicData>
            </a:graphic>
          </wp:inline>
        </w:drawing>
      </w:r>
      <w:r w:rsidRPr="00766BA3">
        <w:rPr>
          <w:noProof/>
        </w:rPr>
        <w:t xml:space="preserve"> </w:t>
      </w:r>
      <w:r w:rsidRPr="00766BA3">
        <w:rPr>
          <w:noProof/>
        </w:rPr>
        <w:drawing>
          <wp:inline distT="0" distB="0" distL="0" distR="0" wp14:anchorId="0E1A0CFA" wp14:editId="18708BFE">
            <wp:extent cx="5943600" cy="2166620"/>
            <wp:effectExtent l="0" t="0" r="0" b="5080"/>
            <wp:docPr id="1362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0166" name=""/>
                    <pic:cNvPicPr/>
                  </pic:nvPicPr>
                  <pic:blipFill>
                    <a:blip r:embed="rId32"/>
                    <a:stretch>
                      <a:fillRect/>
                    </a:stretch>
                  </pic:blipFill>
                  <pic:spPr>
                    <a:xfrm>
                      <a:off x="0" y="0"/>
                      <a:ext cx="5943600" cy="2166620"/>
                    </a:xfrm>
                    <a:prstGeom prst="rect">
                      <a:avLst/>
                    </a:prstGeom>
                  </pic:spPr>
                </pic:pic>
              </a:graphicData>
            </a:graphic>
          </wp:inline>
        </w:drawing>
      </w:r>
    </w:p>
    <w:p w14:paraId="26E8FF60" w14:textId="77777777" w:rsidR="00766BA3" w:rsidRDefault="00766BA3" w:rsidP="00EE7185">
      <w:pPr>
        <w:rPr>
          <w:noProof/>
        </w:rPr>
      </w:pPr>
    </w:p>
    <w:p w14:paraId="5399C304" w14:textId="77777777" w:rsidR="00766BA3" w:rsidRPr="00766BA3" w:rsidRDefault="00766BA3" w:rsidP="00766BA3">
      <w:pPr>
        <w:rPr>
          <w:b/>
          <w:bCs/>
        </w:rPr>
      </w:pPr>
      <w:r w:rsidRPr="00766BA3">
        <w:rPr>
          <w:b/>
          <w:bCs/>
        </w:rPr>
        <w:lastRenderedPageBreak/>
        <w:t>References</w:t>
      </w:r>
    </w:p>
    <w:p w14:paraId="4CDB52AF" w14:textId="77777777" w:rsidR="00766BA3" w:rsidRPr="00766BA3" w:rsidRDefault="00766BA3" w:rsidP="00766BA3">
      <w:pPr>
        <w:numPr>
          <w:ilvl w:val="0"/>
          <w:numId w:val="18"/>
        </w:numPr>
      </w:pPr>
      <w:r w:rsidRPr="00766BA3">
        <w:t xml:space="preserve">Cambria, E., Schuller, B., Xia, Y., &amp; Havasi, C. (2013). New avenues in opinion mining and sentiment analysis. </w:t>
      </w:r>
      <w:r w:rsidRPr="00766BA3">
        <w:rPr>
          <w:i/>
          <w:iCs/>
        </w:rPr>
        <w:t>IEEE Intelligent Systems</w:t>
      </w:r>
      <w:r w:rsidRPr="00766BA3">
        <w:t>, 28(2), 15–21. https://doi.org/10.1109/MIS.2013.30</w:t>
      </w:r>
    </w:p>
    <w:p w14:paraId="14FFE270" w14:textId="77777777" w:rsidR="00766BA3" w:rsidRPr="00766BA3" w:rsidRDefault="00766BA3" w:rsidP="00766BA3">
      <w:pPr>
        <w:numPr>
          <w:ilvl w:val="0"/>
          <w:numId w:val="18"/>
        </w:numPr>
      </w:pPr>
      <w:r w:rsidRPr="00766BA3">
        <w:t xml:space="preserve">Chevalier, J. A., &amp; </w:t>
      </w:r>
      <w:proofErr w:type="spellStart"/>
      <w:r w:rsidRPr="00766BA3">
        <w:t>Mayzlin</w:t>
      </w:r>
      <w:proofErr w:type="spellEnd"/>
      <w:r w:rsidRPr="00766BA3">
        <w:t xml:space="preserve">, D. (2006). The effect of word of mouth on sales: Online book reviews. </w:t>
      </w:r>
      <w:r w:rsidRPr="00766BA3">
        <w:rPr>
          <w:i/>
          <w:iCs/>
        </w:rPr>
        <w:t>Journal of Marketing Research</w:t>
      </w:r>
      <w:r w:rsidRPr="00766BA3">
        <w:t>, 43(3), 345–354. https://doi.org/10.1509/jmkr.43.3.345</w:t>
      </w:r>
    </w:p>
    <w:p w14:paraId="379E9484" w14:textId="77777777" w:rsidR="00766BA3" w:rsidRPr="00766BA3" w:rsidRDefault="00766BA3" w:rsidP="00766BA3">
      <w:pPr>
        <w:numPr>
          <w:ilvl w:val="0"/>
          <w:numId w:val="18"/>
        </w:numPr>
      </w:pPr>
      <w:r w:rsidRPr="00766BA3">
        <w:t xml:space="preserve">Liu, B. (2012). </w:t>
      </w:r>
      <w:r w:rsidRPr="00766BA3">
        <w:rPr>
          <w:i/>
          <w:iCs/>
        </w:rPr>
        <w:t>Sentiment analysis and opinion mining</w:t>
      </w:r>
      <w:r w:rsidRPr="00766BA3">
        <w:t>. Synthesis Lectures on Human Language Technologies, 5(1), 1–167. https://doi.org/10.2200/S00416ED1V01Y201204HLT016</w:t>
      </w:r>
    </w:p>
    <w:p w14:paraId="59B45DC6" w14:textId="77777777" w:rsidR="00766BA3" w:rsidRPr="00766BA3" w:rsidRDefault="00766BA3" w:rsidP="00766BA3">
      <w:pPr>
        <w:numPr>
          <w:ilvl w:val="0"/>
          <w:numId w:val="18"/>
        </w:numPr>
      </w:pPr>
      <w:r w:rsidRPr="00766BA3">
        <w:t xml:space="preserve">Medhat, W., Hassan, A., &amp; </w:t>
      </w:r>
      <w:proofErr w:type="spellStart"/>
      <w:r w:rsidRPr="00766BA3">
        <w:t>Korashy</w:t>
      </w:r>
      <w:proofErr w:type="spellEnd"/>
      <w:r w:rsidRPr="00766BA3">
        <w:t xml:space="preserve">, H. (2014). Sentiment analysis algorithms and applications: A survey. </w:t>
      </w:r>
      <w:r w:rsidRPr="00766BA3">
        <w:rPr>
          <w:i/>
          <w:iCs/>
        </w:rPr>
        <w:t>Ain Shams Engineering Journal</w:t>
      </w:r>
      <w:r w:rsidRPr="00766BA3">
        <w:t>, 5(4), 1093–1113. https://doi.org/10.1016/j.asej.2014.04.011</w:t>
      </w:r>
    </w:p>
    <w:p w14:paraId="777E5C41" w14:textId="77777777" w:rsidR="00766BA3" w:rsidRPr="00766BA3" w:rsidRDefault="00766BA3" w:rsidP="00766BA3">
      <w:pPr>
        <w:numPr>
          <w:ilvl w:val="0"/>
          <w:numId w:val="18"/>
        </w:numPr>
      </w:pPr>
      <w:r w:rsidRPr="00766BA3">
        <w:t xml:space="preserve">Mudambi, S. M., &amp; Schuff, D. (2010). What makes a helpful review? A study of customer reviews on Amazon.com. </w:t>
      </w:r>
      <w:r w:rsidRPr="00766BA3">
        <w:rPr>
          <w:i/>
          <w:iCs/>
        </w:rPr>
        <w:t>MIS Quarterly</w:t>
      </w:r>
      <w:r w:rsidRPr="00766BA3">
        <w:t>, 34(1), 185–200. https://doi.org/10.2307/20721420</w:t>
      </w:r>
    </w:p>
    <w:p w14:paraId="45A615F6" w14:textId="77777777" w:rsidR="00766BA3" w:rsidRPr="00766BA3" w:rsidRDefault="00766BA3" w:rsidP="00766BA3">
      <w:pPr>
        <w:numPr>
          <w:ilvl w:val="0"/>
          <w:numId w:val="18"/>
        </w:numPr>
      </w:pPr>
      <w:r w:rsidRPr="00766BA3">
        <w:t xml:space="preserve">Sid, S. (2020). </w:t>
      </w:r>
      <w:r w:rsidRPr="00766BA3">
        <w:rPr>
          <w:i/>
          <w:iCs/>
        </w:rPr>
        <w:t>Amazon Alexa Reviews Dataset</w:t>
      </w:r>
      <w:r w:rsidRPr="00766BA3">
        <w:t xml:space="preserve">. Kaggle. Retrieved from </w:t>
      </w:r>
      <w:hyperlink r:id="rId33" w:tgtFrame="_new" w:history="1">
        <w:r w:rsidRPr="00766BA3">
          <w:rPr>
            <w:rStyle w:val="Hyperlink"/>
          </w:rPr>
          <w:t>https://www.kaggle.com/datasets/sid321axn/amazon-alexa-reviews</w:t>
        </w:r>
      </w:hyperlink>
    </w:p>
    <w:p w14:paraId="0FA54B06" w14:textId="77777777" w:rsidR="00766BA3" w:rsidRPr="00EE7185" w:rsidRDefault="00766BA3" w:rsidP="00EE7185"/>
    <w:sectPr w:rsidR="00766BA3" w:rsidRPr="00EE7185" w:rsidSect="00961172">
      <w:footerReference w:type="default" r:id="rId34"/>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982E" w14:textId="77777777" w:rsidR="009F7FCD" w:rsidRDefault="009F7FCD" w:rsidP="00994FB8">
      <w:pPr>
        <w:spacing w:after="0" w:line="240" w:lineRule="auto"/>
      </w:pPr>
      <w:r>
        <w:separator/>
      </w:r>
    </w:p>
  </w:endnote>
  <w:endnote w:type="continuationSeparator" w:id="0">
    <w:p w14:paraId="4F7B19D5" w14:textId="77777777" w:rsidR="009F7FCD" w:rsidRDefault="009F7FCD" w:rsidP="00994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490504"/>
      <w:docPartObj>
        <w:docPartGallery w:val="Page Numbers (Bottom of Page)"/>
        <w:docPartUnique/>
      </w:docPartObj>
    </w:sdtPr>
    <w:sdtEndPr>
      <w:rPr>
        <w:noProof/>
      </w:rPr>
    </w:sdtEndPr>
    <w:sdtContent>
      <w:p w14:paraId="5AF5A74E" w14:textId="6494ABC3" w:rsidR="00961172" w:rsidRDefault="009611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151E92" w14:textId="77777777" w:rsidR="00961172" w:rsidRDefault="00961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06F1" w14:textId="77777777" w:rsidR="009F7FCD" w:rsidRDefault="009F7FCD" w:rsidP="00994FB8">
      <w:pPr>
        <w:spacing w:after="0" w:line="240" w:lineRule="auto"/>
      </w:pPr>
      <w:r>
        <w:separator/>
      </w:r>
    </w:p>
  </w:footnote>
  <w:footnote w:type="continuationSeparator" w:id="0">
    <w:p w14:paraId="548B3DF7" w14:textId="77777777" w:rsidR="009F7FCD" w:rsidRDefault="009F7FCD" w:rsidP="00994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A67"/>
    <w:multiLevelType w:val="multilevel"/>
    <w:tmpl w:val="F9D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A3945"/>
    <w:multiLevelType w:val="multilevel"/>
    <w:tmpl w:val="82B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3DD7"/>
    <w:multiLevelType w:val="multilevel"/>
    <w:tmpl w:val="4142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1124F"/>
    <w:multiLevelType w:val="multilevel"/>
    <w:tmpl w:val="4DA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B1B7B"/>
    <w:multiLevelType w:val="multilevel"/>
    <w:tmpl w:val="CE982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54622"/>
    <w:multiLevelType w:val="multilevel"/>
    <w:tmpl w:val="70C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D4888"/>
    <w:multiLevelType w:val="multilevel"/>
    <w:tmpl w:val="7FD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7523B"/>
    <w:multiLevelType w:val="multilevel"/>
    <w:tmpl w:val="BEF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77DDF"/>
    <w:multiLevelType w:val="multilevel"/>
    <w:tmpl w:val="5610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77FD7"/>
    <w:multiLevelType w:val="hybridMultilevel"/>
    <w:tmpl w:val="08AAE41E"/>
    <w:lvl w:ilvl="0" w:tplc="FAE2582C">
      <w:start w:val="1"/>
      <w:numFmt w:val="decimal"/>
      <w:lvlText w:val="%1."/>
      <w:lvlJc w:val="left"/>
      <w:pPr>
        <w:ind w:left="720" w:hanging="360"/>
      </w:pPr>
      <w:rPr>
        <w:rFonts w:asciiTheme="minorHAnsi" w:hAnsiTheme="minorHAnsi" w:cstheme="minorHAnsi" w:hint="default"/>
        <w:b w:val="0"/>
        <w:bCs w:val="0"/>
        <w:color w:val="000000" w:themeColor="text1"/>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510C0A13"/>
    <w:multiLevelType w:val="multilevel"/>
    <w:tmpl w:val="51464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0245B8"/>
    <w:multiLevelType w:val="multilevel"/>
    <w:tmpl w:val="AF5C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026B4"/>
    <w:multiLevelType w:val="multilevel"/>
    <w:tmpl w:val="EA4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55781"/>
    <w:multiLevelType w:val="multilevel"/>
    <w:tmpl w:val="5C8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4161D"/>
    <w:multiLevelType w:val="multilevel"/>
    <w:tmpl w:val="1F7A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A5FC4"/>
    <w:multiLevelType w:val="multilevel"/>
    <w:tmpl w:val="72F0F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B51DE8"/>
    <w:multiLevelType w:val="multilevel"/>
    <w:tmpl w:val="EC7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D739A"/>
    <w:multiLevelType w:val="multilevel"/>
    <w:tmpl w:val="5CC8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298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7360718">
    <w:abstractNumId w:val="0"/>
  </w:num>
  <w:num w:numId="3" w16cid:durableId="1608198317">
    <w:abstractNumId w:val="13"/>
  </w:num>
  <w:num w:numId="4" w16cid:durableId="1029406591">
    <w:abstractNumId w:val="7"/>
  </w:num>
  <w:num w:numId="5" w16cid:durableId="837843129">
    <w:abstractNumId w:val="4"/>
  </w:num>
  <w:num w:numId="6" w16cid:durableId="2045061695">
    <w:abstractNumId w:val="3"/>
  </w:num>
  <w:num w:numId="7" w16cid:durableId="478769578">
    <w:abstractNumId w:val="2"/>
  </w:num>
  <w:num w:numId="8" w16cid:durableId="823665268">
    <w:abstractNumId w:val="12"/>
  </w:num>
  <w:num w:numId="9" w16cid:durableId="1611737295">
    <w:abstractNumId w:val="16"/>
  </w:num>
  <w:num w:numId="10" w16cid:durableId="256063042">
    <w:abstractNumId w:val="11"/>
  </w:num>
  <w:num w:numId="11" w16cid:durableId="2087654343">
    <w:abstractNumId w:val="8"/>
  </w:num>
  <w:num w:numId="12" w16cid:durableId="1228802761">
    <w:abstractNumId w:val="17"/>
  </w:num>
  <w:num w:numId="13" w16cid:durableId="2140101961">
    <w:abstractNumId w:val="15"/>
  </w:num>
  <w:num w:numId="14" w16cid:durableId="1706979548">
    <w:abstractNumId w:val="1"/>
  </w:num>
  <w:num w:numId="15" w16cid:durableId="15740087">
    <w:abstractNumId w:val="10"/>
  </w:num>
  <w:num w:numId="16" w16cid:durableId="1883902638">
    <w:abstractNumId w:val="5"/>
  </w:num>
  <w:num w:numId="17" w16cid:durableId="190077093">
    <w:abstractNumId w:val="14"/>
  </w:num>
  <w:num w:numId="18" w16cid:durableId="1381552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2AC"/>
    <w:rsid w:val="002D6ED5"/>
    <w:rsid w:val="004D72AC"/>
    <w:rsid w:val="00576B42"/>
    <w:rsid w:val="007444ED"/>
    <w:rsid w:val="00766BA3"/>
    <w:rsid w:val="0081715F"/>
    <w:rsid w:val="0083257C"/>
    <w:rsid w:val="00961172"/>
    <w:rsid w:val="00994FB8"/>
    <w:rsid w:val="009C01DA"/>
    <w:rsid w:val="009F7FCD"/>
    <w:rsid w:val="00A42F45"/>
    <w:rsid w:val="00AD79AF"/>
    <w:rsid w:val="00BD7C1B"/>
    <w:rsid w:val="00D02B73"/>
    <w:rsid w:val="00D72465"/>
    <w:rsid w:val="00EE7185"/>
    <w:rsid w:val="00FB5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95235"/>
  <w15:chartTrackingRefBased/>
  <w15:docId w15:val="{E5848E74-C8A7-43BB-B553-DAA53C26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FB8"/>
  </w:style>
  <w:style w:type="paragraph" w:styleId="Heading1">
    <w:name w:val="heading 1"/>
    <w:basedOn w:val="Normal"/>
    <w:next w:val="Normal"/>
    <w:link w:val="Heading1Char"/>
    <w:uiPriority w:val="9"/>
    <w:qFormat/>
    <w:rsid w:val="004D72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72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72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72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72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7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2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72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72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72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72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7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2AC"/>
    <w:rPr>
      <w:rFonts w:eastAsiaTheme="majorEastAsia" w:cstheme="majorBidi"/>
      <w:color w:val="272727" w:themeColor="text1" w:themeTint="D8"/>
    </w:rPr>
  </w:style>
  <w:style w:type="paragraph" w:styleId="Title">
    <w:name w:val="Title"/>
    <w:basedOn w:val="Normal"/>
    <w:next w:val="Normal"/>
    <w:link w:val="TitleChar"/>
    <w:uiPriority w:val="10"/>
    <w:qFormat/>
    <w:rsid w:val="004D7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2AC"/>
    <w:pPr>
      <w:spacing w:before="160"/>
      <w:jc w:val="center"/>
    </w:pPr>
    <w:rPr>
      <w:i/>
      <w:iCs/>
      <w:color w:val="404040" w:themeColor="text1" w:themeTint="BF"/>
    </w:rPr>
  </w:style>
  <w:style w:type="character" w:customStyle="1" w:styleId="QuoteChar">
    <w:name w:val="Quote Char"/>
    <w:basedOn w:val="DefaultParagraphFont"/>
    <w:link w:val="Quote"/>
    <w:uiPriority w:val="29"/>
    <w:rsid w:val="004D72AC"/>
    <w:rPr>
      <w:i/>
      <w:iCs/>
      <w:color w:val="404040" w:themeColor="text1" w:themeTint="BF"/>
    </w:rPr>
  </w:style>
  <w:style w:type="paragraph" w:styleId="ListParagraph">
    <w:name w:val="List Paragraph"/>
    <w:basedOn w:val="Normal"/>
    <w:uiPriority w:val="34"/>
    <w:qFormat/>
    <w:rsid w:val="004D72AC"/>
    <w:pPr>
      <w:ind w:left="720"/>
      <w:contextualSpacing/>
    </w:pPr>
  </w:style>
  <w:style w:type="character" w:styleId="IntenseEmphasis">
    <w:name w:val="Intense Emphasis"/>
    <w:basedOn w:val="DefaultParagraphFont"/>
    <w:uiPriority w:val="21"/>
    <w:qFormat/>
    <w:rsid w:val="004D72AC"/>
    <w:rPr>
      <w:i/>
      <w:iCs/>
      <w:color w:val="2F5496" w:themeColor="accent1" w:themeShade="BF"/>
    </w:rPr>
  </w:style>
  <w:style w:type="paragraph" w:styleId="IntenseQuote">
    <w:name w:val="Intense Quote"/>
    <w:basedOn w:val="Normal"/>
    <w:next w:val="Normal"/>
    <w:link w:val="IntenseQuoteChar"/>
    <w:uiPriority w:val="30"/>
    <w:qFormat/>
    <w:rsid w:val="004D72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72AC"/>
    <w:rPr>
      <w:i/>
      <w:iCs/>
      <w:color w:val="2F5496" w:themeColor="accent1" w:themeShade="BF"/>
    </w:rPr>
  </w:style>
  <w:style w:type="character" w:styleId="IntenseReference">
    <w:name w:val="Intense Reference"/>
    <w:basedOn w:val="DefaultParagraphFont"/>
    <w:uiPriority w:val="32"/>
    <w:qFormat/>
    <w:rsid w:val="004D72AC"/>
    <w:rPr>
      <w:b/>
      <w:bCs/>
      <w:smallCaps/>
      <w:color w:val="2F5496" w:themeColor="accent1" w:themeShade="BF"/>
      <w:spacing w:val="5"/>
    </w:rPr>
  </w:style>
  <w:style w:type="table" w:styleId="TableGrid">
    <w:name w:val="Table Grid"/>
    <w:basedOn w:val="TableNormal"/>
    <w:uiPriority w:val="39"/>
    <w:rsid w:val="004D7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6BA3"/>
    <w:rPr>
      <w:color w:val="0563C1" w:themeColor="hyperlink"/>
      <w:u w:val="single"/>
    </w:rPr>
  </w:style>
  <w:style w:type="character" w:styleId="UnresolvedMention">
    <w:name w:val="Unresolved Mention"/>
    <w:basedOn w:val="DefaultParagraphFont"/>
    <w:uiPriority w:val="99"/>
    <w:semiHidden/>
    <w:unhideWhenUsed/>
    <w:rsid w:val="00766BA3"/>
    <w:rPr>
      <w:color w:val="605E5C"/>
      <w:shd w:val="clear" w:color="auto" w:fill="E1DFDD"/>
    </w:rPr>
  </w:style>
  <w:style w:type="paragraph" w:styleId="Header">
    <w:name w:val="header"/>
    <w:basedOn w:val="Normal"/>
    <w:link w:val="HeaderChar"/>
    <w:uiPriority w:val="99"/>
    <w:unhideWhenUsed/>
    <w:rsid w:val="00994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4FB8"/>
  </w:style>
  <w:style w:type="paragraph" w:styleId="Footer">
    <w:name w:val="footer"/>
    <w:basedOn w:val="Normal"/>
    <w:link w:val="FooterChar"/>
    <w:uiPriority w:val="99"/>
    <w:unhideWhenUsed/>
    <w:rsid w:val="00994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kaggle.com/datasets/sid321axn/amazon-alexa-review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25</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Singh</dc:creator>
  <cp:keywords/>
  <dc:description/>
  <cp:lastModifiedBy>Rishabh Singh</cp:lastModifiedBy>
  <cp:revision>5</cp:revision>
  <dcterms:created xsi:type="dcterms:W3CDTF">2025-08-25T07:55:00Z</dcterms:created>
  <dcterms:modified xsi:type="dcterms:W3CDTF">2025-11-25T07:52:00Z</dcterms:modified>
</cp:coreProperties>
</file>