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BC8" w:rsidRPr="00A166BD" w:rsidRDefault="00E93DED" w:rsidP="00EE555A">
      <w:pPr>
        <w:pStyle w:val="11"/>
      </w:pPr>
      <w:r w:rsidRPr="00A166BD">
        <w:t xml:space="preserve">Глава </w:t>
      </w:r>
      <w:r w:rsidR="00EE555A">
        <w:t xml:space="preserve">1. Анализ </w:t>
      </w:r>
      <w:r w:rsidR="00EE555A" w:rsidRPr="00EE555A">
        <w:t>зад</w:t>
      </w:r>
      <w:r w:rsidRPr="00EE555A">
        <w:t>ачи</w:t>
      </w:r>
    </w:p>
    <w:p w:rsidR="00A166BD" w:rsidRPr="00EE555A" w:rsidRDefault="00A166BD" w:rsidP="00EB29B2">
      <w:pPr>
        <w:pStyle w:val="2"/>
        <w:numPr>
          <w:ilvl w:val="1"/>
          <w:numId w:val="4"/>
        </w:numPr>
      </w:pPr>
      <w:r w:rsidRPr="00EE555A">
        <w:t>История развития квантовых вычислений</w:t>
      </w:r>
    </w:p>
    <w:p w:rsidR="00CD36EC" w:rsidRPr="00BF3082" w:rsidRDefault="006F150D" w:rsidP="00EE555A">
      <w:pPr>
        <w:pStyle w:val="a5"/>
      </w:pPr>
      <w:r w:rsidRPr="00BF3082">
        <w:t>Современные компьютеры – и в теории</w:t>
      </w:r>
      <w:r w:rsidR="00BF3082">
        <w:t xml:space="preserve"> </w:t>
      </w:r>
      <w:r w:rsidRPr="00BF3082">
        <w:t>(</w:t>
      </w:r>
      <w:r w:rsidR="00BF3082">
        <w:t xml:space="preserve">Машины Тьюринга), и на практике, </w:t>
      </w:r>
      <w:r w:rsidRPr="00BF3082">
        <w:t xml:space="preserve">основаны на классической физике. </w:t>
      </w:r>
      <w:r w:rsidR="00DC25E7" w:rsidRPr="00BF3082">
        <w:t>Они ограничены, тем фактом, что система может быть только в одном состоянии.</w:t>
      </w:r>
      <w:r w:rsidR="005739C6" w:rsidRPr="00BF3082">
        <w:t xml:space="preserve"> Используя современные знания в квантовой физике, можем предложить концепцию квантовой системы, которая может находится в суперпозиции нескольких различных состояний одновременно. Более того, территориально разделенные квантовые системы могут быть переплетены друг с другом и благодаря этому, операции перестают быть локальными.</w:t>
      </w:r>
    </w:p>
    <w:p w:rsidR="00E93DED" w:rsidRDefault="005739C6" w:rsidP="00EE555A">
      <w:pPr>
        <w:pStyle w:val="a5"/>
      </w:pPr>
      <w:r w:rsidRPr="00BF3082">
        <w:t xml:space="preserve">Квантовые вычисления рассматривают вычислительные мощности и другие свойства компьютеров, спроектированные на основе принципов квантовой механики. Основная задача состоит в поиске </w:t>
      </w:r>
      <w:r w:rsidR="00C928A1" w:rsidRPr="00BF3082">
        <w:t>квантовых алгоритмов, которые значительно быстрее любого классического алгоритма,</w:t>
      </w:r>
      <w:r w:rsidR="0030505F" w:rsidRPr="00BF3082">
        <w:t xml:space="preserve"> решающего такую же проблему. Впервые формальная модель универсального квантового компьютера была предложена П. </w:t>
      </w:r>
      <w:proofErr w:type="spellStart"/>
      <w:r w:rsidR="0030505F" w:rsidRPr="00BF3082">
        <w:t>Бениоффом</w:t>
      </w:r>
      <w:proofErr w:type="spellEnd"/>
      <w:r w:rsidR="0030505F" w:rsidRPr="00BF3082">
        <w:t xml:space="preserve"> и развита Д. </w:t>
      </w:r>
      <w:proofErr w:type="spellStart"/>
      <w:r w:rsidR="0030505F" w:rsidRPr="00BF3082">
        <w:t>Дойчем</w:t>
      </w:r>
      <w:proofErr w:type="spellEnd"/>
      <w:r w:rsidR="0030505F" w:rsidRPr="00BF3082">
        <w:t xml:space="preserve">. </w:t>
      </w:r>
    </w:p>
    <w:p w:rsidR="00E93DED" w:rsidRDefault="00E93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505F" w:rsidRPr="00BF3082" w:rsidRDefault="0030505F" w:rsidP="00EB29B2">
      <w:pPr>
        <w:pStyle w:val="2"/>
        <w:numPr>
          <w:ilvl w:val="1"/>
          <w:numId w:val="4"/>
        </w:numPr>
      </w:pPr>
      <w:r w:rsidRPr="00BF3082">
        <w:lastRenderedPageBreak/>
        <w:t>Преимущества и слабости квантовых вычислений.</w:t>
      </w:r>
    </w:p>
    <w:p w:rsidR="0030505F" w:rsidRPr="00BF3082" w:rsidRDefault="0030505F" w:rsidP="00EE555A">
      <w:pPr>
        <w:pStyle w:val="a5"/>
      </w:pPr>
      <w:r w:rsidRPr="00BF3082">
        <w:t xml:space="preserve">Важнейшим преимуществом квантовой системы является квантовый параллелизм – возможность регистра находиться одновременно во всех своих состояниях. Классический </w:t>
      </w:r>
      <w:r w:rsidRPr="00BF3082">
        <w:rPr>
          <w:lang w:val="en-US"/>
        </w:rPr>
        <w:t>n</w:t>
      </w:r>
      <w:r w:rsidRPr="00BF3082">
        <w:t xml:space="preserve">-битный регистр может находиться только в одном состоянии, в то время как </w:t>
      </w:r>
      <w:r w:rsidRPr="00BF3082">
        <w:rPr>
          <w:lang w:val="en-US"/>
        </w:rPr>
        <w:t>n</w:t>
      </w:r>
      <w:r w:rsidRPr="00BF3082">
        <w:t>-битный квантовый регистр находится сразу во всех 2</w:t>
      </w:r>
      <w:r w:rsidRPr="006576FD">
        <w:rPr>
          <w:vertAlign w:val="superscript"/>
          <w:lang w:val="en-US"/>
        </w:rPr>
        <w:t>N</w:t>
      </w:r>
      <w:r w:rsidRPr="00BF3082">
        <w:t xml:space="preserve"> базисных состояниях. Для получения однозначного ответа для квантовых вычислений необходимо провести преобразование состояния таким образом, чтобы нужный ответ получил бы большую амплитуду, то есть проявился при измерении с больш</w:t>
      </w:r>
      <w:r w:rsidR="005B6C18" w:rsidRPr="00BF3082">
        <w:t>е</w:t>
      </w:r>
      <w:r w:rsidRPr="00BF3082">
        <w:t>й вероятностью.</w:t>
      </w:r>
      <w:r w:rsidR="005B6C18" w:rsidRPr="00BF3082">
        <w:t xml:space="preserve"> </w:t>
      </w:r>
    </w:p>
    <w:p w:rsidR="005B6C18" w:rsidRPr="00BF3082" w:rsidRDefault="005B6C18" w:rsidP="00EE555A">
      <w:pPr>
        <w:pStyle w:val="a5"/>
      </w:pPr>
      <w:r w:rsidRPr="00BF3082">
        <w:t>Слабости квантовых вычислений являются продолжением их сильных сторон</w:t>
      </w:r>
      <w:r w:rsidR="00FA4131" w:rsidRPr="00BF3082">
        <w:t xml:space="preserve">: ответ можно получить, лишь в результате измерения, которое является вероятностным процессом и приводит к безвозвратной потере информации об амплитудах полученных базисных состояний. Кроме того, в классических алгоритмах можно прервать вычисления, если ответ уже получен. Квантовые алгоритмы всегда выполняются до конца, что также требует специальной организации. Еще одна особенность квантовых вычислений – обратимость используемых преобразований – не представляет проблемы, если нет ограничений на размер квантового регистра. Однако при довольно </w:t>
      </w:r>
      <w:r w:rsidR="0081523C" w:rsidRPr="00BF3082">
        <w:t xml:space="preserve">умеренных ограничениях вычислений многих функций оказывается затруднено, а соответствующие задачи в таких моделях с ограничениями могут иметь экспоненциальную сложность. </w:t>
      </w:r>
    </w:p>
    <w:p w:rsidR="00C928A1" w:rsidRPr="00BF3082" w:rsidRDefault="00C928A1" w:rsidP="00EE555A">
      <w:pPr>
        <w:pStyle w:val="a5"/>
      </w:pPr>
      <w:r w:rsidRPr="00BF3082">
        <w:t>Перечислим 3 основных мотиваций изучения квантовых компьютеров:</w:t>
      </w:r>
    </w:p>
    <w:p w:rsidR="00C928A1" w:rsidRPr="00BF3082" w:rsidRDefault="00C928A1" w:rsidP="00EE555A">
      <w:pPr>
        <w:pStyle w:val="a5"/>
      </w:pPr>
      <w:r w:rsidRPr="00BF3082">
        <w:t xml:space="preserve">Процесс миниатюризации, который сделал современные компьютеры мощными и дешевыми, практически достиг микро-уровней, на которых проявляются квантовые эффекты. Производители чипов склонны перейти к большим </w:t>
      </w:r>
      <w:r w:rsidR="006576FD" w:rsidRPr="00BF3082">
        <w:t>размерам,</w:t>
      </w:r>
      <w:r w:rsidR="009E0E83" w:rsidRPr="00BF3082">
        <w:t xml:space="preserve"> чтобы подавить эти эффекты, но стоит попробовать сработаться с ними, открывая путь к дальнейшей миниатюризации.</w:t>
      </w:r>
    </w:p>
    <w:p w:rsidR="009E0E83" w:rsidRPr="00BF3082" w:rsidRDefault="009E0E83" w:rsidP="00EE555A">
      <w:pPr>
        <w:pStyle w:val="a5"/>
      </w:pPr>
      <w:r w:rsidRPr="00BF3082">
        <w:lastRenderedPageBreak/>
        <w:t>Использование квантовых эффектов позволяет значительно ускорить некоторые вычисления и даже реализовать некоторые вещи, недоступные классическим компьютерам. Основная цель данной работы – демонстрация этих идей.</w:t>
      </w:r>
    </w:p>
    <w:p w:rsidR="00EE555A" w:rsidRDefault="0041682D" w:rsidP="00EE555A">
      <w:pPr>
        <w:pStyle w:val="a5"/>
      </w:pPr>
      <w:r w:rsidRPr="00BF3082">
        <w:t>Одна из задач теории компьютерной науки звучит как «выявить возможности и ограничения самого допустимо-сильного вычислительного устройства, которое может позволить нам природа».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41682D" w:rsidRPr="00BF3082" w:rsidRDefault="00EA7583" w:rsidP="00EB29B2">
      <w:pPr>
        <w:pStyle w:val="2"/>
        <w:numPr>
          <w:ilvl w:val="1"/>
          <w:numId w:val="4"/>
        </w:numPr>
      </w:pPr>
      <w:r w:rsidRPr="00BF3082">
        <w:lastRenderedPageBreak/>
        <w:t>Когда же будет построен квантовый компьютер?</w:t>
      </w:r>
    </w:p>
    <w:p w:rsidR="00EA7583" w:rsidRPr="00BF3082" w:rsidRDefault="00EA7583" w:rsidP="00EE555A">
      <w:pPr>
        <w:pStyle w:val="a5"/>
      </w:pPr>
      <w:r w:rsidRPr="00BF3082">
        <w:t>Первый 2х-кубитный компьютер был построен в 1997, а в 2001 5ти-кубитный компьютер успешно разложил число 15. На текущий момент, самый большой квантовый компьютер имеет несколько десятков кубит.</w:t>
      </w:r>
    </w:p>
    <w:p w:rsidR="00EE555A" w:rsidRDefault="00410214" w:rsidP="00EB29B2">
      <w:pPr>
        <w:pStyle w:val="a5"/>
      </w:pPr>
      <w:r w:rsidRPr="00BF3082">
        <w:t>Хотя, уже доступны компьютеры с небольшим количеством кубит, п</w:t>
      </w:r>
      <w:r w:rsidR="00CC4637" w:rsidRPr="00BF3082">
        <w:t xml:space="preserve">рактическая реализация </w:t>
      </w:r>
      <w:r w:rsidRPr="00BF3082">
        <w:t xml:space="preserve">более мощного </w:t>
      </w:r>
      <w:r w:rsidR="00CC4637" w:rsidRPr="00BF3082">
        <w:t xml:space="preserve">квантового компьютера выглядит </w:t>
      </w:r>
      <w:r w:rsidR="00CC76B4" w:rsidRPr="00BF3082">
        <w:t>достаточно</w:t>
      </w:r>
      <w:r w:rsidR="00CC4637" w:rsidRPr="00BF3082">
        <w:t xml:space="preserve"> трудной задачей.</w:t>
      </w:r>
      <w:r w:rsidR="00CC76B4" w:rsidRPr="00BF3082">
        <w:t xml:space="preserve"> </w:t>
      </w:r>
      <w:r w:rsidR="00873E62" w:rsidRPr="00BF3082">
        <w:t xml:space="preserve">Квантовая система всегда взаимодействует со своим окружением. Это взаимодействие влияет на состояние системы, вызывая потерю данных. Процесс влияния окружения на квантовую систему называется декогерированием. </w:t>
      </w:r>
      <w:r w:rsidR="00CC76B4" w:rsidRPr="00BF3082">
        <w:t>Проблема шумов и декогерировани</w:t>
      </w:r>
      <w:r w:rsidR="00C31399" w:rsidRPr="00BF3082">
        <w:t xml:space="preserve">я в теории может быть решена с помощью квантового исправления ошибок и устойчивых алгоритмов вычисления, но эти проблемы все еще не решены на практике. </w:t>
      </w:r>
      <w:r w:rsidRPr="00BF3082">
        <w:t xml:space="preserve">Давид П. </w:t>
      </w:r>
      <w:proofErr w:type="spellStart"/>
      <w:r w:rsidRPr="00BF3082">
        <w:t>ДиВинцензо</w:t>
      </w:r>
      <w:proofErr w:type="spellEnd"/>
      <w:r w:rsidRPr="00BF3082">
        <w:t xml:space="preserve"> </w:t>
      </w:r>
      <w:r w:rsidR="00CE2E63" w:rsidRPr="00BF3082">
        <w:t>предложил список необходимых условий</w:t>
      </w:r>
      <w:r w:rsidR="00F92590" w:rsidRPr="00BF3082">
        <w:t xml:space="preserve"> </w:t>
      </w:r>
      <w:r w:rsidR="00CE2E63" w:rsidRPr="00BF3082">
        <w:t xml:space="preserve">(критерии </w:t>
      </w:r>
      <w:proofErr w:type="spellStart"/>
      <w:r w:rsidR="00CE2E63" w:rsidRPr="00BF3082">
        <w:t>ДиВинцензо</w:t>
      </w:r>
      <w:proofErr w:type="spellEnd"/>
      <w:r w:rsidR="00CE2E63" w:rsidRPr="00BF3082">
        <w:t>)</w:t>
      </w:r>
      <w:r w:rsidR="00527379" w:rsidRPr="00BF3082">
        <w:t xml:space="preserve"> для идентификации системы как квантового компьютера. </w:t>
      </w:r>
      <w:proofErr w:type="gramStart"/>
      <w:r w:rsidR="00527379" w:rsidRPr="00BF3082">
        <w:t>(</w:t>
      </w:r>
      <w:proofErr w:type="spellStart"/>
      <w:r w:rsidR="00527379" w:rsidRPr="00BF3082">
        <w:t>DiVincenzo</w:t>
      </w:r>
      <w:proofErr w:type="spellEnd"/>
      <w:r w:rsidR="00527379" w:rsidRPr="00BF3082">
        <w:t xml:space="preserve">, </w:t>
      </w:r>
      <w:proofErr w:type="spellStart"/>
      <w:r w:rsidR="00527379" w:rsidRPr="00BF3082">
        <w:t>David</w:t>
      </w:r>
      <w:proofErr w:type="spellEnd"/>
      <w:r w:rsidR="00527379" w:rsidRPr="00BF3082">
        <w:t xml:space="preserve"> P. (2000-04-13).</w:t>
      </w:r>
      <w:proofErr w:type="gramEnd"/>
      <w:r w:rsidR="00527379" w:rsidRPr="00BF3082">
        <w:t xml:space="preserve"> </w:t>
      </w:r>
      <w:proofErr w:type="gramStart"/>
      <w:r w:rsidR="00527379" w:rsidRPr="00BF3082">
        <w:t>"</w:t>
      </w:r>
      <w:proofErr w:type="spellStart"/>
      <w:r w:rsidR="00527379" w:rsidRPr="00BF3082">
        <w:t>The</w:t>
      </w:r>
      <w:proofErr w:type="spellEnd"/>
      <w:r w:rsidR="00527379" w:rsidRPr="00BF3082">
        <w:t xml:space="preserve"> </w:t>
      </w:r>
      <w:proofErr w:type="spellStart"/>
      <w:r w:rsidR="00527379" w:rsidRPr="00BF3082">
        <w:t>Physical</w:t>
      </w:r>
      <w:proofErr w:type="spellEnd"/>
      <w:r w:rsidR="00527379" w:rsidRPr="00BF3082">
        <w:t xml:space="preserve"> </w:t>
      </w:r>
      <w:proofErr w:type="spellStart"/>
      <w:r w:rsidR="00527379" w:rsidRPr="00BF3082">
        <w:t>Implementation</w:t>
      </w:r>
      <w:proofErr w:type="spellEnd"/>
      <w:r w:rsidR="00527379" w:rsidRPr="00BF3082">
        <w:t xml:space="preserve"> </w:t>
      </w:r>
      <w:proofErr w:type="spellStart"/>
      <w:r w:rsidR="00527379" w:rsidRPr="00BF3082">
        <w:t>of</w:t>
      </w:r>
      <w:proofErr w:type="spellEnd"/>
      <w:r w:rsidR="00527379" w:rsidRPr="00BF3082">
        <w:t xml:space="preserve"> </w:t>
      </w:r>
      <w:proofErr w:type="spellStart"/>
      <w:r w:rsidR="00527379" w:rsidRPr="00BF3082">
        <w:t>Quantum</w:t>
      </w:r>
      <w:proofErr w:type="spellEnd"/>
      <w:r w:rsidR="00527379" w:rsidRPr="00BF3082">
        <w:t xml:space="preserve"> </w:t>
      </w:r>
      <w:proofErr w:type="spellStart"/>
      <w:r w:rsidR="00527379" w:rsidRPr="00BF3082">
        <w:t>Computation</w:t>
      </w:r>
      <w:proofErr w:type="spellEnd"/>
      <w:r w:rsidR="00527379" w:rsidRPr="00BF3082">
        <w:t>").</w:t>
      </w:r>
      <w:proofErr w:type="gramEnd"/>
    </w:p>
    <w:p w:rsidR="00252045" w:rsidRPr="00BF3082" w:rsidRDefault="00252045" w:rsidP="00EE555A">
      <w:pPr>
        <w:pStyle w:val="a5"/>
      </w:pPr>
      <w:r w:rsidRPr="00BF3082">
        <w:t xml:space="preserve">Критерии </w:t>
      </w:r>
      <w:proofErr w:type="spellStart"/>
      <w:r w:rsidRPr="00BF3082">
        <w:t>ДиВинцензо</w:t>
      </w:r>
      <w:proofErr w:type="spellEnd"/>
      <w:r w:rsidRPr="00BF3082">
        <w:t>:</w:t>
      </w:r>
    </w:p>
    <w:p w:rsidR="00252045" w:rsidRPr="00BF3082" w:rsidRDefault="00252045" w:rsidP="00EE555A">
      <w:pPr>
        <w:pStyle w:val="a5"/>
      </w:pPr>
      <w:r w:rsidRPr="00BF3082">
        <w:t xml:space="preserve">Масштабируемая физическая система с четко </w:t>
      </w:r>
      <w:proofErr w:type="gramStart"/>
      <w:r w:rsidRPr="00BF3082">
        <w:t>выраженными</w:t>
      </w:r>
      <w:proofErr w:type="gramEnd"/>
      <w:r w:rsidRPr="00BF3082">
        <w:t xml:space="preserve"> кубитами. </w:t>
      </w:r>
      <w:r w:rsidR="00031267" w:rsidRPr="00BF3082">
        <w:t xml:space="preserve">Нам необходим квантовый регистр из кубитов для хранения информации, так же как и классическому компьютеру требуется память. Самый простой способ физически реализовать кубит – использовать 2х уровневую квантовую систему. Для примера, электрон или фотон могут быть кубитами. </w:t>
      </w:r>
    </w:p>
    <w:p w:rsidR="00031267" w:rsidRPr="00BF3082" w:rsidRDefault="00031267" w:rsidP="00EE555A">
      <w:pPr>
        <w:pStyle w:val="a5"/>
      </w:pPr>
      <w:r w:rsidRPr="00BF3082">
        <w:t>Возможность инициализировать состояние кубитов как начальное |00…0&gt;</w:t>
      </w:r>
    </w:p>
    <w:p w:rsidR="00031267" w:rsidRPr="00BF3082" w:rsidRDefault="00031267" w:rsidP="00EE555A">
      <w:pPr>
        <w:pStyle w:val="a5"/>
      </w:pPr>
      <w:r w:rsidRPr="00BF3082">
        <w:t>Время на декогерирование значительно длинн</w:t>
      </w:r>
      <w:r w:rsidR="00F25F40" w:rsidRPr="00BF3082">
        <w:t xml:space="preserve">ее, чем время на простейшую операцию. </w:t>
      </w:r>
    </w:p>
    <w:p w:rsidR="00F25F40" w:rsidRPr="00BF3082" w:rsidRDefault="00F25F40" w:rsidP="00EE555A">
      <w:pPr>
        <w:pStyle w:val="a5"/>
      </w:pPr>
      <w:r w:rsidRPr="00BF3082">
        <w:t>Универсальный набор квантовых вентилей</w:t>
      </w:r>
    </w:p>
    <w:p w:rsidR="00F25F40" w:rsidRPr="00BF3082" w:rsidRDefault="00E73647" w:rsidP="00EE555A">
      <w:pPr>
        <w:pStyle w:val="a5"/>
      </w:pPr>
      <w:r w:rsidRPr="00BF3082">
        <w:t>Возможность измерения кубитов</w:t>
      </w:r>
    </w:p>
    <w:p w:rsidR="00E73647" w:rsidRPr="00BF3082" w:rsidRDefault="00E73647" w:rsidP="00EE555A">
      <w:pPr>
        <w:pStyle w:val="a5"/>
      </w:pPr>
      <w:r w:rsidRPr="00BF3082">
        <w:lastRenderedPageBreak/>
        <w:t xml:space="preserve">Возможность </w:t>
      </w:r>
    </w:p>
    <w:p w:rsidR="00CF2176" w:rsidRPr="00BF3082" w:rsidRDefault="00A1082A" w:rsidP="00EE555A">
      <w:pPr>
        <w:pStyle w:val="a5"/>
      </w:pPr>
      <w:r w:rsidRPr="00BF3082">
        <w:t xml:space="preserve">Квантовое состояние представляет собой суперпозицию классических состояний, которые можно измерить или применить унитарную операцию. Представим, что некая физическая система, которая может быть в </w:t>
      </w:r>
      <w:r w:rsidRPr="00BF3082">
        <w:rPr>
          <w:lang w:val="en-US"/>
        </w:rPr>
        <w:t>N</w:t>
      </w:r>
      <w:r w:rsidRPr="00BF3082">
        <w:t xml:space="preserve"> различных</w:t>
      </w:r>
      <w:r w:rsidR="00CF2176" w:rsidRPr="00BF3082">
        <w:t xml:space="preserve"> классических состояний. </w:t>
      </w:r>
      <w:proofErr w:type="gramStart"/>
      <w:r w:rsidR="00CF2176" w:rsidRPr="00BF3082">
        <w:t>Назовем эти состояния |1&gt;, |2&gt;, …,|N&gt;. Грубо говоря, под классическим понимается состояние, в котором система может быть измерена.</w:t>
      </w:r>
      <w:proofErr w:type="gramEnd"/>
      <w:r w:rsidR="00CF2176" w:rsidRPr="00BF3082">
        <w:t xml:space="preserve"> Квантовое состояние |φ&gt; это суперпозиция классических состояний: |φ&gt; = α</w:t>
      </w:r>
      <w:r w:rsidR="00CF2176" w:rsidRPr="000E0A97">
        <w:rPr>
          <w:vertAlign w:val="subscript"/>
        </w:rPr>
        <w:t>1</w:t>
      </w:r>
      <w:r w:rsidR="00CF2176" w:rsidRPr="00BF3082">
        <w:t>|1&gt; + α</w:t>
      </w:r>
      <w:r w:rsidR="00CF2176" w:rsidRPr="000E0A97">
        <w:rPr>
          <w:vertAlign w:val="subscript"/>
        </w:rPr>
        <w:t>2</w:t>
      </w:r>
      <w:r w:rsidR="000E0A97">
        <w:t>|2&gt; +…</w:t>
      </w:r>
      <w:r w:rsidR="00CF2176" w:rsidRPr="00BF3082">
        <w:t>+ α</w:t>
      </w:r>
      <w:r w:rsidR="00CF2176" w:rsidRPr="000E0A97">
        <w:rPr>
          <w:vertAlign w:val="subscript"/>
        </w:rPr>
        <w:t>N</w:t>
      </w:r>
      <w:r w:rsidR="00CF2176" w:rsidRPr="00BF3082">
        <w:t>|N&gt;, где α</w:t>
      </w:r>
      <w:proofErr w:type="spellStart"/>
      <w:r w:rsidR="00CF2176" w:rsidRPr="000E0A97">
        <w:rPr>
          <w:vertAlign w:val="subscript"/>
          <w:lang w:val="en-US"/>
        </w:rPr>
        <w:t>i</w:t>
      </w:r>
      <w:proofErr w:type="spellEnd"/>
      <w:r w:rsidR="00CF2176" w:rsidRPr="00BF3082">
        <w:t xml:space="preserve"> – комплексное число. </w:t>
      </w:r>
      <w:r w:rsidR="00EE6D95" w:rsidRPr="00BF3082">
        <w:t>Таким образом, можно сказать, что система в квантовом состоянии находится во всех классических состояниях одновременно. Говоря матема</w:t>
      </w:r>
      <w:r w:rsidR="000E0A97">
        <w:t xml:space="preserve">тическим языком, состояние |1&gt;, </w:t>
      </w:r>
      <w:r w:rsidR="00EE6D95" w:rsidRPr="00BF3082">
        <w:t xml:space="preserve">..., |N&gt; формирует ортонормальный базис </w:t>
      </w:r>
      <w:r w:rsidR="00EE6D95" w:rsidRPr="00BF3082">
        <w:rPr>
          <w:lang w:val="en-US"/>
        </w:rPr>
        <w:t>N</w:t>
      </w:r>
      <w:r w:rsidR="00EE6D95" w:rsidRPr="00BF3082">
        <w:t xml:space="preserve">-размерного Гильбертова пространства, в котором квантовое состояние |φ&gt; является вектором. С квантовым состоянием можно проводить </w:t>
      </w:r>
      <w:r w:rsidR="00761536" w:rsidRPr="00BF3082">
        <w:t>2 операции: измерить и изменить унитарно, без измерения.</w:t>
      </w:r>
    </w:p>
    <w:p w:rsidR="00EE555A" w:rsidRDefault="000E2713" w:rsidP="00EE555A">
      <w:pPr>
        <w:pStyle w:val="a5"/>
      </w:pPr>
      <w:r w:rsidRPr="00BF3082">
        <w:t xml:space="preserve">Как мы уже выяснили, информация может быть закодирована и использована на основе принципов квантовой механики. Задача обработки квантовой информации состоит в решении определенного класса проблем, которых не могут решить классические компьютеры за приемлемое время. 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924EC" w:rsidRPr="00BF3082" w:rsidRDefault="00B924EC" w:rsidP="00B459F7">
      <w:pPr>
        <w:pStyle w:val="2"/>
        <w:numPr>
          <w:ilvl w:val="1"/>
          <w:numId w:val="4"/>
        </w:numPr>
      </w:pPr>
      <w:r w:rsidRPr="00BF3082">
        <w:lastRenderedPageBreak/>
        <w:t>Кубиты и квантовая память</w:t>
      </w:r>
    </w:p>
    <w:p w:rsidR="00527379" w:rsidRPr="00BF3082" w:rsidRDefault="00B924EC" w:rsidP="00EE555A">
      <w:pPr>
        <w:pStyle w:val="a5"/>
      </w:pPr>
      <w:r w:rsidRPr="00BF3082">
        <w:t>В классических вычислениях единицей информации является бит, которые может быть 0 или 1. В квантовых вычислениях используются квантовые биты</w:t>
      </w:r>
      <w:r w:rsidR="000E0A97">
        <w:t xml:space="preserve"> </w:t>
      </w:r>
      <w:r w:rsidRPr="00BF3082">
        <w:t>(кубиты)</w:t>
      </w:r>
      <w:r w:rsidR="00432719" w:rsidRPr="00BF3082">
        <w:t>, которые могут быть в суперпозиции 0 и 1. Рассмотрим систему, которая может быть в двух базовых состояниях, назовем их |0&gt; и |1&gt;. Будем идентифицировать эти состояния как векторы (1, 0) и (0, 1) соответственно. Представим кубит как α</w:t>
      </w:r>
      <w:r w:rsidR="00432719" w:rsidRPr="000E0A97">
        <w:rPr>
          <w:vertAlign w:val="subscript"/>
        </w:rPr>
        <w:t>0</w:t>
      </w:r>
      <w:r w:rsidR="00432719" w:rsidRPr="00BF3082">
        <w:t>|0&gt; + α</w:t>
      </w:r>
      <w:r w:rsidR="00432719" w:rsidRPr="000E0A97">
        <w:rPr>
          <w:vertAlign w:val="subscript"/>
        </w:rPr>
        <w:t>1</w:t>
      </w:r>
      <w:r w:rsidR="00432719" w:rsidRPr="00BF3082">
        <w:t>|1&gt;, |α</w:t>
      </w:r>
      <w:r w:rsidR="00432719" w:rsidRPr="000E0A97">
        <w:rPr>
          <w:vertAlign w:val="subscript"/>
        </w:rPr>
        <w:t>0</w:t>
      </w:r>
      <w:r w:rsidR="00432719" w:rsidRPr="00BF3082">
        <w:t>|^2+ |α</w:t>
      </w:r>
      <w:r w:rsidR="00432719" w:rsidRPr="000E0A97">
        <w:rPr>
          <w:vertAlign w:val="subscript"/>
        </w:rPr>
        <w:t>1</w:t>
      </w:r>
      <w:r w:rsidR="00432719" w:rsidRPr="00BF3082">
        <w:t>|^2= 1.</w:t>
      </w:r>
      <w:r w:rsidR="00410214" w:rsidRPr="00BF3082">
        <w:t xml:space="preserve"> Квантовому компьютеру необходимо как минимум 10</w:t>
      </w:r>
      <w:r w:rsidR="00410214" w:rsidRPr="000E0A97">
        <w:rPr>
          <w:vertAlign w:val="superscript"/>
        </w:rPr>
        <w:t>2</w:t>
      </w:r>
      <w:r w:rsidR="000E0A97">
        <w:t xml:space="preserve"> – 10</w:t>
      </w:r>
      <w:r w:rsidR="00410214" w:rsidRPr="000E0A97">
        <w:rPr>
          <w:vertAlign w:val="superscript"/>
        </w:rPr>
        <w:t>3</w:t>
      </w:r>
      <w:r w:rsidR="00410214" w:rsidRPr="00BF3082">
        <w:t xml:space="preserve"> кубит, для выполнения алгоритмов, более эффективных, чем их классические аналоги. </w:t>
      </w:r>
    </w:p>
    <w:p w:rsidR="00755523" w:rsidRPr="00BF3082" w:rsidRDefault="00755523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F3082">
        <w:rPr>
          <w:rFonts w:ascii="Times New Roman" w:hAnsi="Times New Roman" w:cs="Times New Roman"/>
          <w:sz w:val="28"/>
          <w:szCs w:val="28"/>
        </w:rPr>
        <w:br w:type="page"/>
      </w:r>
    </w:p>
    <w:p w:rsidR="00527379" w:rsidRPr="00B459F7" w:rsidRDefault="00527379" w:rsidP="00B459F7">
      <w:pPr>
        <w:pStyle w:val="2"/>
        <w:numPr>
          <w:ilvl w:val="1"/>
          <w:numId w:val="4"/>
        </w:numPr>
      </w:pPr>
      <w:r w:rsidRPr="00BF3082">
        <w:lastRenderedPageBreak/>
        <w:t>Измерение</w:t>
      </w:r>
      <w:r w:rsidRPr="00B459F7">
        <w:t xml:space="preserve"> </w:t>
      </w:r>
      <w:r w:rsidRPr="00BF3082">
        <w:t>по</w:t>
      </w:r>
      <w:r w:rsidRPr="00B459F7">
        <w:t xml:space="preserve"> </w:t>
      </w:r>
      <w:r w:rsidRPr="00BF3082">
        <w:t>вычислительному</w:t>
      </w:r>
      <w:r w:rsidRPr="00B459F7">
        <w:t xml:space="preserve"> </w:t>
      </w:r>
      <w:r w:rsidRPr="00BF3082">
        <w:t>базису</w:t>
      </w:r>
      <w:r w:rsidRPr="00B459F7">
        <w:t xml:space="preserve"> </w:t>
      </w:r>
    </w:p>
    <w:p w:rsidR="00EE555A" w:rsidRDefault="00527379" w:rsidP="00EE555A">
      <w:pPr>
        <w:pStyle w:val="a5"/>
      </w:pPr>
      <w:r w:rsidRPr="00BF3082">
        <w:t>Допустим, мы измеряем состояние |φ&gt;, в таком случае, мы увидим только одно классическое состояние |j&gt;. Конкретное |j&gt; неизвестно заранее, он</w:t>
      </w:r>
      <w:r w:rsidR="000E0A97">
        <w:t>о проявится с вероятностью |αj|</w:t>
      </w:r>
      <w:r w:rsidRPr="000E0A97">
        <w:rPr>
          <w:vertAlign w:val="superscript"/>
        </w:rPr>
        <w:t>2</w:t>
      </w:r>
      <w:r w:rsidRPr="00BF3082">
        <w:t xml:space="preserve">, что представляет собой квадратичную норму соответствующей частоты </w:t>
      </w:r>
      <w:proofErr w:type="spellStart"/>
      <w:r w:rsidRPr="00BF3082">
        <w:rPr>
          <w:lang w:val="en-US"/>
        </w:rPr>
        <w:t>a</w:t>
      </w:r>
      <w:r w:rsidRPr="000E0A97">
        <w:rPr>
          <w:vertAlign w:val="subscript"/>
          <w:lang w:val="en-US"/>
        </w:rPr>
        <w:t>j</w:t>
      </w:r>
      <w:proofErr w:type="spellEnd"/>
      <w:r w:rsidRPr="00BF3082">
        <w:t xml:space="preserve"> (|a + </w:t>
      </w:r>
      <w:proofErr w:type="spellStart"/>
      <w:r w:rsidRPr="00BF3082">
        <w:t>ib</w:t>
      </w:r>
      <w:proofErr w:type="spellEnd"/>
      <w:r w:rsidRPr="00BF3082">
        <w:t>| =√a</w:t>
      </w:r>
      <w:r w:rsidRPr="000E0A97">
        <w:rPr>
          <w:vertAlign w:val="superscript"/>
        </w:rPr>
        <w:t>2</w:t>
      </w:r>
      <w:r w:rsidRPr="00BF3082">
        <w:t>+ b</w:t>
      </w:r>
      <w:r w:rsidRPr="000E0A97">
        <w:rPr>
          <w:vertAlign w:val="superscript"/>
        </w:rPr>
        <w:t>2</w:t>
      </w:r>
      <w:r w:rsidRPr="00BF3082">
        <w:t>). При этом</w:t>
      </w:r>
      <w:proofErr w:type="gramStart"/>
      <w:r w:rsidRPr="00BF3082">
        <w:t>,</w:t>
      </w:r>
      <w:proofErr w:type="gramEnd"/>
      <w:r w:rsidRPr="00BF3082">
        <w:t xml:space="preserve"> после измерения квантовое состояние |φ&gt; пропадает и остается классическое состояние |j&gt;. Другими словами, измерение |φ&gt; разрушает квантовую суперпозицию |φ&gt; до классического состояния |j&gt;, а вся остальная информация из α</w:t>
      </w:r>
      <w:r w:rsidRPr="000E0A97">
        <w:rPr>
          <w:vertAlign w:val="subscript"/>
        </w:rPr>
        <w:t>i</w:t>
      </w:r>
      <w:r w:rsidRPr="00BF3082">
        <w:t xml:space="preserve"> пропадает.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527379" w:rsidRPr="00B459F7" w:rsidRDefault="00527379" w:rsidP="00B459F7">
      <w:pPr>
        <w:pStyle w:val="2"/>
        <w:numPr>
          <w:ilvl w:val="1"/>
          <w:numId w:val="4"/>
        </w:numPr>
      </w:pPr>
      <w:r w:rsidRPr="00B459F7">
        <w:lastRenderedPageBreak/>
        <w:t>Унитарные преобразования.</w:t>
      </w:r>
    </w:p>
    <w:p w:rsidR="00EE555A" w:rsidRDefault="00527379" w:rsidP="00EE555A">
      <w:pPr>
        <w:pStyle w:val="a5"/>
      </w:pPr>
      <w:r w:rsidRPr="00BF3082">
        <w:t>Вместо измерения |φ&gt;, также можно применить к нему некоторый оператор, то есть поменять состояние на |ψ&gt; = β</w:t>
      </w:r>
      <w:r w:rsidRPr="000E0A97">
        <w:rPr>
          <w:vertAlign w:val="subscript"/>
        </w:rPr>
        <w:t>1</w:t>
      </w:r>
      <w:r w:rsidRPr="00BF3082">
        <w:t>|1&gt; + β</w:t>
      </w:r>
      <w:r w:rsidRPr="000E0A97">
        <w:rPr>
          <w:vertAlign w:val="subscript"/>
        </w:rPr>
        <w:t>2</w:t>
      </w:r>
      <w:r w:rsidR="000E0A97">
        <w:t>|2&gt; +…</w:t>
      </w:r>
      <w:r w:rsidRPr="00BF3082">
        <w:t>+ β</w:t>
      </w:r>
      <w:r w:rsidRPr="000E0A97">
        <w:rPr>
          <w:vertAlign w:val="subscript"/>
        </w:rPr>
        <w:t>N</w:t>
      </w:r>
      <w:r w:rsidRPr="00BF3082">
        <w:t xml:space="preserve">|N&gt;. Квантовая механика допускает применение к квантовым состояниям только линейных операторов. Это значит, что если мы рассматриваем состояние |φ&gt; как </w:t>
      </w:r>
      <w:r w:rsidRPr="00BF3082">
        <w:rPr>
          <w:lang w:val="en-US"/>
        </w:rPr>
        <w:t>N</w:t>
      </w:r>
      <w:r w:rsidRPr="00BF3082">
        <w:t>-мерный вектор (α</w:t>
      </w:r>
      <w:r w:rsidRPr="000E0A97">
        <w:rPr>
          <w:vertAlign w:val="subscript"/>
        </w:rPr>
        <w:t>1</w:t>
      </w:r>
      <w:r w:rsidRPr="00BF3082">
        <w:t>, . . . , α</w:t>
      </w:r>
      <w:r w:rsidRPr="000E0A97">
        <w:rPr>
          <w:vertAlign w:val="subscript"/>
        </w:rPr>
        <w:t>N</w:t>
      </w:r>
      <w:r w:rsidR="000E0A97">
        <w:t>)</w:t>
      </w:r>
      <w:r w:rsidRPr="000E0A97">
        <w:rPr>
          <w:vertAlign w:val="superscript"/>
        </w:rPr>
        <w:t>T</w:t>
      </w:r>
      <w:r w:rsidRPr="00BF3082">
        <w:t xml:space="preserve">, то применение оператора, изменяющего |φ&gt; </w:t>
      </w:r>
      <w:proofErr w:type="gramStart"/>
      <w:r w:rsidRPr="00BF3082">
        <w:t>на</w:t>
      </w:r>
      <w:proofErr w:type="gramEnd"/>
      <w:r w:rsidRPr="00BF3082">
        <w:t xml:space="preserve"> |ψ&gt; соответствует </w:t>
      </w:r>
      <w:proofErr w:type="gramStart"/>
      <w:r w:rsidRPr="00BF3082">
        <w:t>умножению</w:t>
      </w:r>
      <w:proofErr w:type="gramEnd"/>
      <w:r w:rsidRPr="00BF3082">
        <w:t xml:space="preserve"> |φ&gt; на </w:t>
      </w:r>
      <w:proofErr w:type="spellStart"/>
      <w:r w:rsidRPr="00BF3082">
        <w:rPr>
          <w:lang w:val="en-US"/>
        </w:rPr>
        <w:t>NxN</w:t>
      </w:r>
      <w:proofErr w:type="spellEnd"/>
      <w:r w:rsidRPr="00BF3082">
        <w:t xml:space="preserve"> комплексную матрицу </w:t>
      </w:r>
      <w:r w:rsidRPr="00BF3082">
        <w:rPr>
          <w:lang w:val="en-US"/>
        </w:rPr>
        <w:t>U</w:t>
      </w:r>
      <w:r w:rsidR="000E0A97">
        <w:t>: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92590" w:rsidRPr="00BF3082" w:rsidRDefault="00F92590" w:rsidP="00850580">
      <w:pPr>
        <w:pStyle w:val="2"/>
        <w:numPr>
          <w:ilvl w:val="1"/>
          <w:numId w:val="4"/>
        </w:numPr>
      </w:pPr>
      <w:r w:rsidRPr="00BF3082">
        <w:lastRenderedPageBreak/>
        <w:t>Квантовые вычислительные операции.</w:t>
      </w:r>
    </w:p>
    <w:p w:rsidR="00F92590" w:rsidRPr="00BF3082" w:rsidRDefault="00F92590" w:rsidP="00EE555A">
      <w:pPr>
        <w:pStyle w:val="a5"/>
      </w:pPr>
      <w:r w:rsidRPr="00BF3082">
        <w:t>Рассмотрим, как квантовый компьютер может совершать вычисления над регистром кубитов. Рассмотрим метод, под названием квантовая модель цепи(</w:t>
      </w:r>
      <w:r w:rsidRPr="00BF3082">
        <w:rPr>
          <w:lang w:val="en-US"/>
        </w:rPr>
        <w:t>quantum</w:t>
      </w:r>
      <w:r w:rsidRPr="00BF3082">
        <w:t xml:space="preserve"> </w:t>
      </w:r>
      <w:r w:rsidRPr="00BF3082">
        <w:rPr>
          <w:lang w:val="en-US"/>
        </w:rPr>
        <w:t>circuit</w:t>
      </w:r>
      <w:r w:rsidRPr="00BF3082">
        <w:t xml:space="preserve"> </w:t>
      </w:r>
      <w:r w:rsidRPr="00BF3082">
        <w:rPr>
          <w:lang w:val="en-US"/>
        </w:rPr>
        <w:t>model</w:t>
      </w:r>
      <w:r w:rsidRPr="00BF3082">
        <w:t>). В классической теории, логическая цепь (</w:t>
      </w:r>
      <w:r w:rsidRPr="00BF3082">
        <w:rPr>
          <w:lang w:val="en-US"/>
        </w:rPr>
        <w:t>Boolean</w:t>
      </w:r>
      <w:r w:rsidRPr="00BF3082">
        <w:t xml:space="preserve"> </w:t>
      </w:r>
      <w:r w:rsidRPr="00BF3082">
        <w:rPr>
          <w:lang w:val="en-US"/>
        </w:rPr>
        <w:t>circuit</w:t>
      </w:r>
      <w:r w:rsidRPr="00BF3082">
        <w:t>) представлена в виде конечного направленного незамкнутого графа с вентилями(</w:t>
      </w:r>
      <w:r w:rsidRPr="00BF3082">
        <w:rPr>
          <w:lang w:val="en-US"/>
        </w:rPr>
        <w:t>gates</w:t>
      </w:r>
      <w:r w:rsidRPr="00BF3082">
        <w:t xml:space="preserve">) </w:t>
      </w:r>
      <w:r w:rsidRPr="00BF3082">
        <w:rPr>
          <w:lang w:val="en-US"/>
        </w:rPr>
        <w:t>AND</w:t>
      </w:r>
      <w:r w:rsidRPr="00BF3082">
        <w:t xml:space="preserve">, </w:t>
      </w:r>
      <w:r w:rsidRPr="00BF3082">
        <w:rPr>
          <w:lang w:val="en-US"/>
        </w:rPr>
        <w:t>OR</w:t>
      </w:r>
      <w:r w:rsidRPr="00BF3082">
        <w:t xml:space="preserve"> и </w:t>
      </w:r>
      <w:r w:rsidRPr="00BF3082">
        <w:rPr>
          <w:lang w:val="en-US"/>
        </w:rPr>
        <w:t>NOT</w:t>
      </w:r>
      <w:r w:rsidRPr="00BF3082">
        <w:t xml:space="preserve">. Входные биты проходят через эти вентили и, согласно цепи, принимают некоторые выходные значения. Будем считать, что цепь вычисляет некоторую булевскую функцию </w:t>
      </w:r>
      <w:r w:rsidRPr="00BF3082">
        <w:br/>
        <w:t>f</w:t>
      </w:r>
      <w:proofErr w:type="gramStart"/>
      <w:r w:rsidRPr="00BF3082">
        <w:t xml:space="preserve"> :</w:t>
      </w:r>
      <w:proofErr w:type="gramEnd"/>
      <w:r w:rsidRPr="00BF3082">
        <w:t xml:space="preserve"> {0, 1}</w:t>
      </w:r>
      <w:r w:rsidRPr="002E3FB0">
        <w:rPr>
          <w:vertAlign w:val="superscript"/>
        </w:rPr>
        <w:t>n</w:t>
      </w:r>
      <w:r w:rsidR="002E3FB0">
        <w:t>→ {0, 1}</w:t>
      </w:r>
      <w:r w:rsidRPr="002E3FB0">
        <w:rPr>
          <w:vertAlign w:val="superscript"/>
        </w:rPr>
        <w:t>m</w:t>
      </w:r>
      <w:r w:rsidRPr="00BF3082">
        <w:t xml:space="preserve"> если итоговый узел содержит подходящее значение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>) для каждого Х</w:t>
      </w:r>
      <w:r w:rsidRPr="00BF3082">
        <w:rPr>
          <w:rFonts w:ascii="Cambria Math" w:hAnsi="Cambria Math" w:cs="Cambria Math"/>
        </w:rPr>
        <w:t>∈</w:t>
      </w:r>
      <w:r w:rsidR="002E3FB0">
        <w:t xml:space="preserve"> {0, 1}</w:t>
      </w:r>
      <w:r w:rsidRPr="002E3FB0">
        <w:rPr>
          <w:vertAlign w:val="superscript"/>
        </w:rPr>
        <w:t>n</w:t>
      </w:r>
      <w:r w:rsidRPr="00BF3082">
        <w:t>.</w:t>
      </w:r>
    </w:p>
    <w:p w:rsidR="00F92590" w:rsidRPr="00BF3082" w:rsidRDefault="00F92590" w:rsidP="00EE555A">
      <w:pPr>
        <w:pStyle w:val="a5"/>
      </w:pPr>
      <w:r w:rsidRPr="00BF3082">
        <w:t xml:space="preserve">Семейство цепей - это набор </w:t>
      </w:r>
      <w:r w:rsidRPr="00BF3082">
        <w:rPr>
          <w:lang w:val="en-US"/>
        </w:rPr>
        <w:t>C</w:t>
      </w:r>
      <w:r w:rsidRPr="00BF3082">
        <w:t xml:space="preserve"> = {</w:t>
      </w:r>
      <w:r w:rsidRPr="00BF3082">
        <w:rPr>
          <w:lang w:val="en-US"/>
        </w:rPr>
        <w:t>C</w:t>
      </w:r>
      <w:r w:rsidRPr="002E3FB0">
        <w:rPr>
          <w:vertAlign w:val="subscript"/>
          <w:lang w:val="en-US"/>
        </w:rPr>
        <w:t>n</w:t>
      </w:r>
      <w:r w:rsidRPr="00BF3082">
        <w:t xml:space="preserve">} цепей, для каждого входного набора размером </w:t>
      </w:r>
      <w:r w:rsidRPr="00BF3082">
        <w:rPr>
          <w:lang w:val="en-US"/>
        </w:rPr>
        <w:t>n</w:t>
      </w:r>
      <w:r w:rsidRPr="00BF3082">
        <w:t xml:space="preserve">. Каждая цепь имеет один выходной бит. Такая семья определяет язык </w:t>
      </w:r>
      <w:r w:rsidRPr="00BF3082">
        <w:rPr>
          <w:lang w:val="en-US"/>
        </w:rPr>
        <w:t>L</w:t>
      </w:r>
      <w:r w:rsidRPr="00BF3082">
        <w:t xml:space="preserve"> </w:t>
      </w:r>
      <w:r w:rsidRPr="00BF3082">
        <w:rPr>
          <w:rFonts w:ascii="Cambria Math" w:hAnsi="Cambria Math" w:cs="Cambria Math"/>
        </w:rPr>
        <w:t>⊆</w:t>
      </w:r>
      <w:r w:rsidRPr="00BF3082">
        <w:t xml:space="preserve"> {0, 1}</w:t>
      </w:r>
      <w:r w:rsidRPr="00BF3082">
        <w:rPr>
          <w:rFonts w:ascii="Cambria Math" w:hAnsi="Cambria Math" w:cs="Cambria Math"/>
        </w:rPr>
        <w:t>∗</w:t>
      </w:r>
      <w:r w:rsidRPr="00BF3082">
        <w:t xml:space="preserve">= </w:t>
      </w:r>
      <w:r w:rsidRPr="00BF3082">
        <w:rPr>
          <w:rFonts w:ascii="Cambria Math" w:hAnsi="Cambria Math" w:cs="Cambria Math"/>
        </w:rPr>
        <w:t>∪</w:t>
      </w:r>
      <w:r w:rsidRPr="002E3FB0">
        <w:rPr>
          <w:vertAlign w:val="subscript"/>
          <w:lang w:val="en-US"/>
        </w:rPr>
        <w:t>n</w:t>
      </w:r>
      <w:r w:rsidRPr="00BF3082">
        <w:t>≥0{0, 1}</w:t>
      </w:r>
      <w:proofErr w:type="gramStart"/>
      <w:r w:rsidRPr="002E3FB0">
        <w:rPr>
          <w:vertAlign w:val="superscript"/>
          <w:lang w:val="en-US"/>
        </w:rPr>
        <w:t>n</w:t>
      </w:r>
      <w:proofErr w:type="gramEnd"/>
      <w:r w:rsidRPr="00BF3082">
        <w:t xml:space="preserve"> если, для каждого </w:t>
      </w:r>
      <w:r w:rsidRPr="00BF3082">
        <w:rPr>
          <w:lang w:val="en-US"/>
        </w:rPr>
        <w:t>n</w:t>
      </w:r>
      <w:r w:rsidRPr="00BF3082">
        <w:t xml:space="preserve"> и каждого ввода </w:t>
      </w:r>
      <w:r w:rsidRPr="00BF3082">
        <w:rPr>
          <w:lang w:val="en-US"/>
        </w:rPr>
        <w:t>x</w:t>
      </w:r>
      <w:r w:rsidRPr="00BF3082">
        <w:rPr>
          <w:rFonts w:ascii="Cambria Math" w:hAnsi="Cambria Math" w:cs="Cambria Math"/>
        </w:rPr>
        <w:t>∈</w:t>
      </w:r>
      <w:r w:rsidR="002E3FB0">
        <w:rPr>
          <w:lang w:val="en-US"/>
        </w:rPr>
        <w:t> </w:t>
      </w:r>
      <w:r w:rsidRPr="00BF3082">
        <w:t>{0,</w:t>
      </w:r>
      <w:r w:rsidR="002E3FB0">
        <w:rPr>
          <w:lang w:val="en-US"/>
        </w:rPr>
        <w:t> </w:t>
      </w:r>
      <w:r w:rsidRPr="00BF3082">
        <w:t>1}</w:t>
      </w:r>
      <w:r w:rsidRPr="002E3FB0">
        <w:rPr>
          <w:vertAlign w:val="superscript"/>
          <w:lang w:val="en-US"/>
        </w:rPr>
        <w:t>n</w:t>
      </w:r>
      <w:r w:rsidRPr="00BF3082">
        <w:t xml:space="preserve">, цепь </w:t>
      </w:r>
      <w:r w:rsidRPr="00BF3082">
        <w:rPr>
          <w:lang w:val="en-US"/>
        </w:rPr>
        <w:t>n</w:t>
      </w:r>
      <w:r w:rsidRPr="00BF3082">
        <w:t xml:space="preserve"> возвращает 1 если </w:t>
      </w:r>
      <w:r w:rsidRPr="00BF3082">
        <w:rPr>
          <w:lang w:val="en-US"/>
        </w:rPr>
        <w:t>x</w:t>
      </w:r>
      <w:r w:rsidRPr="00BF3082">
        <w:t xml:space="preserve"> </w:t>
      </w:r>
      <w:r w:rsidRPr="00BF3082">
        <w:rPr>
          <w:rFonts w:ascii="Cambria Math" w:hAnsi="Cambria Math" w:cs="Cambria Math"/>
        </w:rPr>
        <w:t>∈</w:t>
      </w:r>
      <w:r w:rsidRPr="00BF3082">
        <w:t xml:space="preserve"> </w:t>
      </w:r>
      <w:r w:rsidRPr="00BF3082">
        <w:rPr>
          <w:lang w:val="en-US"/>
        </w:rPr>
        <w:t>L</w:t>
      </w:r>
      <w:r w:rsidRPr="00BF3082">
        <w:t xml:space="preserve"> и возвращает 0 в противоположном случае. Семейство цепей называется равномерно полиномиальной, если есть детерминированная машина Тьюринга, которая возвращает цепь </w:t>
      </w:r>
      <w:r w:rsidRPr="00BF3082">
        <w:rPr>
          <w:lang w:val="en-US"/>
        </w:rPr>
        <w:t>C</w:t>
      </w:r>
      <w:r w:rsidRPr="002E3FB0">
        <w:rPr>
          <w:vertAlign w:val="subscript"/>
          <w:lang w:val="en-US"/>
        </w:rPr>
        <w:t>n</w:t>
      </w:r>
      <w:r w:rsidRPr="00BF3082">
        <w:t xml:space="preserve"> в ответ на ввод </w:t>
      </w:r>
      <w:r w:rsidRPr="00BF3082">
        <w:rPr>
          <w:lang w:val="en-US"/>
        </w:rPr>
        <w:t>n</w:t>
      </w:r>
      <w:r w:rsidRPr="00BF3082">
        <w:t xml:space="preserve">, используя пространство логарифмов из </w:t>
      </w:r>
      <w:r w:rsidRPr="00BF3082">
        <w:rPr>
          <w:lang w:val="en-US"/>
        </w:rPr>
        <w:t>n</w:t>
      </w:r>
      <w:r w:rsidRPr="00BF3082">
        <w:t>. Заметим, что размер (количество вентилей) цепи С</w:t>
      </w:r>
      <w:proofErr w:type="gramStart"/>
      <w:r w:rsidRPr="002E3FB0">
        <w:rPr>
          <w:vertAlign w:val="subscript"/>
          <w:lang w:val="en-US"/>
        </w:rPr>
        <w:t>n</w:t>
      </w:r>
      <w:proofErr w:type="gramEnd"/>
      <w:r w:rsidRPr="00BF3082">
        <w:t xml:space="preserve"> может расти полиноминально из </w:t>
      </w:r>
      <w:r w:rsidRPr="00BF3082">
        <w:rPr>
          <w:lang w:val="en-US"/>
        </w:rPr>
        <w:t>n</w:t>
      </w:r>
      <w:r w:rsidRPr="00BF3082">
        <w:t xml:space="preserve">. Известно, что равномерно полиномиальное семейство цепей будет эквивалентно полиномиальной детерминированной машине Тьюринга: язык </w:t>
      </w:r>
      <w:r w:rsidRPr="00BF3082">
        <w:rPr>
          <w:lang w:val="en-US"/>
        </w:rPr>
        <w:t>L</w:t>
      </w:r>
      <w:r w:rsidRPr="00BF3082">
        <w:t xml:space="preserve"> может быть описан как равномерно полиномиальное семейство цепей, если L </w:t>
      </w:r>
      <w:r w:rsidRPr="00BF3082">
        <w:rPr>
          <w:rFonts w:ascii="Cambria Math" w:hAnsi="Cambria Math" w:cs="Cambria Math"/>
        </w:rPr>
        <w:t>∈</w:t>
      </w:r>
      <w:r w:rsidRPr="00BF3082">
        <w:t xml:space="preserve"> P, где </w:t>
      </w:r>
      <w:r w:rsidRPr="00BF3082">
        <w:rPr>
          <w:lang w:val="en-US"/>
        </w:rPr>
        <w:t>P</w:t>
      </w:r>
      <w:r w:rsidR="002E3FB0">
        <w:rPr>
          <w:lang w:val="en-US"/>
        </w:rPr>
        <w:t> </w:t>
      </w:r>
      <w:r w:rsidR="002E3FB0">
        <w:t>–</w:t>
      </w:r>
      <w:r w:rsidR="002E3FB0">
        <w:rPr>
          <w:lang w:val="en-US"/>
        </w:rPr>
        <w:t> </w:t>
      </w:r>
      <w:r w:rsidRPr="00BF3082">
        <w:t>класс языков, допустимых для полиномиальных машин Тьюринга.</w:t>
      </w:r>
    </w:p>
    <w:p w:rsidR="00F92590" w:rsidRPr="00BF3082" w:rsidRDefault="00F92590" w:rsidP="00EE555A">
      <w:pPr>
        <w:pStyle w:val="a5"/>
      </w:pPr>
      <w:r w:rsidRPr="00BF3082">
        <w:t xml:space="preserve">Таким же способом можем описать вероятностные цепи, которые на вход, в дополнение к </w:t>
      </w:r>
      <w:r w:rsidRPr="00BF3082">
        <w:rPr>
          <w:lang w:val="en-US"/>
        </w:rPr>
        <w:t>n</w:t>
      </w:r>
      <w:r w:rsidRPr="00BF3082">
        <w:t xml:space="preserve"> входных бит получат несколько случайных битов(“</w:t>
      </w:r>
      <w:r w:rsidRPr="00BF3082">
        <w:rPr>
          <w:lang w:val="en-US"/>
        </w:rPr>
        <w:t>coin</w:t>
      </w:r>
      <w:r w:rsidRPr="00BF3082">
        <w:t xml:space="preserve"> </w:t>
      </w:r>
      <w:r w:rsidRPr="00BF3082">
        <w:rPr>
          <w:lang w:val="en-US"/>
        </w:rPr>
        <w:t>flips</w:t>
      </w:r>
      <w:r w:rsidRPr="00BF3082">
        <w:t xml:space="preserve">”). Вероятностна цепь вычисляет функцию </w:t>
      </w:r>
      <w:proofErr w:type="gramStart"/>
      <w:r w:rsidRPr="00BF3082">
        <w:rPr>
          <w:lang w:val="en-US"/>
        </w:rPr>
        <w:t>f</w:t>
      </w:r>
      <w:proofErr w:type="gramEnd"/>
      <w:r w:rsidRPr="00BF3082">
        <w:t xml:space="preserve"> если она успешно возвращает правильный ответ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 с вероятностью не менее 2\3 для каждого </w:t>
      </w:r>
      <w:r w:rsidRPr="00BF3082">
        <w:rPr>
          <w:lang w:val="en-US"/>
        </w:rPr>
        <w:t>x</w:t>
      </w:r>
      <w:r w:rsidRPr="00BF3082">
        <w:t xml:space="preserve">. Вероятностные цепи эквиваленты вероятностной машине Тьюринга: язык </w:t>
      </w:r>
      <w:r w:rsidRPr="00BF3082">
        <w:rPr>
          <w:lang w:val="en-US"/>
        </w:rPr>
        <w:t>L</w:t>
      </w:r>
      <w:r w:rsidRPr="00BF3082">
        <w:t xml:space="preserve"> может быть описан равномерно полиномиальной вероятностным семейством цепей, если L </w:t>
      </w:r>
      <w:r w:rsidRPr="00BF3082">
        <w:rPr>
          <w:rFonts w:ascii="Cambria Math" w:hAnsi="Cambria Math" w:cs="Cambria Math"/>
        </w:rPr>
        <w:t>∈</w:t>
      </w:r>
      <w:r w:rsidRPr="00BF3082">
        <w:t xml:space="preserve"> BPP, где BPP (“</w:t>
      </w:r>
      <w:proofErr w:type="spellStart"/>
      <w:r w:rsidRPr="00BF3082">
        <w:t>Bounded-error</w:t>
      </w:r>
      <w:proofErr w:type="spellEnd"/>
      <w:r w:rsidRPr="00BF3082">
        <w:t xml:space="preserve"> </w:t>
      </w:r>
      <w:proofErr w:type="spellStart"/>
      <w:r w:rsidRPr="00BF3082">
        <w:t>Probabilistic</w:t>
      </w:r>
      <w:proofErr w:type="spellEnd"/>
      <w:r w:rsidRPr="00BF3082">
        <w:t xml:space="preserve"> </w:t>
      </w:r>
      <w:proofErr w:type="spellStart"/>
      <w:r w:rsidRPr="00BF3082">
        <w:lastRenderedPageBreak/>
        <w:t>Polynomial</w:t>
      </w:r>
      <w:proofErr w:type="spellEnd"/>
      <w:r w:rsidRPr="00BF3082">
        <w:t xml:space="preserve"> </w:t>
      </w:r>
      <w:proofErr w:type="spellStart"/>
      <w:r w:rsidRPr="00BF3082">
        <w:t>time</w:t>
      </w:r>
      <w:proofErr w:type="spellEnd"/>
      <w:r w:rsidRPr="00BF3082">
        <w:t>”) класс языков, которые могут быть эффективно обработаны вероятностной машиной Тьюринга с шансом на успех не менее 2\3.</w:t>
      </w:r>
    </w:p>
    <w:p w:rsidR="00755523" w:rsidRPr="00BF3082" w:rsidRDefault="00F92590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F3082">
        <w:rPr>
          <w:rFonts w:ascii="Times New Roman" w:hAnsi="Times New Roman" w:cs="Times New Roman"/>
          <w:sz w:val="28"/>
          <w:szCs w:val="28"/>
        </w:rPr>
        <w:br w:type="page"/>
      </w:r>
    </w:p>
    <w:p w:rsidR="00B459F7" w:rsidRDefault="00B459F7" w:rsidP="00B459F7">
      <w:pPr>
        <w:pStyle w:val="11"/>
      </w:pPr>
      <w:r>
        <w:lastRenderedPageBreak/>
        <w:t>Глава 2. Описание задачи</w:t>
      </w:r>
    </w:p>
    <w:p w:rsidR="00B459F7" w:rsidRPr="00BF3082" w:rsidRDefault="00B459F7" w:rsidP="00B459F7">
      <w:pPr>
        <w:pStyle w:val="2"/>
      </w:pPr>
      <w:r>
        <w:t>2.</w:t>
      </w:r>
      <w:r>
        <w:t>1</w:t>
      </w:r>
      <w:r>
        <w:t xml:space="preserve">. </w:t>
      </w:r>
      <w:r w:rsidRPr="00BF3082">
        <w:t>Ранние алгоритмы.</w:t>
      </w:r>
    </w:p>
    <w:p w:rsidR="00B459F7" w:rsidRDefault="00B459F7" w:rsidP="00B459F7">
      <w:pPr>
        <w:pStyle w:val="a5"/>
      </w:pPr>
      <w:r w:rsidRPr="00BF3082">
        <w:t xml:space="preserve">Два наиболее крупных достижения квантовых алгоритмов — это алгоритм </w:t>
      </w:r>
      <w:proofErr w:type="spellStart"/>
      <w:r w:rsidRPr="00BF3082">
        <w:t>Шора</w:t>
      </w:r>
      <w:proofErr w:type="spellEnd"/>
      <w:r w:rsidRPr="00BF3082">
        <w:t xml:space="preserve"> для факторизации числа и алгоритм поиска </w:t>
      </w:r>
      <w:proofErr w:type="spellStart"/>
      <w:r w:rsidRPr="00BF3082">
        <w:t>Гровера</w:t>
      </w:r>
      <w:proofErr w:type="spellEnd"/>
      <w:r w:rsidRPr="00BF3082">
        <w:t xml:space="preserve">. Для начала, опишем некоторые идеи, предшествующие им. Все квантовые алгоритмы работают с очередями в той или иной форме. Представим </w:t>
      </w:r>
      <w:r w:rsidRPr="00BF3082">
        <w:rPr>
          <w:lang w:val="en-US"/>
        </w:rPr>
        <w:t>N</w:t>
      </w:r>
      <w:r w:rsidRPr="00BF3082">
        <w:t xml:space="preserve">-битный ввод </w:t>
      </w:r>
      <w:r w:rsidRPr="00BF3082">
        <w:rPr>
          <w:lang w:val="en-US"/>
        </w:rPr>
        <w:t>x</w:t>
      </w:r>
      <w:r w:rsidRPr="00BF3082">
        <w:t xml:space="preserve"> = (</w:t>
      </w:r>
      <w:r w:rsidRPr="00BF3082">
        <w:rPr>
          <w:lang w:val="en-US"/>
        </w:rPr>
        <w:t>x</w:t>
      </w:r>
      <w:r w:rsidRPr="002E3FB0">
        <w:rPr>
          <w:vertAlign w:val="subscript"/>
        </w:rPr>
        <w:t>0</w:t>
      </w:r>
      <w:r w:rsidRPr="00BF3082">
        <w:t>,…,</w:t>
      </w:r>
      <w:proofErr w:type="spellStart"/>
      <w:r w:rsidRPr="00BF3082">
        <w:rPr>
          <w:lang w:val="en-US"/>
        </w:rPr>
        <w:t>x</w:t>
      </w:r>
      <w:r w:rsidRPr="002E3FB0">
        <w:rPr>
          <w:vertAlign w:val="subscript"/>
          <w:lang w:val="en-US"/>
        </w:rPr>
        <w:t>n</w:t>
      </w:r>
      <w:proofErr w:type="spellEnd"/>
      <w:r w:rsidRPr="002E3FB0">
        <w:rPr>
          <w:vertAlign w:val="subscript"/>
        </w:rPr>
        <w:t>-1</w:t>
      </w:r>
      <w:r w:rsidRPr="00BF3082">
        <w:t xml:space="preserve">) </w:t>
      </w:r>
      <w:r w:rsidRPr="00BF3082">
        <w:rPr>
          <w:rFonts w:ascii="Cambria Math" w:hAnsi="Cambria Math" w:cs="Cambria Math"/>
        </w:rPr>
        <w:t>∈</w:t>
      </w:r>
      <w:r>
        <w:t xml:space="preserve"> {0, 1}</w:t>
      </w:r>
      <w:r w:rsidRPr="002E3FB0">
        <w:rPr>
          <w:vertAlign w:val="superscript"/>
          <w:lang w:val="en-US"/>
        </w:rPr>
        <w:t>N</w:t>
      </w:r>
      <w:r w:rsidRPr="00BF3082">
        <w:t xml:space="preserve">. Обычно мы имеем </w:t>
      </w:r>
      <w:r w:rsidRPr="00BF3082">
        <w:rPr>
          <w:lang w:val="en-US"/>
        </w:rPr>
        <w:t>N</w:t>
      </w:r>
      <w:r w:rsidRPr="00BF3082">
        <w:t>=2</w:t>
      </w:r>
      <w:r w:rsidRPr="002E3FB0">
        <w:rPr>
          <w:vertAlign w:val="superscript"/>
          <w:lang w:val="en-US"/>
        </w:rPr>
        <w:t>n</w:t>
      </w:r>
      <w:r w:rsidRPr="00BF3082">
        <w:t xml:space="preserve">, поэтому мы можем получить доступ к биту </w:t>
      </w:r>
      <w:r w:rsidRPr="00BF3082">
        <w:rPr>
          <w:lang w:val="en-US"/>
        </w:rPr>
        <w:t>x</w:t>
      </w:r>
      <w:r w:rsidRPr="002E3FB0">
        <w:rPr>
          <w:vertAlign w:val="subscript"/>
          <w:lang w:val="en-US"/>
        </w:rPr>
        <w:t>i</w:t>
      </w:r>
      <w:r w:rsidRPr="00BF3082">
        <w:t xml:space="preserve">, используя </w:t>
      </w:r>
      <w:r w:rsidRPr="00BF3082">
        <w:rPr>
          <w:lang w:val="en-US"/>
        </w:rPr>
        <w:t>n</w:t>
      </w:r>
      <w:r w:rsidRPr="00BF3082">
        <w:t xml:space="preserve">-битный индекс </w:t>
      </w:r>
      <w:proofErr w:type="spellStart"/>
      <w:r w:rsidRPr="00BF3082">
        <w:rPr>
          <w:lang w:val="en-US"/>
        </w:rPr>
        <w:t>i</w:t>
      </w:r>
      <w:proofErr w:type="spellEnd"/>
      <w:r w:rsidRPr="00BF3082">
        <w:t xml:space="preserve">. В данном случае ввод можно представить как </w:t>
      </w:r>
      <w:r w:rsidRPr="00BF3082">
        <w:rPr>
          <w:lang w:val="en-US"/>
        </w:rPr>
        <w:t>N</w:t>
      </w:r>
      <w:r w:rsidRPr="00BF3082">
        <w:t xml:space="preserve">-битную память, в которой мы можем получить доступ к любому элементу по его индексу. Представим в виде квантовой операции </w:t>
      </w:r>
      <w:proofErr w:type="spellStart"/>
      <w:r w:rsidRPr="00BF3082">
        <w:t>O</w:t>
      </w:r>
      <w:r w:rsidRPr="002E3FB0">
        <w:rPr>
          <w:vertAlign w:val="subscript"/>
        </w:rPr>
        <w:t>x</w:t>
      </w:r>
      <w:proofErr w:type="spellEnd"/>
      <w:r w:rsidRPr="00BF3082">
        <w:t xml:space="preserve">: |i, 0&gt; → |i, </w:t>
      </w:r>
      <w:proofErr w:type="spellStart"/>
      <w:r w:rsidRPr="00BF3082">
        <w:t>x</w:t>
      </w:r>
      <w:r w:rsidRPr="002E3FB0">
        <w:rPr>
          <w:vertAlign w:val="subscript"/>
        </w:rPr>
        <w:t>i</w:t>
      </w:r>
      <w:proofErr w:type="spellEnd"/>
      <w:r w:rsidRPr="00BF3082">
        <w:t xml:space="preserve">&gt;. Первые </w:t>
      </w:r>
      <w:r w:rsidRPr="00BF3082">
        <w:rPr>
          <w:lang w:val="en-US"/>
        </w:rPr>
        <w:t>n</w:t>
      </w:r>
      <w:r w:rsidRPr="00BF3082">
        <w:t xml:space="preserve"> кубитов в состоянии также называются адресными кубитами или адресными регистрами, в то время как </w:t>
      </w:r>
      <w:proofErr w:type="gramStart"/>
      <w:r w:rsidRPr="00BF3082">
        <w:t>следующий</w:t>
      </w:r>
      <w:proofErr w:type="gramEnd"/>
      <w:r w:rsidRPr="00BF3082">
        <w:t xml:space="preserve"> </w:t>
      </w:r>
      <w:r w:rsidRPr="00BF3082">
        <w:rPr>
          <w:lang w:val="en-US"/>
        </w:rPr>
        <w:t>n</w:t>
      </w:r>
      <w:r w:rsidRPr="00BF3082">
        <w:t xml:space="preserve">+1 кубит называется целевым </w:t>
      </w:r>
      <w:proofErr w:type="spellStart"/>
      <w:r w:rsidRPr="00BF3082">
        <w:t>кубитом</w:t>
      </w:r>
      <w:proofErr w:type="spellEnd"/>
      <w:r w:rsidRPr="00BF3082">
        <w:t>.</w:t>
      </w:r>
    </w:p>
    <w:p w:rsidR="00B459F7" w:rsidRDefault="00B459F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1449B" w:rsidRPr="00BF3082" w:rsidRDefault="00B459F7" w:rsidP="00EE555A">
      <w:pPr>
        <w:pStyle w:val="2"/>
      </w:pPr>
      <w:r>
        <w:lastRenderedPageBreak/>
        <w:t xml:space="preserve">2.2. </w:t>
      </w:r>
      <w:r w:rsidR="0011449B" w:rsidRPr="00BF3082">
        <w:t>Алгоритм Дейча.</w:t>
      </w:r>
    </w:p>
    <w:p w:rsidR="00DE51E9" w:rsidRPr="00BF3082" w:rsidRDefault="00DE51E9" w:rsidP="00EE555A">
      <w:pPr>
        <w:pStyle w:val="a5"/>
      </w:pPr>
      <w:r w:rsidRPr="00BF3082">
        <w:t>Данный алгоритм один из первых, показавших</w:t>
      </w:r>
      <w:r w:rsidR="00E70C49" w:rsidRPr="00BF3082">
        <w:t xml:space="preserve"> превосходство квантовых алгоритмов над </w:t>
      </w:r>
      <w:proofErr w:type="gramStart"/>
      <w:r w:rsidR="00E70C49" w:rsidRPr="00BF3082">
        <w:t>классическими</w:t>
      </w:r>
      <w:proofErr w:type="gramEnd"/>
      <w:r w:rsidR="00E70C49" w:rsidRPr="00BF3082">
        <w:t xml:space="preserve">. </w:t>
      </w:r>
      <w:proofErr w:type="gramStart"/>
      <w:r w:rsidR="00E70C49" w:rsidRPr="00BF3082">
        <w:t xml:space="preserve">Невзирая на простоту, </w:t>
      </w:r>
      <w:r w:rsidR="002E3FB0">
        <w:t xml:space="preserve">в </w:t>
      </w:r>
      <w:r w:rsidR="00E70C49" w:rsidRPr="00BF3082">
        <w:t>алгоритм</w:t>
      </w:r>
      <w:r w:rsidR="002E3FB0">
        <w:t>е</w:t>
      </w:r>
      <w:r w:rsidR="00E70C49" w:rsidRPr="00BF3082">
        <w:t xml:space="preserve"> использует</w:t>
      </w:r>
      <w:r w:rsidR="002E3FB0">
        <w:t>ся</w:t>
      </w:r>
      <w:r w:rsidR="00E70C49" w:rsidRPr="00BF3082">
        <w:t xml:space="preserve"> на полную принцип суперпозиции.</w:t>
      </w:r>
      <w:proofErr w:type="gramEnd"/>
    </w:p>
    <w:p w:rsidR="00BF3082" w:rsidRPr="00BF3082" w:rsidRDefault="00E70C49" w:rsidP="00EE555A">
      <w:pPr>
        <w:pStyle w:val="a5"/>
      </w:pPr>
      <w:r w:rsidRPr="00BF3082">
        <w:t xml:space="preserve">Пусть </w:t>
      </w:r>
      <w:r w:rsidRPr="00BF3082">
        <w:rPr>
          <w:lang w:val="en-US"/>
        </w:rPr>
        <w:t>f</w:t>
      </w:r>
      <w:r w:rsidRPr="00BF3082">
        <w:t xml:space="preserve">: {0, 1} =&gt; {0, 1} бинарная функция. Заметим, что возможно только четыре значения для </w:t>
      </w:r>
      <w:r w:rsidRPr="00BF3082">
        <w:rPr>
          <w:lang w:val="en-US"/>
        </w:rPr>
        <w:t>f</w:t>
      </w:r>
    </w:p>
    <w:p w:rsidR="00E70C49" w:rsidRPr="00BF3082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1</w:t>
      </w:r>
      <w:r w:rsidR="00054CC5">
        <w:t>:0→0, 1</w:t>
      </w:r>
      <w:r w:rsidRPr="00BF3082">
        <w:t>→0,f</w:t>
      </w:r>
      <w:r w:rsidRPr="002E3FB0">
        <w:rPr>
          <w:vertAlign w:val="subscript"/>
        </w:rPr>
        <w:t>2</w:t>
      </w:r>
      <w:r w:rsidR="00054CC5">
        <w:t>:0→1, 1</w:t>
      </w:r>
      <w:r w:rsidRPr="00BF3082">
        <w:t>→1,</w:t>
      </w:r>
    </w:p>
    <w:p w:rsidR="00E70C49" w:rsidRPr="00BF3082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3</w:t>
      </w:r>
      <w:r w:rsidR="00054CC5">
        <w:t>:0→0, 1</w:t>
      </w:r>
      <w:r w:rsidRPr="00BF3082">
        <w:t>→1,f</w:t>
      </w:r>
      <w:r w:rsidRPr="002E3FB0">
        <w:rPr>
          <w:vertAlign w:val="subscript"/>
        </w:rPr>
        <w:t>4</w:t>
      </w:r>
      <w:r w:rsidR="00054CC5">
        <w:t>:0→1, 1</w:t>
      </w:r>
      <w:r w:rsidRPr="00BF3082">
        <w:t>→0.</w:t>
      </w:r>
    </w:p>
    <w:p w:rsidR="00E70C49" w:rsidRPr="00BF3082" w:rsidRDefault="00E70C49" w:rsidP="00EE555A">
      <w:pPr>
        <w:pStyle w:val="a5"/>
      </w:pPr>
      <w:r w:rsidRPr="00BF3082">
        <w:t xml:space="preserve">В первых двух случая, </w:t>
      </w:r>
      <w:r w:rsidRPr="00BF3082">
        <w:rPr>
          <w:lang w:val="en-US"/>
        </w:rPr>
        <w:t>f</w:t>
      </w:r>
      <w:r w:rsidRPr="002E3FB0">
        <w:rPr>
          <w:vertAlign w:val="subscript"/>
        </w:rPr>
        <w:t>1</w:t>
      </w:r>
      <w:r w:rsidRPr="00BF3082">
        <w:t xml:space="preserve"> и </w:t>
      </w:r>
      <w:r w:rsidRPr="00BF3082">
        <w:rPr>
          <w:lang w:val="en-US"/>
        </w:rPr>
        <w:t>f</w:t>
      </w:r>
      <w:r w:rsidRPr="002E3FB0">
        <w:rPr>
          <w:vertAlign w:val="subscript"/>
        </w:rPr>
        <w:t>2</w:t>
      </w:r>
      <w:r w:rsidRPr="00BF3082">
        <w:t xml:space="preserve"> назовем постоянными, а функции </w:t>
      </w:r>
      <w:r w:rsidRPr="00BF3082">
        <w:rPr>
          <w:lang w:val="en-US"/>
        </w:rPr>
        <w:t>f</w:t>
      </w:r>
      <w:r w:rsidRPr="002E3FB0">
        <w:rPr>
          <w:vertAlign w:val="subscript"/>
        </w:rPr>
        <w:t>3</w:t>
      </w:r>
      <w:r w:rsidRPr="00BF3082">
        <w:t xml:space="preserve"> и </w:t>
      </w:r>
      <w:r w:rsidRPr="00BF3082">
        <w:rPr>
          <w:lang w:val="en-US"/>
        </w:rPr>
        <w:t>f</w:t>
      </w:r>
      <w:r w:rsidRPr="002E3FB0">
        <w:rPr>
          <w:vertAlign w:val="subscript"/>
        </w:rPr>
        <w:t>4</w:t>
      </w:r>
      <w:r w:rsidRPr="00BF3082">
        <w:t xml:space="preserve"> сбалансированными</w:t>
      </w:r>
      <w:r w:rsidR="0049384D" w:rsidRPr="00BF3082">
        <w:t xml:space="preserve">. Для классического случая, для определения сбалансированности </w:t>
      </w:r>
      <w:r w:rsidR="0049384D" w:rsidRPr="00BF3082">
        <w:rPr>
          <w:lang w:val="en-US"/>
        </w:rPr>
        <w:t>f</w:t>
      </w:r>
      <w:r w:rsidR="0049384D" w:rsidRPr="00BF3082">
        <w:t>, необходимо вычислить ее дважды, в то время как с использованием алгоритма Дейча хватит одного вычисления.</w:t>
      </w:r>
    </w:p>
    <w:p w:rsidR="0049384D" w:rsidRPr="00BF3082" w:rsidRDefault="0049384D" w:rsidP="00EE555A">
      <w:pPr>
        <w:pStyle w:val="a5"/>
      </w:pPr>
      <w:r w:rsidRPr="00BF3082">
        <w:t>Пусть |0&gt; и |1&gt; соответствует классическим битам 0 и 1, определим состояние</w:t>
      </w:r>
      <w:r w:rsidR="002E3FB0">
        <w:t xml:space="preserve"> </w:t>
      </w:r>
      <w:r w:rsidRPr="00BF3082">
        <w:t>|ψ</w:t>
      </w:r>
      <w:r w:rsidRPr="002E3FB0">
        <w:rPr>
          <w:vertAlign w:val="subscript"/>
        </w:rPr>
        <w:t>0</w:t>
      </w:r>
      <w:r w:rsidRPr="00BF3082">
        <w:t>&gt;=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3082">
        <w:t xml:space="preserve">(|00&gt;−|01&gt;+|10&gt;−|11&gt;). </w:t>
      </w:r>
      <w:r w:rsidR="00C72A82" w:rsidRPr="00BF3082">
        <w:t xml:space="preserve">Применим </w:t>
      </w:r>
      <w:r w:rsidR="00C72A82" w:rsidRPr="00BF3082">
        <w:rPr>
          <w:lang w:val="en-US"/>
        </w:rPr>
        <w:t>f</w:t>
      </w:r>
      <w:r w:rsidR="00C72A82" w:rsidRPr="00BF3082">
        <w:t xml:space="preserve"> на это состояние в качестве унитарного оператора </w:t>
      </w:r>
      <w:proofErr w:type="spellStart"/>
      <w:r w:rsidR="00C72A82" w:rsidRPr="00BF3082">
        <w:rPr>
          <w:lang w:val="en-US"/>
        </w:rPr>
        <w:t>U</w:t>
      </w:r>
      <w:r w:rsidR="00C72A82" w:rsidRPr="002E3FB0">
        <w:rPr>
          <w:vertAlign w:val="subscript"/>
          <w:lang w:val="en-US"/>
        </w:rPr>
        <w:t>f</w:t>
      </w:r>
      <w:proofErr w:type="spellEnd"/>
      <w:proofErr w:type="gramStart"/>
      <w:r w:rsidR="00C72A82" w:rsidRPr="00BF3082">
        <w:t xml:space="preserve"> :</w:t>
      </w:r>
      <w:proofErr w:type="gramEnd"/>
      <w:r w:rsidR="00C72A82" w:rsidRPr="00BF3082">
        <w:t xml:space="preserve"> |</w:t>
      </w:r>
      <w:r w:rsidR="00C72A82" w:rsidRPr="00BF3082">
        <w:rPr>
          <w:lang w:val="en-US"/>
        </w:rPr>
        <w:t>x</w:t>
      </w:r>
      <w:r w:rsidR="00C72A82" w:rsidRPr="00BF3082">
        <w:t xml:space="preserve">, </w:t>
      </w:r>
      <w:r w:rsidR="00C72A82" w:rsidRPr="00BF3082">
        <w:rPr>
          <w:lang w:val="en-US"/>
        </w:rPr>
        <w:t>y</w:t>
      </w:r>
      <w:r w:rsidR="002E3FB0">
        <w:t xml:space="preserve">&gt; </w:t>
      </w:r>
      <w:r w:rsidR="00C72A82" w:rsidRPr="00BF3082">
        <w:t>→|</w:t>
      </w:r>
      <w:r w:rsidR="00C72A82" w:rsidRPr="00BF3082">
        <w:rPr>
          <w:lang w:val="en-US"/>
        </w:rPr>
        <w:t>x</w:t>
      </w:r>
      <w:r w:rsidR="00C72A82" w:rsidRPr="00BF3082">
        <w:t xml:space="preserve">, </w:t>
      </w:r>
      <w:r w:rsidR="00C72A82" w:rsidRPr="00BF3082">
        <w:rPr>
          <w:lang w:val="en-US"/>
        </w:rPr>
        <w:t>y</w:t>
      </w:r>
      <w:r w:rsidR="00C72A82" w:rsidRPr="00BF3082">
        <w:rPr>
          <w:rFonts w:ascii="Cambria Math" w:hAnsi="Cambria Math" w:cs="Cambria Math"/>
        </w:rPr>
        <w:t>⊕</w:t>
      </w:r>
      <w:r w:rsidR="00C72A82" w:rsidRPr="00BF3082">
        <w:rPr>
          <w:lang w:val="en-US"/>
        </w:rPr>
        <w:t>f</w:t>
      </w:r>
      <w:r w:rsidR="00C72A82" w:rsidRPr="00BF3082">
        <w:t>(</w:t>
      </w:r>
      <w:r w:rsidR="00C72A82" w:rsidRPr="00BF3082">
        <w:rPr>
          <w:lang w:val="en-US"/>
        </w:rPr>
        <w:t>x</w:t>
      </w:r>
      <w:r w:rsidR="00C72A82" w:rsidRPr="00BF3082">
        <w:t xml:space="preserve">)&gt;, где </w:t>
      </w:r>
      <w:r w:rsidR="00C72A82" w:rsidRPr="00BF3082">
        <w:rPr>
          <w:rFonts w:ascii="Cambria Math" w:hAnsi="Cambria Math" w:cs="Cambria Math"/>
        </w:rPr>
        <w:t>⊕</w:t>
      </w:r>
      <w:r w:rsidR="00C72A82" w:rsidRPr="00BF3082">
        <w:t xml:space="preserve"> сложение по модулю два(</w:t>
      </w:r>
      <w:r w:rsidR="00C72A82" w:rsidRPr="00BF3082">
        <w:rPr>
          <w:lang w:val="en-US"/>
        </w:rPr>
        <w:t>XOR</w:t>
      </w:r>
      <w:r w:rsidR="00C72A82" w:rsidRPr="00BF3082">
        <w:t>). Для точности, мы имеем:</w:t>
      </w:r>
    </w:p>
    <w:p w:rsidR="002E3FB0" w:rsidRPr="002E3FB0" w:rsidRDefault="00C72A82" w:rsidP="00EE555A">
      <w:pPr>
        <w:pStyle w:val="a5"/>
        <w:rPr>
          <w:rFonts w:eastAsiaTheme="minorEastAsia"/>
          <w:lang w:val="en-US"/>
        </w:rPr>
      </w:pPr>
      <w:r w:rsidRPr="00BF3082">
        <w:t>|ψ</w:t>
      </w:r>
      <w:r w:rsidRPr="002E3FB0">
        <w:rPr>
          <w:vertAlign w:val="subscript"/>
        </w:rPr>
        <w:t>1</w:t>
      </w:r>
      <w:r w:rsidRPr="00BF3082">
        <w:t>&gt;=U</w:t>
      </w:r>
      <w:r w:rsidRPr="002E3FB0">
        <w:rPr>
          <w:vertAlign w:val="subscript"/>
        </w:rPr>
        <w:t>f</w:t>
      </w:r>
      <w:r w:rsidRPr="00BF3082">
        <w:t>|ψ</w:t>
      </w:r>
      <w:r w:rsidRPr="002E3FB0">
        <w:rPr>
          <w:vertAlign w:val="subscript"/>
        </w:rPr>
        <w:t>0</w:t>
      </w:r>
      <w:r w:rsidRPr="00BF3082">
        <w:t>&gt;=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3082">
        <w:t>(|0,f(0)</w:t>
      </w:r>
      <w:r w:rsidR="002E3FB0">
        <w:t>&gt;</w:t>
      </w:r>
      <w:r w:rsidRPr="00BF3082">
        <w:t>−|0,1</w:t>
      </w:r>
      <w:r w:rsidRPr="00BF3082">
        <w:rPr>
          <w:rFonts w:ascii="Cambria Math" w:hAnsi="Cambria Math" w:cs="Cambria Math"/>
        </w:rPr>
        <w:t>⊕</w:t>
      </w:r>
      <w:r w:rsidRPr="00BF3082">
        <w:t>f(0)</w:t>
      </w:r>
      <w:r w:rsidR="00826412" w:rsidRPr="00BF3082">
        <w:t>&gt;+|1,f(1)&gt;</w:t>
      </w:r>
      <w:r w:rsidRPr="00BF3082">
        <w:t>−|1,1</w:t>
      </w:r>
      <w:r w:rsidRPr="00BF3082">
        <w:rPr>
          <w:rFonts w:ascii="Cambria Math" w:hAnsi="Cambria Math" w:cs="Cambria Math"/>
        </w:rPr>
        <w:t>⊕</w:t>
      </w:r>
      <w:r w:rsidR="00826412" w:rsidRPr="00BF3082">
        <w:t>f(1)&gt;</w:t>
      </w:r>
      <w:r w:rsidR="002E3FB0">
        <w:t>)</w:t>
      </w:r>
      <w:r w:rsidRPr="00BF3082">
        <w:t>=</w:t>
      </w:r>
    </w:p>
    <w:p w:rsidR="002E3FB0" w:rsidRPr="002E3FB0" w:rsidRDefault="002E3FB0" w:rsidP="00EE555A">
      <w:pPr>
        <w:pStyle w:val="a5"/>
        <w:rPr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w:tab/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72A82" w:rsidRPr="00BF3082">
        <w:t>(|0,f(</w:t>
      </w:r>
      <w:r w:rsidR="00826412" w:rsidRPr="00BF3082">
        <w:t>0)&gt;−|0,¬f(0)&gt;+|1</w:t>
      </w:r>
      <w:r w:rsidRPr="002E3FB0">
        <w:t>&gt;</w:t>
      </w:r>
      <w:r w:rsidR="00826412" w:rsidRPr="00BF3082">
        <w:t>,f(1)&gt;−|1,¬f(1)&gt;</w:t>
      </w:r>
      <w:r w:rsidR="00C72A82" w:rsidRPr="00BF3082">
        <w:t>)</w:t>
      </w:r>
      <w:r>
        <w:t>,</w:t>
      </w:r>
    </w:p>
    <w:p w:rsidR="00FD6A8B" w:rsidRPr="00BF3082" w:rsidRDefault="00826412" w:rsidP="00EE555A">
      <w:pPr>
        <w:pStyle w:val="a5"/>
      </w:pPr>
      <w:r w:rsidRPr="00BF3082">
        <w:t xml:space="preserve">где </w:t>
      </w:r>
      <w:r w:rsidR="0011449B" w:rsidRPr="00BF3082">
        <w:t>¬ соответствует отрицанию. Таки</w:t>
      </w:r>
      <w:r w:rsidR="002E3FB0">
        <w:t>м</w:t>
      </w:r>
      <w:r w:rsidR="0011449B" w:rsidRPr="00BF3082">
        <w:t xml:space="preserve"> образом, данная операция н</w:t>
      </w:r>
      <w:r w:rsidR="002E3FB0">
        <w:t>е</w:t>
      </w:r>
      <w:r w:rsidR="0011449B" w:rsidRPr="00BF3082">
        <w:t xml:space="preserve"> что иное, как вентиль </w:t>
      </w:r>
      <w:r w:rsidR="0011449B" w:rsidRPr="00BF3082">
        <w:rPr>
          <w:lang w:val="en-US"/>
        </w:rPr>
        <w:t>CNOT</w:t>
      </w:r>
      <w:r w:rsidR="0011449B" w:rsidRPr="00BF3082">
        <w:t xml:space="preserve"> с контрольным битом </w:t>
      </w:r>
      <w:r w:rsidR="0011449B" w:rsidRPr="00BF3082">
        <w:rPr>
          <w:lang w:val="en-US"/>
        </w:rPr>
        <w:t>f</w:t>
      </w:r>
      <w:r w:rsidR="0011449B" w:rsidRPr="00BF3082">
        <w:t>(</w:t>
      </w:r>
      <w:r w:rsidR="0011449B" w:rsidRPr="00BF3082">
        <w:rPr>
          <w:lang w:val="en-US"/>
        </w:rPr>
        <w:t>x</w:t>
      </w:r>
      <w:r w:rsidR="0011449B" w:rsidRPr="00BF3082">
        <w:t xml:space="preserve">); целевой бит </w:t>
      </w:r>
      <w:r w:rsidR="0011449B" w:rsidRPr="00BF3082">
        <w:rPr>
          <w:lang w:val="en-US"/>
        </w:rPr>
        <w:t>y</w:t>
      </w:r>
      <w:r w:rsidR="0011449B" w:rsidRPr="00BF3082">
        <w:t xml:space="preserve"> только в том случае, когда </w:t>
      </w:r>
      <w:r w:rsidR="0011449B" w:rsidRPr="00BF3082">
        <w:rPr>
          <w:lang w:val="en-US"/>
        </w:rPr>
        <w:t>f</w:t>
      </w:r>
      <w:r w:rsidR="0011449B" w:rsidRPr="00BF3082">
        <w:t>(</w:t>
      </w:r>
      <w:r w:rsidR="0011449B" w:rsidRPr="00BF3082">
        <w:rPr>
          <w:lang w:val="en-US"/>
        </w:rPr>
        <w:t>x</w:t>
      </w:r>
      <w:r w:rsidR="0011449B" w:rsidRPr="00BF3082">
        <w:t xml:space="preserve">)=1 и остается прежним во всех остальных случаях. В результате, мы применяем вентиль Адамара на первый кубит, чтобы получить </w:t>
      </w:r>
      <w:r w:rsidR="00FD6A8B" w:rsidRPr="00BF3082">
        <w:br/>
        <w:t>|ψ</w:t>
      </w:r>
      <w:r w:rsidR="00FD6A8B" w:rsidRPr="00EB29B2">
        <w:rPr>
          <w:vertAlign w:val="subscript"/>
        </w:rPr>
        <w:t>2</w:t>
      </w:r>
      <w:r w:rsidR="00FD6A8B" w:rsidRPr="00BF3082">
        <w:t>&gt;=(UH</w:t>
      </w:r>
      <w:r w:rsidR="00FD6A8B" w:rsidRPr="00BF3082">
        <w:rPr>
          <w:rFonts w:ascii="Cambria Math" w:hAnsi="Cambria Math" w:cs="Cambria Math"/>
        </w:rPr>
        <w:t>⊗</w:t>
      </w:r>
      <w:r w:rsidR="00FD6A8B" w:rsidRPr="00BF3082">
        <w:t>I)|ψ</w:t>
      </w:r>
      <w:r w:rsidR="00FD6A8B" w:rsidRPr="00EB29B2">
        <w:rPr>
          <w:vertAlign w:val="subscript"/>
        </w:rPr>
        <w:t>1</w:t>
      </w:r>
      <w:r w:rsidR="00FD6A8B" w:rsidRPr="00BF3082">
        <w:t>&gt;=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B29B2" w:rsidRPr="00BF3082">
        <w:t>|</w:t>
      </w:r>
      <w:r w:rsidR="00FD6A8B" w:rsidRPr="00BF3082">
        <w:t>√</w:t>
      </w:r>
      <w:r w:rsidR="00FD6A8B" w:rsidRPr="00EB29B2">
        <w:rPr>
          <w:vertAlign w:val="subscript"/>
        </w:rPr>
        <w:t>2</w:t>
      </w:r>
      <w:r w:rsidR="00FD6A8B" w:rsidRPr="00BF3082">
        <w:t>[(|0&gt;+|1&gt;)(|</w:t>
      </w:r>
      <w:r w:rsidR="00FD6A8B" w:rsidRPr="00BF3082">
        <w:rPr>
          <w:lang w:val="en-US"/>
        </w:rPr>
        <w:t>f</w:t>
      </w:r>
      <w:r w:rsidR="00FD6A8B" w:rsidRPr="00BF3082">
        <w:t>(0)&gt;−|¬</w:t>
      </w:r>
      <w:r w:rsidR="00FD6A8B" w:rsidRPr="00BF3082">
        <w:rPr>
          <w:lang w:val="en-US"/>
        </w:rPr>
        <w:t>f</w:t>
      </w:r>
      <w:r w:rsidR="00FD6A8B" w:rsidRPr="00BF3082">
        <w:t>(0)&gt;)+(|0&gt;−|1&gt;)(|</w:t>
      </w:r>
      <w:r w:rsidR="00FD6A8B" w:rsidRPr="00BF3082">
        <w:rPr>
          <w:lang w:val="en-US"/>
        </w:rPr>
        <w:t>f</w:t>
      </w:r>
      <w:r w:rsidR="00FD6A8B" w:rsidRPr="00BF3082">
        <w:t>(1)&gt;−|¬</w:t>
      </w:r>
      <w:r w:rsidR="00FD6A8B" w:rsidRPr="00BF3082">
        <w:rPr>
          <w:lang w:val="en-US"/>
        </w:rPr>
        <w:t>f</w:t>
      </w:r>
      <w:r w:rsidR="00FD6A8B" w:rsidRPr="00BF3082">
        <w:t>(1)&gt;)].</w:t>
      </w:r>
    </w:p>
    <w:p w:rsidR="00FD6A8B" w:rsidRPr="00BF3082" w:rsidRDefault="00EB29B2" w:rsidP="00EE555A">
      <w:pPr>
        <w:pStyle w:val="a5"/>
      </w:pPr>
      <w:r>
        <w:t xml:space="preserve">Волновая функция упрощается </w:t>
      </w:r>
      <w:proofErr w:type="gramStart"/>
      <w:r>
        <w:t>до</w:t>
      </w:r>
      <w:proofErr w:type="gramEnd"/>
      <w:r>
        <w:t>:</w:t>
      </w:r>
    </w:p>
    <w:p w:rsidR="00FD6A8B" w:rsidRPr="00BF3082" w:rsidRDefault="00FD6A8B" w:rsidP="00EE555A">
      <w:pPr>
        <w:pStyle w:val="a5"/>
      </w:pPr>
      <w:r w:rsidRPr="00BF3082">
        <w:lastRenderedPageBreak/>
        <w:t>|ψ</w:t>
      </w:r>
      <w:r w:rsidRPr="00EB29B2">
        <w:rPr>
          <w:vertAlign w:val="subscript"/>
        </w:rPr>
        <w:t>2</w:t>
      </w:r>
      <w:r w:rsidRPr="00BF3082">
        <w:t>&gt;=1/√2|0&gt;(|</w:t>
      </w:r>
      <w:r w:rsidRPr="00BF3082">
        <w:rPr>
          <w:lang w:val="en-US"/>
        </w:rPr>
        <w:t>f</w:t>
      </w:r>
      <w:r w:rsidRPr="00BF3082">
        <w:t>(0)&gt;−|¬</w:t>
      </w:r>
      <w:r w:rsidRPr="00BF3082">
        <w:rPr>
          <w:lang w:val="en-US"/>
        </w:rPr>
        <w:t>f</w:t>
      </w:r>
      <w:r w:rsidRPr="00BF3082">
        <w:t>(0)&gt;)</w:t>
      </w:r>
    </w:p>
    <w:p w:rsidR="00FD6A8B" w:rsidRPr="00BF3082" w:rsidRDefault="00FD6A8B" w:rsidP="00EE555A">
      <w:pPr>
        <w:pStyle w:val="a5"/>
      </w:pPr>
      <w:r w:rsidRPr="00BF3082">
        <w:t xml:space="preserve">В случае если f </w:t>
      </w:r>
      <w:proofErr w:type="gramStart"/>
      <w:r w:rsidRPr="00BF3082">
        <w:t>постоянная</w:t>
      </w:r>
      <w:proofErr w:type="gramEnd"/>
      <w:r w:rsidRPr="00BF3082">
        <w:t>, для которой |</w:t>
      </w:r>
      <w:r w:rsidRPr="00BF3082">
        <w:rPr>
          <w:lang w:val="en-US"/>
        </w:rPr>
        <w:t>f</w:t>
      </w:r>
      <w:r w:rsidRPr="00BF3082">
        <w:t>(0)&gt;=|</w:t>
      </w:r>
      <w:r w:rsidRPr="00BF3082">
        <w:rPr>
          <w:lang w:val="en-US"/>
        </w:rPr>
        <w:t>f</w:t>
      </w:r>
      <w:r w:rsidRPr="00BF3082">
        <w:t>(1)&gt;, и</w:t>
      </w:r>
    </w:p>
    <w:p w:rsidR="00C72A82" w:rsidRPr="00BF3082" w:rsidRDefault="00FD6A8B" w:rsidP="00EE555A">
      <w:pPr>
        <w:pStyle w:val="a5"/>
      </w:pPr>
      <w:r w:rsidRPr="00BF3082">
        <w:t>|ψ</w:t>
      </w:r>
      <w:r w:rsidRPr="00EB29B2">
        <w:rPr>
          <w:vertAlign w:val="subscript"/>
        </w:rPr>
        <w:t>2</w:t>
      </w:r>
      <w:r w:rsidRPr="00BF3082">
        <w:t>&gt;=1/√2|1&gt;(|f(0)&gt;−|¬f(0)&gt;), для |¬</w:t>
      </w:r>
      <w:r w:rsidRPr="00BF3082">
        <w:rPr>
          <w:lang w:val="en-US"/>
        </w:rPr>
        <w:t>f</w:t>
      </w:r>
      <w:r w:rsidRPr="00BF3082">
        <w:t>(0)&gt;=|</w:t>
      </w:r>
      <w:r w:rsidRPr="00BF3082">
        <w:rPr>
          <w:lang w:val="en-US"/>
        </w:rPr>
        <w:t>f</w:t>
      </w:r>
      <w:r w:rsidRPr="00BF3082">
        <w:t xml:space="preserve">(1)&gt;. Таким образом, значение первого кубита </w:t>
      </w:r>
      <w:proofErr w:type="gramStart"/>
      <w:r w:rsidRPr="00BF3082">
        <w:t>покажет</w:t>
      </w:r>
      <w:proofErr w:type="gramEnd"/>
      <w:r w:rsidRPr="00BF3082">
        <w:t xml:space="preserve"> является ли функция </w:t>
      </w:r>
      <w:r w:rsidRPr="00BF3082">
        <w:rPr>
          <w:lang w:val="en-US"/>
        </w:rPr>
        <w:t>f</w:t>
      </w:r>
      <w:r w:rsidRPr="00BF3082">
        <w:t xml:space="preserve"> постоянной или сбалансированной.</w:t>
      </w:r>
    </w:p>
    <w:p w:rsidR="00EB29B2" w:rsidRDefault="006B40C7" w:rsidP="00EE555A">
      <w:pPr>
        <w:pStyle w:val="a5"/>
      </w:pPr>
      <w:r w:rsidRPr="00BF3082">
        <w:t xml:space="preserve">Составим квантовую цепь для имплементации алгоритма Дейча. Для начала применим трансформацию </w:t>
      </w:r>
      <w:r w:rsidR="00004C4A" w:rsidRPr="00BF3082">
        <w:t>Адамара W</w:t>
      </w:r>
      <w:r w:rsidR="00004C4A" w:rsidRPr="00EB29B2">
        <w:rPr>
          <w:vertAlign w:val="subscript"/>
        </w:rPr>
        <w:t>2</w:t>
      </w:r>
      <w:r w:rsidR="00004C4A" w:rsidRPr="00BF3082">
        <w:t xml:space="preserve"> =UH</w:t>
      </w:r>
      <w:r w:rsidR="00004C4A" w:rsidRPr="00BF3082">
        <w:rPr>
          <w:rFonts w:ascii="Cambria Math" w:hAnsi="Cambria Math" w:cs="Cambria Math"/>
        </w:rPr>
        <w:t>⊗</w:t>
      </w:r>
      <w:r w:rsidR="00004C4A" w:rsidRPr="00BF3082">
        <w:t>UH на |01&gt; для получения |ψ</w:t>
      </w:r>
      <w:r w:rsidR="00004C4A" w:rsidRPr="00EB29B2">
        <w:rPr>
          <w:vertAlign w:val="subscript"/>
        </w:rPr>
        <w:t>0</w:t>
      </w:r>
      <w:r w:rsidR="00004C4A" w:rsidRPr="00BF3082">
        <w:t xml:space="preserve">&gt;. Определим условный вентиль </w:t>
      </w:r>
      <w:proofErr w:type="spellStart"/>
      <w:r w:rsidR="00004C4A" w:rsidRPr="00BF3082">
        <w:rPr>
          <w:lang w:val="en-US"/>
        </w:rPr>
        <w:t>U</w:t>
      </w:r>
      <w:r w:rsidR="00004C4A" w:rsidRPr="00EB29B2">
        <w:rPr>
          <w:vertAlign w:val="subscript"/>
          <w:lang w:val="en-US"/>
        </w:rPr>
        <w:t>f</w:t>
      </w:r>
      <w:proofErr w:type="spellEnd"/>
      <w:r w:rsidR="00AF147F" w:rsidRPr="00BF3082">
        <w:t xml:space="preserve">, то есть управляемый вентиль </w:t>
      </w:r>
      <w:r w:rsidR="00AF147F" w:rsidRPr="00BF3082">
        <w:rPr>
          <w:lang w:val="en-US"/>
        </w:rPr>
        <w:t>NOT</w:t>
      </w:r>
      <w:r w:rsidR="00AF147F" w:rsidRPr="00BF3082">
        <w:t xml:space="preserve"> с контрольным битом </w:t>
      </w:r>
      <w:r w:rsidR="00AF147F" w:rsidRPr="00BF3082">
        <w:rPr>
          <w:lang w:val="en-US"/>
        </w:rPr>
        <w:t>f</w:t>
      </w:r>
      <w:r w:rsidR="00AF147F" w:rsidRPr="00BF3082">
        <w:t>(</w:t>
      </w:r>
      <w:r w:rsidR="00AF147F" w:rsidRPr="00BF3082">
        <w:rPr>
          <w:lang w:val="en-US"/>
        </w:rPr>
        <w:t>x</w:t>
      </w:r>
      <w:r w:rsidR="00AF147F" w:rsidRPr="00BF3082">
        <w:t xml:space="preserve">) и действием </w:t>
      </w:r>
      <w:proofErr w:type="spellStart"/>
      <w:r w:rsidR="00AF147F" w:rsidRPr="00BF3082">
        <w:t>U</w:t>
      </w:r>
      <w:r w:rsidR="00AF147F" w:rsidRPr="00EB29B2">
        <w:rPr>
          <w:vertAlign w:val="subscript"/>
        </w:rPr>
        <w:t>f</w:t>
      </w:r>
      <w:proofErr w:type="spellEnd"/>
      <w:proofErr w:type="gramStart"/>
      <w:r w:rsidR="00AF147F" w:rsidRPr="00BF3082">
        <w:t xml:space="preserve"> :</w:t>
      </w:r>
      <w:proofErr w:type="gramEnd"/>
      <w:r w:rsidR="00AF147F" w:rsidRPr="00BF3082">
        <w:t xml:space="preserve">|x, y&gt;→|x, </w:t>
      </w:r>
      <w:proofErr w:type="spellStart"/>
      <w:r w:rsidR="00AF147F" w:rsidRPr="00BF3082">
        <w:t>y</w:t>
      </w:r>
      <w:r w:rsidR="00AF147F" w:rsidRPr="00BF3082">
        <w:rPr>
          <w:rFonts w:ascii="Cambria Math" w:hAnsi="Cambria Math" w:cs="Cambria Math"/>
        </w:rPr>
        <w:t>⊕</w:t>
      </w:r>
      <w:r w:rsidR="00AF147F" w:rsidRPr="00BF3082">
        <w:t>f</w:t>
      </w:r>
      <w:proofErr w:type="spellEnd"/>
      <w:r w:rsidR="00AF147F" w:rsidRPr="00BF3082">
        <w:t xml:space="preserve">(x)&gt;. Затем вентиль Адамара применяется к первому кубиту, до его измерения. </w:t>
      </w:r>
    </w:p>
    <w:p w:rsidR="00EB29B2" w:rsidRDefault="00EB29B2" w:rsidP="00EB29B2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>
            <wp:extent cx="4292600" cy="227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5A" w:rsidRDefault="00AF147F" w:rsidP="00EE555A">
      <w:pPr>
        <w:pStyle w:val="a5"/>
      </w:pPr>
      <w:r w:rsidRPr="00BF3082">
        <w:t xml:space="preserve">В квантовой цепи мы считаем вентиль </w:t>
      </w:r>
      <w:proofErr w:type="spellStart"/>
      <w:r w:rsidRPr="00BF3082">
        <w:rPr>
          <w:lang w:val="en-US"/>
        </w:rPr>
        <w:t>Uf</w:t>
      </w:r>
      <w:proofErr w:type="spellEnd"/>
      <w:r w:rsidRPr="00BF3082">
        <w:t xml:space="preserve"> своеобразным черным ящиком, т.е. алгоритмом, для которого известны лишь входные и выходные данные. Такие структуры иногда называются оракулом, а вентиль </w:t>
      </w:r>
      <w:proofErr w:type="spellStart"/>
      <w:r w:rsidRPr="00BF3082">
        <w:rPr>
          <w:lang w:val="en-US"/>
        </w:rPr>
        <w:t>Uf</w:t>
      </w:r>
      <w:proofErr w:type="spellEnd"/>
      <w:r w:rsidRPr="00BF3082">
        <w:t xml:space="preserve"> называется оракулом Дейча. </w:t>
      </w:r>
      <w:r w:rsidR="00C168DA" w:rsidRPr="00BF3082">
        <w:t xml:space="preserve">Таким образом, имея матрицу </w:t>
      </w:r>
      <w:proofErr w:type="spellStart"/>
      <w:r w:rsidR="00C168DA" w:rsidRPr="00BF3082">
        <w:rPr>
          <w:lang w:val="en-US"/>
        </w:rPr>
        <w:t>Uf</w:t>
      </w:r>
      <w:proofErr w:type="spellEnd"/>
      <w:r w:rsidR="00C168DA" w:rsidRPr="00BF3082">
        <w:t xml:space="preserve">, можно составить цепь на рисунке 1 и применить ее на входное состояние |01&gt;. После этого, можно сказать является </w:t>
      </w:r>
      <w:r w:rsidR="00C168DA" w:rsidRPr="00BF3082">
        <w:rPr>
          <w:lang w:val="en-US"/>
        </w:rPr>
        <w:t>f</w:t>
      </w:r>
      <w:r w:rsidR="00C168DA" w:rsidRPr="00BF3082">
        <w:t xml:space="preserve"> постоянной или сбалансированной за одно применение </w:t>
      </w:r>
      <w:proofErr w:type="spellStart"/>
      <w:r w:rsidR="00C168DA" w:rsidRPr="00BF3082">
        <w:rPr>
          <w:lang w:val="en-US"/>
        </w:rPr>
        <w:t>Uf</w:t>
      </w:r>
      <w:proofErr w:type="spellEnd"/>
      <w:r w:rsidR="00C168DA" w:rsidRPr="00BF3082">
        <w:t>.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C168DA" w:rsidRPr="00BF3082" w:rsidRDefault="00B459F7" w:rsidP="00EE555A">
      <w:pPr>
        <w:pStyle w:val="2"/>
      </w:pPr>
      <w:r>
        <w:lastRenderedPageBreak/>
        <w:t xml:space="preserve">2.3. </w:t>
      </w:r>
      <w:r w:rsidR="00C168DA" w:rsidRPr="00BF3082">
        <w:t>Алгоритм Дейча-Джоза</w:t>
      </w:r>
    </w:p>
    <w:p w:rsidR="00EE5228" w:rsidRPr="00BF3082" w:rsidRDefault="00EE5228" w:rsidP="00EE555A">
      <w:pPr>
        <w:pStyle w:val="a5"/>
      </w:pPr>
      <w:r w:rsidRPr="00BF3082">
        <w:t xml:space="preserve">Алгоритма Дейча может быть </w:t>
      </w:r>
      <w:proofErr w:type="gramStart"/>
      <w:r w:rsidRPr="00BF3082">
        <w:t>обобщен</w:t>
      </w:r>
      <w:proofErr w:type="gramEnd"/>
      <w:r w:rsidRPr="00BF3082">
        <w:t xml:space="preserve"> в виде алгоритма Дейча-Джоза. </w:t>
      </w:r>
      <w:r w:rsidR="00DB1BCD" w:rsidRPr="00BF3082">
        <w:t>Допустим,</w:t>
      </w:r>
      <w:r w:rsidRPr="00BF3082">
        <w:t xml:space="preserve"> есть некая бинарная функция f:S</w:t>
      </w:r>
      <w:r w:rsidRPr="00DB1BCD">
        <w:rPr>
          <w:vertAlign w:val="subscript"/>
        </w:rPr>
        <w:t>n</w:t>
      </w:r>
      <w:r w:rsidR="00DB1BCD">
        <w:t>≡{0,1,...,2</w:t>
      </w:r>
      <w:r w:rsidRPr="00DB1BCD">
        <w:rPr>
          <w:vertAlign w:val="superscript"/>
        </w:rPr>
        <w:t>n−1</w:t>
      </w:r>
      <w:r w:rsidRPr="00BF3082">
        <w:t xml:space="preserve">}→{0,1}. Будем </w:t>
      </w:r>
      <w:r w:rsidR="00DB1BCD" w:rsidRPr="00BF3082">
        <w:t>считать,</w:t>
      </w:r>
      <w:r w:rsidRPr="00BF3082">
        <w:t xml:space="preserve"> что </w:t>
      </w:r>
      <w:r w:rsidRPr="00BF3082">
        <w:rPr>
          <w:lang w:val="en-US"/>
        </w:rPr>
        <w:t>f</w:t>
      </w:r>
      <w:r w:rsidRPr="00BF3082">
        <w:t xml:space="preserve"> может быть либо постоянной, либо сбалансированной. Когда </w:t>
      </w:r>
      <w:r w:rsidRPr="00BF3082">
        <w:rPr>
          <w:lang w:val="en-US"/>
        </w:rPr>
        <w:t>f</w:t>
      </w:r>
      <w:r w:rsidRPr="00BF3082">
        <w:t xml:space="preserve"> постоянная, она принимает значение 0 или 1 соответственно входному значению </w:t>
      </w:r>
      <w:r w:rsidRPr="00BF3082">
        <w:rPr>
          <w:lang w:val="en-US"/>
        </w:rPr>
        <w:t>x</w:t>
      </w:r>
      <w:r w:rsidRPr="00BF3082">
        <w:t xml:space="preserve">. Сбалансированная функция принимает значение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)=0 для половины </w:t>
      </w:r>
      <w:r w:rsidRPr="00BF3082">
        <w:rPr>
          <w:lang w:val="en-US"/>
        </w:rPr>
        <w:t>x</w:t>
      </w:r>
      <w:r w:rsidRPr="00BF3082">
        <w:t xml:space="preserve"> </w:t>
      </w:r>
      <w:r w:rsidRPr="00BF3082">
        <w:rPr>
          <w:rFonts w:ascii="Cambria Math" w:hAnsi="Cambria Math" w:cs="Cambria Math"/>
        </w:rPr>
        <w:t>∈</w:t>
      </w:r>
      <w:r w:rsidRPr="00BF3082">
        <w:rPr>
          <w:lang w:val="en-US"/>
        </w:rPr>
        <w:t>S</w:t>
      </w:r>
      <w:r w:rsidRPr="00DB1BCD">
        <w:rPr>
          <w:vertAlign w:val="subscript"/>
          <w:lang w:val="en-US"/>
        </w:rPr>
        <w:t>n</w:t>
      </w:r>
      <w:r w:rsidRPr="00BF3082">
        <w:t xml:space="preserve"> и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)=1 для остальных. Другими словами, </w:t>
      </w:r>
      <w:r w:rsidR="00A777E3" w:rsidRPr="00BF3082">
        <w:br/>
      </w:r>
      <w:r w:rsidRPr="00BF3082">
        <w:t>|f</w:t>
      </w:r>
      <w:r w:rsidRPr="00BF3082">
        <w:rPr>
          <w:vertAlign w:val="superscript"/>
        </w:rPr>
        <w:t>−1</w:t>
      </w:r>
      <w:r w:rsidRPr="00BF3082">
        <w:t>(0)|=|f</w:t>
      </w:r>
      <w:r w:rsidRPr="00BF3082">
        <w:rPr>
          <w:vertAlign w:val="superscript"/>
        </w:rPr>
        <w:t>−1</w:t>
      </w:r>
      <w:r w:rsidRPr="00BF3082">
        <w:t>(1)| =2</w:t>
      </w:r>
      <w:r w:rsidRPr="00BF3082">
        <w:rPr>
          <w:vertAlign w:val="superscript"/>
        </w:rPr>
        <w:t>n−1</w:t>
      </w:r>
      <w:r w:rsidR="00A777E3" w:rsidRPr="00BF3082">
        <w:t>, где |</w:t>
      </w:r>
      <w:r w:rsidR="00A777E3" w:rsidRPr="00BF3082">
        <w:rPr>
          <w:lang w:val="en-US"/>
        </w:rPr>
        <w:t>A</w:t>
      </w:r>
      <w:r w:rsidR="00A777E3" w:rsidRPr="00BF3082">
        <w:t xml:space="preserve">| указывает на количество элементов во множестве </w:t>
      </w:r>
      <w:r w:rsidR="00A777E3" w:rsidRPr="00BF3082">
        <w:rPr>
          <w:lang w:val="en-US"/>
        </w:rPr>
        <w:t>A</w:t>
      </w:r>
      <w:r w:rsidR="00A777E3" w:rsidRPr="00BF3082">
        <w:t>, известное как мощность множества</w:t>
      </w:r>
      <w:proofErr w:type="gramStart"/>
      <w:r w:rsidR="00A777E3" w:rsidRPr="00BF3082">
        <w:t xml:space="preserve"> </w:t>
      </w:r>
      <w:r w:rsidR="00DB1BCD" w:rsidRPr="00BF3082">
        <w:t>А</w:t>
      </w:r>
      <w:proofErr w:type="gramEnd"/>
      <w:r w:rsidR="00DB1BCD" w:rsidRPr="00BF3082">
        <w:t>,</w:t>
      </w:r>
      <w:r w:rsidR="00A777E3" w:rsidRPr="00BF3082">
        <w:t xml:space="preserve"> Хотя существуют функции, которые не являются ни постоянными, ни сбалансированными, мы не будем рассматривать здесь эти случаи. </w:t>
      </w:r>
      <w:r w:rsidR="00F06D4C" w:rsidRPr="00BF3082">
        <w:t xml:space="preserve">Задача найти алгоритм, который </w:t>
      </w:r>
      <w:r w:rsidR="00DB1BCD">
        <w:t>определи</w:t>
      </w:r>
      <w:r w:rsidR="00DB1BCD" w:rsidRPr="00BF3082">
        <w:t>т,</w:t>
      </w:r>
      <w:r w:rsidR="00F06D4C" w:rsidRPr="00BF3082">
        <w:t xml:space="preserve"> является ли </w:t>
      </w:r>
      <w:r w:rsidR="00F06D4C" w:rsidRPr="00BF3082">
        <w:rPr>
          <w:lang w:val="en-US"/>
        </w:rPr>
        <w:t>f</w:t>
      </w:r>
      <w:r w:rsidR="00F06D4C" w:rsidRPr="00BF3082">
        <w:t xml:space="preserve"> постоянной или сбалансированной за наименьшее число вычислений </w:t>
      </w:r>
      <w:r w:rsidR="00F06D4C" w:rsidRPr="00BF3082">
        <w:rPr>
          <w:lang w:val="en-US"/>
        </w:rPr>
        <w:t>f</w:t>
      </w:r>
      <w:r w:rsidR="00F06D4C" w:rsidRPr="00BF3082">
        <w:t>.</w:t>
      </w:r>
    </w:p>
    <w:p w:rsidR="00F06D4C" w:rsidRPr="00BF3082" w:rsidRDefault="00F06D4C" w:rsidP="00EE555A">
      <w:pPr>
        <w:pStyle w:val="a5"/>
      </w:pPr>
      <w:r w:rsidRPr="00BF3082">
        <w:t>Очевидно, что необходимо как минимум 2</w:t>
      </w:r>
      <w:r w:rsidRPr="00BF3082">
        <w:rPr>
          <w:vertAlign w:val="superscript"/>
          <w:lang w:val="en-US"/>
        </w:rPr>
        <w:t>n</w:t>
      </w:r>
      <w:r w:rsidRPr="00BF3082">
        <w:rPr>
          <w:vertAlign w:val="superscript"/>
        </w:rPr>
        <w:t>-1</w:t>
      </w:r>
      <w:r w:rsidRPr="00BF3082">
        <w:t xml:space="preserve"> + 1 шагов в худшем случае с классическими манипуляциями, для утверждения что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 </w:t>
      </w:r>
      <w:proofErr w:type="gramStart"/>
      <w:r w:rsidRPr="00BF3082">
        <w:t>постоянная</w:t>
      </w:r>
      <w:proofErr w:type="gramEnd"/>
      <w:r w:rsidRPr="00BF3082">
        <w:t xml:space="preserve"> или сбалансированная со стопроцентной вероятностью. Покажем, что количество шагов сократится до одного, при использовании квантового алгоритма.</w:t>
      </w:r>
    </w:p>
    <w:p w:rsidR="00B771FC" w:rsidRPr="00BF3082" w:rsidRDefault="0076053C" w:rsidP="00EE555A">
      <w:pPr>
        <w:pStyle w:val="a5"/>
      </w:pPr>
      <w:r w:rsidRPr="00BF3082">
        <w:t xml:space="preserve">Подготовить </w:t>
      </w:r>
      <w:r w:rsidRPr="00BF3082">
        <w:rPr>
          <w:lang w:val="en-US"/>
        </w:rPr>
        <w:t>n</w:t>
      </w:r>
      <w:r w:rsidRPr="00BF3082">
        <w:t xml:space="preserve">+1 кубитный регистр в состоянии </w:t>
      </w:r>
      <w:r w:rsidRPr="00DB1BCD">
        <w:rPr>
          <w:rFonts w:eastAsia="CMSY10"/>
          <w:i/>
          <w:iCs/>
        </w:rPr>
        <w:t>|</w:t>
      </w:r>
      <w:r w:rsidRPr="00DB1BCD">
        <w:rPr>
          <w:rFonts w:eastAsia="CMMI10"/>
          <w:i/>
          <w:iCs/>
        </w:rPr>
        <w:t>ψ</w:t>
      </w:r>
      <w:r w:rsidRPr="00DB1BCD">
        <w:rPr>
          <w:rFonts w:eastAsia="CMR7"/>
          <w:vertAlign w:val="subscript"/>
        </w:rPr>
        <w:t>0</w:t>
      </w:r>
      <w:r w:rsidRPr="00DB1BCD">
        <w:rPr>
          <w:rFonts w:eastAsia="CMR7"/>
        </w:rPr>
        <w:t>&gt;</w:t>
      </w:r>
      <w:r w:rsidRPr="00DB1BCD">
        <w:rPr>
          <w:rFonts w:eastAsia="CMSY10"/>
          <w:i/>
          <w:iCs/>
        </w:rPr>
        <w:t xml:space="preserve"> </w:t>
      </w:r>
      <w:r w:rsidRPr="00DB1BCD">
        <w:rPr>
          <w:rFonts w:eastAsia="CMR10"/>
        </w:rPr>
        <w:t xml:space="preserve">= </w:t>
      </w:r>
      <w:r w:rsidRPr="00DB1BCD">
        <w:rPr>
          <w:rFonts w:eastAsia="CMSY10"/>
          <w:i/>
          <w:iCs/>
        </w:rPr>
        <w:t>|</w:t>
      </w:r>
      <w:r w:rsidRPr="00DB1BCD">
        <w:rPr>
          <w:rFonts w:eastAsia="CMR10"/>
        </w:rPr>
        <w:t>0</w:t>
      </w:r>
      <w:r w:rsidRPr="00DB1BCD">
        <w:rPr>
          <w:rFonts w:eastAsia="CMR10"/>
        </w:rPr>
        <w:t>&gt;</w:t>
      </w:r>
      <w:r w:rsidRPr="00DB1BCD">
        <w:rPr>
          <w:rFonts w:ascii="Cambria Math" w:eastAsia="CMSY7" w:hAnsi="Cambria Math" w:cs="Cambria Math"/>
          <w:i/>
          <w:iCs/>
          <w:vertAlign w:val="superscript"/>
        </w:rPr>
        <w:t>⊗</w:t>
      </w:r>
      <w:r w:rsidRPr="00DB1BCD">
        <w:rPr>
          <w:rFonts w:eastAsia="CMMI7"/>
          <w:i/>
          <w:iCs/>
          <w:vertAlign w:val="superscript"/>
        </w:rPr>
        <w:t>n</w:t>
      </w:r>
      <w:r w:rsidRPr="00DB1BCD">
        <w:rPr>
          <w:rFonts w:eastAsia="CMMI7"/>
          <w:i/>
          <w:iCs/>
        </w:rPr>
        <w:t xml:space="preserve"> </w:t>
      </w:r>
      <w:r w:rsidRPr="00DB1BCD">
        <w:rPr>
          <w:rFonts w:ascii="Cambria Math" w:eastAsia="CMSY10" w:hAnsi="Cambria Math" w:cs="Cambria Math"/>
          <w:i/>
          <w:iCs/>
        </w:rPr>
        <w:t>⊗</w:t>
      </w:r>
      <w:r w:rsidRPr="00DB1BCD">
        <w:rPr>
          <w:rFonts w:eastAsia="CMSY10"/>
          <w:i/>
          <w:iCs/>
        </w:rPr>
        <w:t xml:space="preserve"> |</w:t>
      </w:r>
      <w:r w:rsidRPr="00DB1BCD">
        <w:rPr>
          <w:rFonts w:eastAsia="CMR10"/>
        </w:rPr>
        <w:t>1</w:t>
      </w:r>
      <w:r w:rsidRPr="00DB1BCD">
        <w:rPr>
          <w:rFonts w:eastAsia="CMSY10"/>
          <w:i/>
          <w:iCs/>
        </w:rPr>
        <w:t xml:space="preserve">&gt;. </w:t>
      </w:r>
      <w:r w:rsidRPr="00BF3082">
        <w:rPr>
          <w:rFonts w:eastAsia="CMSY10"/>
          <w:iCs/>
        </w:rPr>
        <w:t xml:space="preserve">Первые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 xml:space="preserve"> кубит работают как входные кубиты, в то время как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>+1й кубит будет служить своеобразной «временной памятью», такие кубиты для хранения временной информации назовем служебными кубитами.</w:t>
      </w:r>
    </w:p>
    <w:p w:rsidR="0076053C" w:rsidRDefault="0076053C" w:rsidP="00EE555A">
      <w:pPr>
        <w:pStyle w:val="a5"/>
        <w:rPr>
          <w:rFonts w:eastAsia="CMSY10"/>
          <w:iCs/>
          <w:lang w:val="en-US"/>
        </w:rPr>
      </w:pPr>
      <w:r w:rsidRPr="00BF3082">
        <w:rPr>
          <w:rFonts w:eastAsia="CMSY10"/>
          <w:iCs/>
        </w:rPr>
        <w:t>Применим трансформация Уэлша-Адамара к регистру. Получим состояние</w:t>
      </w:r>
      <w:r w:rsidR="00DB1BCD" w:rsidRPr="00DB1BCD">
        <w:rPr>
          <w:rFonts w:eastAsia="CMSY10"/>
          <w:iCs/>
          <w:lang w:val="en-US"/>
        </w:rPr>
        <w:t>:</w:t>
      </w:r>
    </w:p>
    <w:p w:rsidR="00DB1BCD" w:rsidRPr="00DB1BCD" w:rsidRDefault="00DB1BCD" w:rsidP="00DB1BCD">
      <w:pPr>
        <w:pStyle w:val="a5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478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CD" w:rsidRDefault="0076053C" w:rsidP="00EE555A">
      <w:pPr>
        <w:pStyle w:val="a5"/>
        <w:rPr>
          <w:rFonts w:eastAsia="CMSY10"/>
          <w:iCs/>
          <w:lang w:val="en-US"/>
        </w:rPr>
      </w:pPr>
      <w:r w:rsidRPr="00BF3082">
        <w:rPr>
          <w:rFonts w:eastAsia="CMSY10"/>
          <w:iCs/>
        </w:rPr>
        <w:lastRenderedPageBreak/>
        <w:t xml:space="preserve">Применим </w:t>
      </w:r>
      <w:r w:rsidRPr="00BF3082">
        <w:rPr>
          <w:rFonts w:eastAsia="CMSY10"/>
          <w:iCs/>
          <w:lang w:val="en-US"/>
        </w:rPr>
        <w:t>f</w:t>
      </w:r>
      <w:r w:rsidRPr="00BF3082">
        <w:rPr>
          <w:rFonts w:eastAsia="CMSY10"/>
          <w:iCs/>
        </w:rPr>
        <w:t>(</w:t>
      </w:r>
      <w:r w:rsidRPr="00BF3082">
        <w:rPr>
          <w:rFonts w:eastAsia="CMSY10"/>
          <w:iCs/>
          <w:lang w:val="en-US"/>
        </w:rPr>
        <w:t>x</w:t>
      </w:r>
      <w:r w:rsidRPr="00BF3082">
        <w:rPr>
          <w:rFonts w:eastAsia="CMSY10"/>
          <w:iCs/>
        </w:rPr>
        <w:t xml:space="preserve">)-управляемый вентиль </w:t>
      </w:r>
      <w:r w:rsidRPr="00BF3082">
        <w:rPr>
          <w:rFonts w:eastAsia="CMSY10"/>
          <w:iCs/>
          <w:lang w:val="en-US"/>
        </w:rPr>
        <w:t>NOT</w:t>
      </w:r>
      <w:r w:rsidRPr="00BF3082">
        <w:rPr>
          <w:rFonts w:eastAsia="CMSY10"/>
          <w:iCs/>
        </w:rPr>
        <w:t xml:space="preserve"> к регистру, который изменит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 xml:space="preserve">+1 кубит только в том случае, если для </w:t>
      </w:r>
      <w:proofErr w:type="gramStart"/>
      <w:r w:rsidRPr="00BF3082">
        <w:rPr>
          <w:rFonts w:eastAsia="CMSY10"/>
          <w:iCs/>
        </w:rPr>
        <w:t>входного</w:t>
      </w:r>
      <w:proofErr w:type="gramEnd"/>
      <w:r w:rsidRPr="00BF3082">
        <w:rPr>
          <w:rFonts w:eastAsia="CMSY10"/>
          <w:iCs/>
        </w:rPr>
        <w:t xml:space="preserve"> кубита </w:t>
      </w:r>
      <w:r w:rsidRPr="00BF3082">
        <w:rPr>
          <w:rFonts w:eastAsia="CMSY10"/>
          <w:iCs/>
          <w:lang w:val="en-US"/>
        </w:rPr>
        <w:t>f</w:t>
      </w:r>
      <w:r w:rsidRPr="00BF3082">
        <w:rPr>
          <w:rFonts w:eastAsia="CMSY10"/>
          <w:iCs/>
        </w:rPr>
        <w:t>(</w:t>
      </w:r>
      <w:r w:rsidRPr="00BF3082">
        <w:rPr>
          <w:rFonts w:eastAsia="CMSY10"/>
          <w:iCs/>
          <w:lang w:val="en-US"/>
        </w:rPr>
        <w:t>x</w:t>
      </w:r>
      <w:r w:rsidRPr="00BF3082">
        <w:rPr>
          <w:rFonts w:eastAsia="CMSY10"/>
          <w:iCs/>
        </w:rPr>
        <w:t xml:space="preserve">) = 1. Следовательно, необходим вентиль </w:t>
      </w:r>
      <w:proofErr w:type="spellStart"/>
      <w:r w:rsidRPr="00BF3082">
        <w:rPr>
          <w:rFonts w:eastAsia="CMSY10"/>
          <w:iCs/>
          <w:lang w:val="en-US"/>
        </w:rPr>
        <w:t>U</w:t>
      </w:r>
      <w:r w:rsidRPr="00BF3082">
        <w:rPr>
          <w:rFonts w:eastAsia="CMSY10"/>
          <w:iCs/>
          <w:vertAlign w:val="subscript"/>
          <w:lang w:val="en-US"/>
        </w:rPr>
        <w:t>f</w:t>
      </w:r>
      <w:proofErr w:type="spellEnd"/>
      <w:r w:rsidRPr="00BF3082">
        <w:rPr>
          <w:rFonts w:eastAsia="CMSY10"/>
          <w:iCs/>
        </w:rPr>
        <w:t xml:space="preserve">, который посчитает </w:t>
      </w:r>
      <w:r w:rsidRPr="00BF3082">
        <w:rPr>
          <w:rFonts w:eastAsia="CMSY10"/>
          <w:iCs/>
          <w:lang w:val="en-US"/>
        </w:rPr>
        <w:t>f</w:t>
      </w:r>
      <w:r w:rsidRPr="00BF3082">
        <w:rPr>
          <w:rFonts w:eastAsia="CMSY10"/>
          <w:iCs/>
        </w:rPr>
        <w:t>(</w:t>
      </w:r>
      <w:r w:rsidRPr="00BF3082">
        <w:rPr>
          <w:rFonts w:eastAsia="CMSY10"/>
          <w:iCs/>
          <w:lang w:val="en-US"/>
        </w:rPr>
        <w:t>x</w:t>
      </w:r>
      <w:r w:rsidRPr="00BF3082">
        <w:rPr>
          <w:rFonts w:eastAsia="CMSY10"/>
          <w:iCs/>
        </w:rPr>
        <w:t xml:space="preserve">) и повлияет на регистр как </w:t>
      </w:r>
      <w:proofErr w:type="spellStart"/>
      <w:r w:rsidRPr="00DB1BCD">
        <w:rPr>
          <w:rFonts w:eastAsia="CMMI10"/>
          <w:iCs/>
        </w:rPr>
        <w:t>U</w:t>
      </w:r>
      <w:r w:rsidRPr="00DB1BCD">
        <w:rPr>
          <w:rFonts w:eastAsia="CMMI7"/>
          <w:iCs/>
          <w:vertAlign w:val="subscript"/>
        </w:rPr>
        <w:t>f</w:t>
      </w:r>
      <w:proofErr w:type="spellEnd"/>
      <w:r w:rsidRPr="00DB1BCD">
        <w:rPr>
          <w:rFonts w:eastAsia="CMMI7"/>
          <w:iCs/>
          <w:vertAlign w:val="subscript"/>
        </w:rPr>
        <w:t xml:space="preserve"> </w:t>
      </w:r>
      <w:r w:rsidRPr="00DB1BCD">
        <w:rPr>
          <w:rFonts w:eastAsia="CMSY10"/>
          <w:iCs/>
        </w:rPr>
        <w:t>|</w:t>
      </w:r>
      <w:r w:rsidRPr="00DB1BCD">
        <w:rPr>
          <w:rFonts w:eastAsia="CMMI10"/>
          <w:iCs/>
        </w:rPr>
        <w:t>x</w:t>
      </w:r>
      <w:r w:rsidR="00DB1BCD" w:rsidRPr="00DB1BCD">
        <w:rPr>
          <w:rFonts w:eastAsia="CMSY10"/>
          <w:iCs/>
        </w:rPr>
        <w:t>&gt;</w:t>
      </w:r>
      <w:r w:rsidRPr="00DB1BCD">
        <w:rPr>
          <w:rFonts w:eastAsia="CMSY10"/>
          <w:iCs/>
        </w:rPr>
        <w:t>|</w:t>
      </w:r>
      <w:r w:rsidRPr="00DB1BCD">
        <w:rPr>
          <w:rFonts w:eastAsia="CMMI10"/>
          <w:iCs/>
        </w:rPr>
        <w:t>c</w:t>
      </w:r>
      <w:r w:rsidR="00DB1BCD" w:rsidRPr="00DB1BCD">
        <w:rPr>
          <w:rFonts w:eastAsia="CMMI10"/>
          <w:iCs/>
        </w:rPr>
        <w:t>&gt;</w:t>
      </w:r>
      <w:r w:rsidRPr="00DB1BCD">
        <w:rPr>
          <w:rFonts w:eastAsia="CMR10"/>
        </w:rPr>
        <w:t xml:space="preserve">= </w:t>
      </w:r>
      <w:r w:rsidRPr="00DB1BCD">
        <w:rPr>
          <w:rFonts w:eastAsia="CMSY10"/>
          <w:iCs/>
        </w:rPr>
        <w:t>|</w:t>
      </w:r>
      <w:r w:rsidRPr="00DB1BCD">
        <w:rPr>
          <w:rFonts w:eastAsia="CMMI10"/>
          <w:iCs/>
        </w:rPr>
        <w:t>x</w:t>
      </w:r>
      <w:r w:rsidR="00DB1BCD" w:rsidRPr="00DB1BCD">
        <w:rPr>
          <w:rFonts w:eastAsia="CMSY10"/>
          <w:iCs/>
        </w:rPr>
        <w:t>&gt;</w:t>
      </w:r>
      <w:r w:rsidRPr="00DB1BCD">
        <w:rPr>
          <w:rFonts w:eastAsia="CMSY10"/>
          <w:iCs/>
        </w:rPr>
        <w:t>|</w:t>
      </w:r>
      <w:proofErr w:type="spellStart"/>
      <w:r w:rsidRPr="00DB1BCD">
        <w:rPr>
          <w:rFonts w:eastAsia="CMMI10"/>
          <w:iCs/>
        </w:rPr>
        <w:t>c</w:t>
      </w:r>
      <w:r w:rsidRPr="00DB1BCD">
        <w:rPr>
          <w:rFonts w:ascii="Cambria Math" w:eastAsia="CMSY10" w:hAnsi="Cambria Math" w:cs="Cambria Math"/>
          <w:iCs/>
        </w:rPr>
        <w:t>⊕</w:t>
      </w:r>
      <w:r w:rsidRPr="00DB1BCD">
        <w:rPr>
          <w:rFonts w:eastAsia="CMMI10"/>
          <w:iCs/>
        </w:rPr>
        <w:t>f</w:t>
      </w:r>
      <w:proofErr w:type="spellEnd"/>
      <w:r w:rsidRPr="00DB1BCD">
        <w:rPr>
          <w:rFonts w:eastAsia="CMR10"/>
        </w:rPr>
        <w:t>(</w:t>
      </w:r>
      <w:r w:rsidRPr="00DB1BCD">
        <w:rPr>
          <w:rFonts w:eastAsia="CMMI10"/>
          <w:iCs/>
        </w:rPr>
        <w:t>x</w:t>
      </w:r>
      <w:r w:rsidRPr="00DB1BCD">
        <w:rPr>
          <w:rFonts w:eastAsia="CMR10"/>
        </w:rPr>
        <w:t>)</w:t>
      </w:r>
      <w:r w:rsidR="00DB1BCD" w:rsidRPr="00DB1BCD">
        <w:rPr>
          <w:rFonts w:eastAsia="CMR10"/>
        </w:rPr>
        <w:t>&gt;</w:t>
      </w:r>
      <w:r w:rsidRPr="00DB1BCD">
        <w:rPr>
          <w:rFonts w:eastAsia="CMSY10"/>
          <w:iCs/>
        </w:rPr>
        <w:t>,</w:t>
      </w:r>
      <w:r w:rsidRPr="00DB1BCD">
        <w:rPr>
          <w:rFonts w:eastAsia="CMSY10"/>
          <w:iCs/>
          <w:sz w:val="20"/>
          <w:szCs w:val="20"/>
        </w:rPr>
        <w:t xml:space="preserve"> </w:t>
      </w:r>
      <w:r w:rsidRPr="00DB1BCD">
        <w:rPr>
          <w:rFonts w:eastAsia="CMSY10"/>
          <w:iCs/>
        </w:rPr>
        <w:t>, где |</w:t>
      </w:r>
      <w:r w:rsidRPr="00DB1BCD">
        <w:rPr>
          <w:rFonts w:eastAsia="CMSY10"/>
          <w:iCs/>
          <w:lang w:val="en-US"/>
        </w:rPr>
        <w:t>c</w:t>
      </w:r>
      <w:r w:rsidRPr="00DB1BCD">
        <w:rPr>
          <w:rFonts w:eastAsia="CMSY10"/>
          <w:iCs/>
        </w:rPr>
        <w:t xml:space="preserve">&gt; </w:t>
      </w:r>
      <w:proofErr w:type="spellStart"/>
      <w:r w:rsidRPr="00DB1BCD">
        <w:rPr>
          <w:rFonts w:eastAsia="CMSY10"/>
          <w:iCs/>
        </w:rPr>
        <w:t>однокубитное</w:t>
      </w:r>
      <w:proofErr w:type="spellEnd"/>
      <w:r w:rsidRPr="00DB1BCD">
        <w:rPr>
          <w:rFonts w:eastAsia="CMSY10"/>
          <w:iCs/>
        </w:rPr>
        <w:t xml:space="preserve"> состояние </w:t>
      </w:r>
      <w:r w:rsidRPr="00DB1BCD">
        <w:rPr>
          <w:rFonts w:eastAsia="CMSY10"/>
          <w:iCs/>
          <w:lang w:val="en-US"/>
        </w:rPr>
        <w:t>n</w:t>
      </w:r>
      <w:r w:rsidRPr="00DB1BCD">
        <w:rPr>
          <w:rFonts w:eastAsia="CMSY10"/>
          <w:iCs/>
        </w:rPr>
        <w:t>+1го кубита. Заметим,</w:t>
      </w:r>
      <w:r w:rsidRPr="00BF3082">
        <w:rPr>
          <w:rFonts w:eastAsia="CMSY10"/>
          <w:iCs/>
        </w:rPr>
        <w:t xml:space="preserve"> что </w:t>
      </w:r>
      <w:r w:rsidRPr="00BF3082">
        <w:rPr>
          <w:rFonts w:eastAsia="CMSY10"/>
          <w:iCs/>
        </w:rPr>
        <w:t>|</w:t>
      </w:r>
      <w:r w:rsidRPr="00BF3082">
        <w:rPr>
          <w:rFonts w:eastAsia="CMSY10"/>
          <w:iCs/>
          <w:lang w:val="en-US"/>
        </w:rPr>
        <w:t>c</w:t>
      </w:r>
      <w:r w:rsidRPr="00BF3082">
        <w:rPr>
          <w:rFonts w:eastAsia="CMSY10"/>
          <w:iCs/>
        </w:rPr>
        <w:t>&gt;</w:t>
      </w:r>
      <w:r w:rsidRPr="00BF3082">
        <w:rPr>
          <w:rFonts w:eastAsia="CMSY10"/>
          <w:iCs/>
        </w:rPr>
        <w:t xml:space="preserve"> обратилось только тогда, когда </w:t>
      </w:r>
      <w:r w:rsidRPr="00BF3082">
        <w:rPr>
          <w:rFonts w:eastAsia="CMSY10"/>
          <w:iCs/>
          <w:lang w:val="en-US"/>
        </w:rPr>
        <w:t>f</w:t>
      </w:r>
      <w:r w:rsidRPr="00BF3082">
        <w:rPr>
          <w:rFonts w:eastAsia="CMSY10"/>
          <w:iCs/>
        </w:rPr>
        <w:t>(</w:t>
      </w:r>
      <w:r w:rsidRPr="00BF3082">
        <w:rPr>
          <w:rFonts w:eastAsia="CMSY10"/>
          <w:iCs/>
          <w:lang w:val="en-US"/>
        </w:rPr>
        <w:t>x</w:t>
      </w:r>
      <w:r w:rsidRPr="00BF3082">
        <w:rPr>
          <w:rFonts w:eastAsia="CMSY10"/>
          <w:iCs/>
        </w:rPr>
        <w:t>)</w:t>
      </w:r>
      <w:r w:rsidR="00156987" w:rsidRPr="00BF3082">
        <w:rPr>
          <w:rFonts w:eastAsia="CMSY10"/>
          <w:iCs/>
        </w:rPr>
        <w:t xml:space="preserve"> = 1 и осталось неизменным во всех остальных случаях. Получим состояние:</w:t>
      </w:r>
    </w:p>
    <w:p w:rsidR="00DB1BCD" w:rsidRPr="00DB1BCD" w:rsidRDefault="00DB1BCD" w:rsidP="00DB1BCD">
      <w:pPr>
        <w:pStyle w:val="a5"/>
        <w:jc w:val="center"/>
        <w:rPr>
          <w:rFonts w:eastAsia="CMSY10"/>
          <w:iCs/>
          <w:lang w:val="en-US"/>
        </w:rPr>
      </w:pPr>
      <w:r>
        <w:rPr>
          <w:rFonts w:eastAsia="CMSY10"/>
          <w:iCs/>
          <w:noProof/>
          <w:lang w:eastAsia="ru-RU"/>
        </w:rPr>
        <w:drawing>
          <wp:inline distT="0" distB="0" distL="0" distR="0">
            <wp:extent cx="5257800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3C" w:rsidRPr="00BF3082" w:rsidRDefault="00433A70" w:rsidP="00EE555A">
      <w:pPr>
        <w:pStyle w:val="a5"/>
      </w:pPr>
      <w:r w:rsidRPr="00BF3082">
        <w:rPr>
          <w:rFonts w:eastAsia="CMSY10"/>
          <w:iCs/>
        </w:rPr>
        <w:t xml:space="preserve">Хотя вентиль </w:t>
      </w:r>
      <w:proofErr w:type="spellStart"/>
      <w:r w:rsidRPr="00BF3082">
        <w:rPr>
          <w:rFonts w:eastAsia="CMSY10"/>
          <w:iCs/>
          <w:lang w:val="en-US"/>
        </w:rPr>
        <w:t>Uf</w:t>
      </w:r>
      <w:proofErr w:type="spellEnd"/>
      <w:r w:rsidRPr="00BF3082">
        <w:rPr>
          <w:rFonts w:eastAsia="CMSY10"/>
          <w:iCs/>
        </w:rPr>
        <w:t xml:space="preserve"> применен однажды для всех, он одновременно применен для всех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>-</w:t>
      </w:r>
      <w:proofErr w:type="spellStart"/>
      <w:r w:rsidRPr="00BF3082">
        <w:rPr>
          <w:rFonts w:eastAsia="CMSY10"/>
          <w:iCs/>
        </w:rPr>
        <w:t>кубитных</w:t>
      </w:r>
      <w:proofErr w:type="spellEnd"/>
      <w:r w:rsidRPr="00BF3082">
        <w:rPr>
          <w:rFonts w:eastAsia="CMSY10"/>
          <w:iCs/>
        </w:rPr>
        <w:t xml:space="preserve"> состояний.</w:t>
      </w:r>
    </w:p>
    <w:p w:rsidR="00DB1BCD" w:rsidRDefault="00433A70" w:rsidP="00EE555A">
      <w:pPr>
        <w:pStyle w:val="a5"/>
        <w:rPr>
          <w:rFonts w:eastAsia="CMSY10"/>
          <w:iCs/>
          <w:lang w:val="en-US"/>
        </w:rPr>
      </w:pPr>
      <w:r w:rsidRPr="00BF3082">
        <w:rPr>
          <w:rFonts w:eastAsia="CMSY10"/>
          <w:iCs/>
        </w:rPr>
        <w:t xml:space="preserve">Трансформация Уэлша-Адамара применяется к первым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 xml:space="preserve"> кубит. Получим: </w:t>
      </w:r>
    </w:p>
    <w:p w:rsidR="00DB1BCD" w:rsidRPr="00DB1BCD" w:rsidRDefault="00DB1BCD" w:rsidP="00EE555A">
      <w:pPr>
        <w:pStyle w:val="a5"/>
        <w:rPr>
          <w:rFonts w:eastAsia="CMSY10"/>
          <w:iCs/>
          <w:lang w:val="en-US"/>
        </w:rPr>
      </w:pPr>
      <w:r>
        <w:rPr>
          <w:rFonts w:eastAsia="CMSY10"/>
          <w:iCs/>
          <w:noProof/>
          <w:lang w:eastAsia="ru-RU"/>
        </w:rPr>
        <w:drawing>
          <wp:inline distT="0" distB="0" distL="0" distR="0">
            <wp:extent cx="5940425" cy="7905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70" w:rsidRPr="00BF3082" w:rsidRDefault="00A62B17" w:rsidP="00EE555A">
      <w:pPr>
        <w:pStyle w:val="a5"/>
      </w:pPr>
      <w:r w:rsidRPr="00BF3082">
        <w:rPr>
          <w:rFonts w:eastAsia="CMSY10"/>
          <w:iCs/>
        </w:rPr>
        <w:t>Для наглядности, запишем применение одно-</w:t>
      </w:r>
      <w:proofErr w:type="spellStart"/>
      <w:r w:rsidRPr="00BF3082">
        <w:rPr>
          <w:rFonts w:eastAsia="CMSY10"/>
          <w:iCs/>
        </w:rPr>
        <w:t>кубитного</w:t>
      </w:r>
      <w:proofErr w:type="spellEnd"/>
      <w:r w:rsidRPr="00BF3082">
        <w:rPr>
          <w:rFonts w:eastAsia="CMSY10"/>
          <w:iCs/>
        </w:rPr>
        <w:t xml:space="preserve"> вентиля Адамара в следующем виде: </w:t>
      </w:r>
      <w:r w:rsidRPr="00BF3082">
        <w:rPr>
          <w:rFonts w:eastAsia="CMSY10"/>
          <w:iCs/>
        </w:rPr>
        <w:t>//</w:t>
      </w:r>
      <w:r w:rsidRPr="00BF3082">
        <w:rPr>
          <w:rFonts w:eastAsia="CMSY10"/>
          <w:iCs/>
          <w:color w:val="FF0000"/>
        </w:rPr>
        <w:t>КАРТИНКА</w:t>
      </w:r>
      <w:r w:rsidRPr="00BF3082">
        <w:rPr>
          <w:rFonts w:eastAsia="CMSY10"/>
          <w:iCs/>
          <w:color w:val="FF0000"/>
        </w:rPr>
        <w:t xml:space="preserve">, </w:t>
      </w:r>
      <w:r w:rsidRPr="00BF3082">
        <w:rPr>
          <w:rFonts w:eastAsia="CMSY10"/>
          <w:iCs/>
        </w:rPr>
        <w:t xml:space="preserve">где </w:t>
      </w:r>
      <w:r w:rsidRPr="00BF3082">
        <w:rPr>
          <w:rFonts w:eastAsia="CMSY10"/>
          <w:iCs/>
          <w:lang w:val="en-US"/>
        </w:rPr>
        <w:t>x</w:t>
      </w:r>
      <w:r w:rsidRPr="00BF3082">
        <w:rPr>
          <w:rFonts w:ascii="Cambria Math" w:eastAsia="CMSY10" w:hAnsi="Cambria Math" w:cs="Cambria Math"/>
          <w:i/>
          <w:iCs/>
          <w:sz w:val="20"/>
          <w:szCs w:val="20"/>
        </w:rPr>
        <w:t>∈</w:t>
      </w:r>
      <w:r w:rsidRPr="00BF3082">
        <w:rPr>
          <w:rFonts w:eastAsia="CMSY10"/>
          <w:i/>
          <w:iCs/>
          <w:sz w:val="20"/>
          <w:szCs w:val="20"/>
        </w:rPr>
        <w:t xml:space="preserve"> </w:t>
      </w:r>
      <w:r w:rsidRPr="00BF3082">
        <w:rPr>
          <w:rFonts w:eastAsia="CMSY10"/>
          <w:iCs/>
        </w:rPr>
        <w:t>{0,1}</w:t>
      </w:r>
      <w:r w:rsidRPr="00BF3082">
        <w:rPr>
          <w:rFonts w:eastAsia="CMR10"/>
        </w:rPr>
        <w:t>,</w:t>
      </w:r>
      <w:r w:rsidRPr="00BF3082">
        <w:rPr>
          <w:rFonts w:eastAsia="CMR10"/>
        </w:rPr>
        <w:t xml:space="preserve"> для нах</w:t>
      </w:r>
      <w:r w:rsidR="00507290" w:rsidRPr="00BF3082">
        <w:rPr>
          <w:rFonts w:eastAsia="CMR10"/>
        </w:rPr>
        <w:t xml:space="preserve">ождения результата. Применение трансформации </w:t>
      </w:r>
      <w:proofErr w:type="spellStart"/>
      <w:r w:rsidR="00507290" w:rsidRPr="00BF3082">
        <w:rPr>
          <w:rFonts w:eastAsia="CMR10"/>
        </w:rPr>
        <w:t>Уелша</w:t>
      </w:r>
      <w:proofErr w:type="spellEnd"/>
      <w:r w:rsidR="00507290" w:rsidRPr="00BF3082">
        <w:rPr>
          <w:rFonts w:eastAsia="CMR10"/>
        </w:rPr>
        <w:t>-Адамара на |</w:t>
      </w:r>
      <w:r w:rsidR="00507290" w:rsidRPr="00BF3082">
        <w:rPr>
          <w:rFonts w:eastAsia="CMR10"/>
          <w:lang w:val="en-US"/>
        </w:rPr>
        <w:t>x</w:t>
      </w:r>
      <w:r w:rsidR="00507290" w:rsidRPr="00BF3082">
        <w:rPr>
          <w:rFonts w:eastAsia="CMR10"/>
        </w:rPr>
        <w:t>&gt;=|</w:t>
      </w:r>
      <w:proofErr w:type="spellStart"/>
      <w:r w:rsidR="00507290" w:rsidRPr="00BF3082">
        <w:rPr>
          <w:rFonts w:eastAsia="CMR10"/>
          <w:lang w:val="en-US"/>
        </w:rPr>
        <w:t>x</w:t>
      </w:r>
      <w:r w:rsidR="00507290" w:rsidRPr="00BF3082">
        <w:rPr>
          <w:rFonts w:eastAsia="CMR10"/>
          <w:vertAlign w:val="subscript"/>
          <w:lang w:val="en-US"/>
        </w:rPr>
        <w:t>n</w:t>
      </w:r>
      <w:proofErr w:type="spellEnd"/>
      <w:r w:rsidR="00507290" w:rsidRPr="00BF3082">
        <w:rPr>
          <w:rFonts w:eastAsia="CMR10"/>
          <w:vertAlign w:val="subscript"/>
        </w:rPr>
        <w:t>-1</w:t>
      </w:r>
      <w:r w:rsidR="00507290" w:rsidRPr="00BF3082">
        <w:rPr>
          <w:rFonts w:eastAsia="CMR10"/>
        </w:rPr>
        <w:t>…</w:t>
      </w:r>
      <w:r w:rsidR="00507290" w:rsidRPr="00BF3082">
        <w:rPr>
          <w:rFonts w:eastAsia="CMR10"/>
          <w:lang w:val="en-US"/>
        </w:rPr>
        <w:t>x</w:t>
      </w:r>
      <w:r w:rsidR="00507290" w:rsidRPr="00BF3082">
        <w:rPr>
          <w:rFonts w:eastAsia="CMR10"/>
        </w:rPr>
        <w:t>1</w:t>
      </w:r>
      <w:r w:rsidR="00507290" w:rsidRPr="00BF3082">
        <w:rPr>
          <w:rFonts w:eastAsia="CMR10"/>
          <w:lang w:val="en-US"/>
        </w:rPr>
        <w:t>x</w:t>
      </w:r>
      <w:r w:rsidR="00507290" w:rsidRPr="00BF3082">
        <w:rPr>
          <w:rFonts w:eastAsia="CMR10"/>
        </w:rPr>
        <w:t>0&gt; даст</w:t>
      </w:r>
      <w:r w:rsidR="00507290" w:rsidRPr="00BF3082">
        <w:rPr>
          <w:rFonts w:eastAsia="CMSY10"/>
          <w:iCs/>
        </w:rPr>
        <w:t>: //</w:t>
      </w:r>
      <w:proofErr w:type="gramStart"/>
      <w:r w:rsidR="00507290" w:rsidRPr="00BF3082">
        <w:rPr>
          <w:rFonts w:eastAsia="CMSY10"/>
          <w:iCs/>
          <w:color w:val="FF0000"/>
        </w:rPr>
        <w:t>КАРТИНКА</w:t>
      </w:r>
      <w:proofErr w:type="gramEnd"/>
      <w:r w:rsidR="00507290" w:rsidRPr="00BF3082">
        <w:rPr>
          <w:rFonts w:eastAsia="CMSY10"/>
          <w:iCs/>
          <w:color w:val="FF0000"/>
        </w:rPr>
        <w:t xml:space="preserve"> </w:t>
      </w:r>
      <w:r w:rsidR="00507290" w:rsidRPr="00BF3082">
        <w:rPr>
          <w:rFonts w:eastAsia="CMSY10"/>
          <w:iCs/>
        </w:rPr>
        <w:t xml:space="preserve">где </w:t>
      </w:r>
      <w:r w:rsidR="00507290" w:rsidRPr="00BF3082">
        <w:rPr>
          <w:rFonts w:eastAsia="CMSY10"/>
          <w:iCs/>
          <w:lang w:val="en-US"/>
        </w:rPr>
        <w:t>x</w:t>
      </w:r>
      <w:r w:rsidR="00507290" w:rsidRPr="00BF3082">
        <w:rPr>
          <w:rFonts w:eastAsia="CMSY10"/>
          <w:iCs/>
        </w:rPr>
        <w:t>*</w:t>
      </w:r>
      <w:r w:rsidR="00507290" w:rsidRPr="00BF3082">
        <w:rPr>
          <w:rFonts w:eastAsia="CMSY10"/>
          <w:iCs/>
          <w:lang w:val="en-US"/>
        </w:rPr>
        <w:t>y</w:t>
      </w:r>
      <w:r w:rsidR="00507290" w:rsidRPr="00BF3082">
        <w:rPr>
          <w:rFonts w:eastAsia="CMSY10"/>
          <w:iCs/>
        </w:rPr>
        <w:t>=</w:t>
      </w:r>
      <w:proofErr w:type="spellStart"/>
      <w:r w:rsidR="00507290" w:rsidRPr="00BF3082">
        <w:rPr>
          <w:rFonts w:eastAsia="CMSY10"/>
          <w:iCs/>
          <w:lang w:val="en-US"/>
        </w:rPr>
        <w:t>x</w:t>
      </w:r>
      <w:r w:rsidR="00507290" w:rsidRPr="00BF3082">
        <w:rPr>
          <w:rFonts w:eastAsia="CMSY10"/>
          <w:iCs/>
          <w:vertAlign w:val="subscript"/>
          <w:lang w:val="en-US"/>
        </w:rPr>
        <w:t>n</w:t>
      </w:r>
      <w:proofErr w:type="spellEnd"/>
      <w:r w:rsidR="00507290" w:rsidRPr="00BF3082">
        <w:rPr>
          <w:rFonts w:eastAsia="CMSY10"/>
          <w:iCs/>
          <w:vertAlign w:val="subscript"/>
        </w:rPr>
        <w:t>-1</w:t>
      </w:r>
      <w:proofErr w:type="spellStart"/>
      <w:r w:rsidR="00507290" w:rsidRPr="00BF3082">
        <w:rPr>
          <w:rFonts w:eastAsia="CMSY10"/>
          <w:iCs/>
          <w:lang w:val="en-US"/>
        </w:rPr>
        <w:t>y</w:t>
      </w:r>
      <w:r w:rsidR="00507290" w:rsidRPr="00BF3082">
        <w:rPr>
          <w:rFonts w:eastAsia="CMSY10"/>
          <w:iCs/>
          <w:vertAlign w:val="subscript"/>
          <w:lang w:val="en-US"/>
        </w:rPr>
        <w:t>n</w:t>
      </w:r>
      <w:proofErr w:type="spellEnd"/>
      <w:r w:rsidR="00507290" w:rsidRPr="00BF3082">
        <w:rPr>
          <w:rFonts w:eastAsia="CMSY10"/>
          <w:iCs/>
          <w:vertAlign w:val="subscript"/>
        </w:rPr>
        <w:t>-1</w:t>
      </w:r>
      <w:r w:rsidR="00BF3082" w:rsidRPr="00BF3082">
        <w:rPr>
          <w:rFonts w:eastAsia="CMSY10"/>
          <w:iCs/>
          <w:vertAlign w:val="subscript"/>
        </w:rPr>
        <w:t xml:space="preserve"> </w:t>
      </w:r>
      <w:r w:rsidR="00BF3082" w:rsidRPr="00BF3082">
        <w:rPr>
          <w:rFonts w:ascii="Cambria Math" w:eastAsia="CMSY10" w:hAnsi="Cambria Math" w:cs="Cambria Math"/>
          <w:i/>
          <w:iCs/>
          <w:sz w:val="20"/>
          <w:szCs w:val="20"/>
        </w:rPr>
        <w:t>⊕</w:t>
      </w:r>
      <w:r w:rsidR="00BF3082" w:rsidRPr="00BF3082">
        <w:rPr>
          <w:rFonts w:eastAsia="CMSY10"/>
          <w:iCs/>
        </w:rPr>
        <w:t xml:space="preserve"> </w:t>
      </w:r>
      <w:proofErr w:type="spellStart"/>
      <w:r w:rsidR="00BF3082" w:rsidRPr="00BF3082">
        <w:rPr>
          <w:rFonts w:eastAsia="CMSY10"/>
          <w:iCs/>
          <w:lang w:val="en-US"/>
        </w:rPr>
        <w:t>x</w:t>
      </w:r>
      <w:r w:rsidR="00BF3082" w:rsidRPr="00BF3082">
        <w:rPr>
          <w:rFonts w:eastAsia="CMSY10"/>
          <w:iCs/>
          <w:vertAlign w:val="subscript"/>
          <w:lang w:val="en-US"/>
        </w:rPr>
        <w:t>n</w:t>
      </w:r>
      <w:proofErr w:type="spellEnd"/>
      <w:r w:rsidR="00BF3082" w:rsidRPr="00BF3082">
        <w:rPr>
          <w:rFonts w:eastAsia="CMSY10"/>
          <w:iCs/>
          <w:vertAlign w:val="subscript"/>
        </w:rPr>
        <w:t>-2</w:t>
      </w:r>
      <w:proofErr w:type="spellStart"/>
      <w:r w:rsidR="00BF3082" w:rsidRPr="00BF3082">
        <w:rPr>
          <w:rFonts w:eastAsia="CMSY10"/>
          <w:iCs/>
          <w:lang w:val="en-US"/>
        </w:rPr>
        <w:t>y</w:t>
      </w:r>
      <w:r w:rsidR="00BF3082" w:rsidRPr="00BF3082">
        <w:rPr>
          <w:rFonts w:eastAsia="CMSY10"/>
          <w:iCs/>
          <w:vertAlign w:val="subscript"/>
          <w:lang w:val="en-US"/>
        </w:rPr>
        <w:t>n</w:t>
      </w:r>
      <w:proofErr w:type="spellEnd"/>
      <w:r w:rsidR="00BF3082" w:rsidRPr="00BF3082">
        <w:rPr>
          <w:rFonts w:eastAsia="CMSY10"/>
          <w:iCs/>
          <w:vertAlign w:val="subscript"/>
        </w:rPr>
        <w:t xml:space="preserve">-2 </w:t>
      </w:r>
      <w:r w:rsidR="00BF3082" w:rsidRPr="00BF3082">
        <w:rPr>
          <w:rFonts w:ascii="Cambria Math" w:eastAsia="CMSY10" w:hAnsi="Cambria Math" w:cs="Cambria Math"/>
          <w:i/>
          <w:iCs/>
          <w:sz w:val="20"/>
          <w:szCs w:val="20"/>
        </w:rPr>
        <w:t>⊕</w:t>
      </w:r>
      <w:r w:rsidR="00BF3082" w:rsidRPr="00BF3082">
        <w:rPr>
          <w:rFonts w:eastAsia="CMSY10"/>
          <w:iCs/>
        </w:rPr>
        <w:t xml:space="preserve"> … </w:t>
      </w:r>
      <w:r w:rsidR="00BF3082" w:rsidRPr="00BF3082">
        <w:rPr>
          <w:rFonts w:ascii="Cambria Math" w:eastAsia="CMSY10" w:hAnsi="Cambria Math" w:cs="Cambria Math"/>
          <w:i/>
          <w:iCs/>
          <w:sz w:val="20"/>
          <w:szCs w:val="20"/>
        </w:rPr>
        <w:t>⊕</w:t>
      </w:r>
      <w:r w:rsidR="00BF3082" w:rsidRPr="00BF3082">
        <w:rPr>
          <w:rFonts w:eastAsia="CMSY10"/>
          <w:iCs/>
        </w:rPr>
        <w:t xml:space="preserve"> </w:t>
      </w:r>
      <w:r w:rsidR="00BF3082" w:rsidRPr="00BF3082">
        <w:rPr>
          <w:rFonts w:eastAsia="CMSY10"/>
          <w:iCs/>
          <w:lang w:val="en-US"/>
        </w:rPr>
        <w:t>x</w:t>
      </w:r>
      <w:r w:rsidR="00BF3082" w:rsidRPr="00BF3082">
        <w:rPr>
          <w:rFonts w:eastAsia="CMSY10"/>
          <w:iCs/>
          <w:vertAlign w:val="subscript"/>
        </w:rPr>
        <w:t>0</w:t>
      </w:r>
      <w:r w:rsidR="00BF3082" w:rsidRPr="00BF3082">
        <w:rPr>
          <w:rFonts w:eastAsia="CMSY10"/>
          <w:iCs/>
          <w:lang w:val="en-US"/>
        </w:rPr>
        <w:t>y</w:t>
      </w:r>
      <w:r w:rsidR="00BF3082" w:rsidRPr="00BF3082">
        <w:rPr>
          <w:rFonts w:eastAsia="CMSY10"/>
          <w:iCs/>
          <w:vertAlign w:val="subscript"/>
        </w:rPr>
        <w:t xml:space="preserve">0 </w:t>
      </w:r>
      <w:r w:rsidR="00BF3082" w:rsidRPr="00BF3082">
        <w:rPr>
          <w:rFonts w:eastAsia="CMSY10"/>
          <w:iCs/>
        </w:rPr>
        <w:t>. Заменив результат по 5.6 получим</w:t>
      </w:r>
      <w:r w:rsidR="00BF3082" w:rsidRPr="00BF3082">
        <w:rPr>
          <w:rFonts w:eastAsia="CMSY10"/>
          <w:iCs/>
        </w:rPr>
        <w:t>//</w:t>
      </w:r>
      <w:r w:rsidR="00BF3082" w:rsidRPr="00BF3082">
        <w:rPr>
          <w:rFonts w:eastAsia="CMSY10"/>
          <w:iCs/>
          <w:color w:val="FF0000"/>
        </w:rPr>
        <w:t xml:space="preserve">КАРТИНКА </w:t>
      </w:r>
      <w:r w:rsidR="00BF3082" w:rsidRPr="00BF3082">
        <w:rPr>
          <w:rFonts w:eastAsia="CMSY10"/>
          <w:iCs/>
          <w:color w:val="FF0000"/>
        </w:rPr>
        <w:t>5.8</w:t>
      </w:r>
    </w:p>
    <w:p w:rsidR="00BF3082" w:rsidRPr="00FE4CED" w:rsidRDefault="00BF3082" w:rsidP="00EE555A">
      <w:pPr>
        <w:pStyle w:val="a5"/>
      </w:pPr>
      <w:r w:rsidRPr="00BF3082">
        <w:rPr>
          <w:rFonts w:eastAsia="CMSY10"/>
          <w:iCs/>
        </w:rPr>
        <w:t xml:space="preserve">Первые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 xml:space="preserve"> кубит измерены. Допустим </w:t>
      </w:r>
      <w:r w:rsidRPr="00BF3082">
        <w:rPr>
          <w:rFonts w:eastAsia="CMSY10"/>
          <w:iCs/>
          <w:lang w:val="en-US"/>
        </w:rPr>
        <w:t>f</w:t>
      </w:r>
      <w:r w:rsidRPr="00BF3082">
        <w:rPr>
          <w:rFonts w:eastAsia="CMSY10"/>
          <w:iCs/>
        </w:rPr>
        <w:t>(</w:t>
      </w:r>
      <w:r w:rsidRPr="00BF3082">
        <w:rPr>
          <w:rFonts w:eastAsia="CMSY10"/>
          <w:iCs/>
          <w:lang w:val="en-US"/>
        </w:rPr>
        <w:t>x</w:t>
      </w:r>
      <w:r w:rsidRPr="00BF3082">
        <w:rPr>
          <w:rFonts w:eastAsia="CMSY10"/>
          <w:iCs/>
        </w:rPr>
        <w:t xml:space="preserve">) постоянная. Тогда </w:t>
      </w:r>
      <w:r w:rsidRPr="00BF3082">
        <w:rPr>
          <w:rFonts w:eastAsia="CMSY10"/>
          <w:iCs/>
        </w:rPr>
        <w:t>//</w:t>
      </w:r>
      <w:r w:rsidRPr="00BF3082">
        <w:rPr>
          <w:rFonts w:eastAsia="CMSY10"/>
          <w:iCs/>
          <w:color w:val="FF0000"/>
        </w:rPr>
        <w:t>КАРТИНКА</w:t>
      </w:r>
      <w:proofErr w:type="gramStart"/>
      <w:r w:rsidRPr="00BF3082">
        <w:rPr>
          <w:rFonts w:eastAsia="CMSY10"/>
          <w:iCs/>
          <w:color w:val="FF0000"/>
        </w:rPr>
        <w:t xml:space="preserve"> </w:t>
      </w:r>
      <w:r w:rsidRPr="00BF3082">
        <w:rPr>
          <w:rFonts w:eastAsia="CMSY10"/>
          <w:iCs/>
        </w:rPr>
        <w:t>.</w:t>
      </w:r>
      <w:proofErr w:type="gramEnd"/>
      <w:r w:rsidRPr="00BF3082">
        <w:rPr>
          <w:rFonts w:eastAsia="CMSY10"/>
          <w:iCs/>
        </w:rPr>
        <w:t xml:space="preserve"> В итоге получаем: </w:t>
      </w:r>
      <w:r w:rsidRPr="00BF3082">
        <w:rPr>
          <w:rFonts w:eastAsia="CMSY10"/>
          <w:iCs/>
        </w:rPr>
        <w:t>//</w:t>
      </w:r>
      <w:r w:rsidRPr="00BF3082">
        <w:rPr>
          <w:rFonts w:eastAsia="CMSY10"/>
          <w:iCs/>
          <w:color w:val="FF0000"/>
        </w:rPr>
        <w:t xml:space="preserve">КАРТИНКА </w:t>
      </w:r>
      <w:r w:rsidRPr="00BF3082">
        <w:rPr>
          <w:rFonts w:eastAsia="CMSY10"/>
          <w:iCs/>
        </w:rPr>
        <w:t xml:space="preserve"> с </w:t>
      </w:r>
      <w:proofErr w:type="gramStart"/>
      <w:r w:rsidRPr="00BF3082">
        <w:rPr>
          <w:rFonts w:eastAsia="CMSY10"/>
          <w:iCs/>
        </w:rPr>
        <w:t>фиксированным</w:t>
      </w:r>
      <w:proofErr w:type="gramEnd"/>
      <w:r w:rsidRPr="00BF3082">
        <w:rPr>
          <w:rFonts w:eastAsia="CMSY10"/>
          <w:iCs/>
        </w:rPr>
        <w:t xml:space="preserve"> </w:t>
      </w:r>
      <w:r w:rsidRPr="00BF3082">
        <w:rPr>
          <w:rFonts w:eastAsia="CMSY10"/>
          <w:iCs/>
          <w:lang w:val="en-US"/>
        </w:rPr>
        <w:t>y</w:t>
      </w:r>
      <w:r w:rsidRPr="00BF3082">
        <w:rPr>
          <w:rFonts w:ascii="Cambria Math" w:eastAsia="CMSY10" w:hAnsi="Cambria Math" w:cs="Cambria Math"/>
          <w:i/>
          <w:iCs/>
        </w:rPr>
        <w:t>∈</w:t>
      </w:r>
      <w:r w:rsidRPr="00BF3082">
        <w:rPr>
          <w:rFonts w:eastAsia="CMSY10"/>
          <w:i/>
          <w:iCs/>
        </w:rPr>
        <w:t xml:space="preserve"> </w:t>
      </w:r>
      <w:proofErr w:type="spellStart"/>
      <w:r w:rsidRPr="00BF3082">
        <w:rPr>
          <w:rFonts w:eastAsia="CMMI10"/>
          <w:i/>
          <w:iCs/>
        </w:rPr>
        <w:t>S</w:t>
      </w:r>
      <w:r w:rsidRPr="00BF3082">
        <w:rPr>
          <w:rFonts w:eastAsia="CMMI7"/>
          <w:i/>
          <w:iCs/>
        </w:rPr>
        <w:t>n</w:t>
      </w:r>
      <w:proofErr w:type="spellEnd"/>
      <w:r w:rsidRPr="00BF3082">
        <w:rPr>
          <w:rFonts w:eastAsia="CMMI7"/>
          <w:i/>
          <w:iCs/>
        </w:rPr>
        <w:t xml:space="preserve">. </w:t>
      </w:r>
      <w:r w:rsidR="007E1109">
        <w:rPr>
          <w:rFonts w:eastAsia="CMMI7"/>
          <w:iCs/>
        </w:rPr>
        <w:t xml:space="preserve">Это выражение сводится к нулю, при </w:t>
      </w:r>
      <w:r w:rsidR="007E1109">
        <w:rPr>
          <w:rFonts w:eastAsia="CMMI7"/>
          <w:iCs/>
          <w:lang w:val="en-US"/>
        </w:rPr>
        <w:t>x</w:t>
      </w:r>
      <w:r w:rsidR="007E1109" w:rsidRPr="007E1109">
        <w:rPr>
          <w:rFonts w:eastAsia="CMMI7"/>
          <w:iCs/>
        </w:rPr>
        <w:t>*</w:t>
      </w:r>
      <w:r w:rsidR="007E1109">
        <w:rPr>
          <w:rFonts w:eastAsia="CMMI7"/>
          <w:iCs/>
          <w:lang w:val="en-US"/>
        </w:rPr>
        <w:t>y</w:t>
      </w:r>
      <w:r w:rsidR="007E1109">
        <w:rPr>
          <w:rFonts w:eastAsia="CMMI7"/>
          <w:iCs/>
        </w:rPr>
        <w:t xml:space="preserve">=0 для половины от всех х и 1 для другой половины </w:t>
      </w:r>
      <w:r w:rsidR="007E1109">
        <w:rPr>
          <w:rFonts w:eastAsia="CMMI7"/>
          <w:iCs/>
        </w:rPr>
        <w:lastRenderedPageBreak/>
        <w:t>х, если у</w:t>
      </w:r>
      <w:r w:rsidR="007E1109" w:rsidRPr="007E1109">
        <w:rPr>
          <w:rFonts w:eastAsia="CMMI7"/>
          <w:iCs/>
        </w:rPr>
        <w:t xml:space="preserve"> </w:t>
      </w:r>
      <w:r w:rsidR="007E1109">
        <w:rPr>
          <w:rFonts w:eastAsia="CMMI7"/>
          <w:iCs/>
        </w:rPr>
        <w:t xml:space="preserve">не </w:t>
      </w:r>
      <w:proofErr w:type="gramStart"/>
      <w:r w:rsidR="007E1109">
        <w:rPr>
          <w:rFonts w:eastAsia="CMMI7"/>
          <w:iCs/>
        </w:rPr>
        <w:t>равен</w:t>
      </w:r>
      <w:proofErr w:type="gramEnd"/>
      <w:r w:rsidR="007E1109">
        <w:rPr>
          <w:rFonts w:eastAsia="CMMI7"/>
          <w:iCs/>
        </w:rPr>
        <w:t xml:space="preserve"> 0.Тогда сумма возвращает </w:t>
      </w:r>
      <w:r w:rsidR="007E1109">
        <w:rPr>
          <w:rFonts w:ascii="CMMI10" w:eastAsia="CMMI10" w:cs="CMMI10" w:hint="eastAsia"/>
          <w:i/>
          <w:iCs/>
          <w:sz w:val="20"/>
          <w:szCs w:val="20"/>
        </w:rPr>
        <w:t>δ</w:t>
      </w:r>
      <w:r w:rsidR="007E1109">
        <w:rPr>
          <w:rFonts w:ascii="CMMI7" w:eastAsia="CMMI7" w:cs="CMMI7"/>
          <w:i/>
          <w:iCs/>
          <w:sz w:val="14"/>
          <w:szCs w:val="14"/>
        </w:rPr>
        <w:t>y</w:t>
      </w:r>
      <w:r w:rsidR="007E1109">
        <w:rPr>
          <w:rFonts w:ascii="CMR7" w:eastAsia="CMR7" w:cs="CMR7"/>
          <w:sz w:val="14"/>
          <w:szCs w:val="14"/>
        </w:rPr>
        <w:t>0</w:t>
      </w:r>
      <w:r w:rsidR="007E1109">
        <w:rPr>
          <w:rFonts w:ascii="CMR10" w:eastAsia="CMR10" w:cs="CMR10"/>
          <w:sz w:val="20"/>
          <w:szCs w:val="20"/>
        </w:rPr>
        <w:t>.</w:t>
      </w:r>
      <w:r w:rsidR="007E1109">
        <w:rPr>
          <w:rFonts w:eastAsia="CMR10" w:cs="CMR10"/>
          <w:sz w:val="20"/>
          <w:szCs w:val="20"/>
        </w:rPr>
        <w:t xml:space="preserve"> </w:t>
      </w:r>
      <w:r w:rsidR="007E1109">
        <w:rPr>
          <w:rFonts w:eastAsia="CMR10"/>
        </w:rPr>
        <w:t xml:space="preserve">Теперь состояние сводится </w:t>
      </w:r>
      <w:proofErr w:type="gramStart"/>
      <w:r w:rsidR="007E1109">
        <w:rPr>
          <w:rFonts w:eastAsia="CMR10"/>
        </w:rPr>
        <w:t>к</w:t>
      </w:r>
      <w:proofErr w:type="gramEnd"/>
      <w:r w:rsidR="007E1109">
        <w:rPr>
          <w:rFonts w:eastAsia="CMR10"/>
        </w:rPr>
        <w:t xml:space="preserve"> </w:t>
      </w:r>
      <w:r w:rsidR="007E1109" w:rsidRPr="00CC6444">
        <w:rPr>
          <w:rFonts w:eastAsia="CMR10"/>
          <w:color w:val="C00000"/>
        </w:rPr>
        <w:t xml:space="preserve">ФОРМУЛА </w:t>
      </w:r>
      <w:r w:rsidR="007E1109">
        <w:rPr>
          <w:rFonts w:eastAsia="CMR10"/>
        </w:rPr>
        <w:t xml:space="preserve">и измерение выходных первых </w:t>
      </w:r>
      <w:r w:rsidR="007E1109">
        <w:rPr>
          <w:rFonts w:eastAsia="CMR10"/>
          <w:lang w:val="en-US"/>
        </w:rPr>
        <w:t>n</w:t>
      </w:r>
      <w:r w:rsidR="007E1109">
        <w:rPr>
          <w:rFonts w:eastAsia="CMR10"/>
        </w:rPr>
        <w:t xml:space="preserve"> кубитов всегда 00…0. Теперь </w:t>
      </w:r>
      <w:proofErr w:type="gramStart"/>
      <w:r w:rsidR="007E1109">
        <w:rPr>
          <w:rFonts w:eastAsia="CMR10"/>
        </w:rPr>
        <w:t>допустим</w:t>
      </w:r>
      <w:proofErr w:type="gramEnd"/>
      <w:r w:rsidR="007E1109">
        <w:rPr>
          <w:rFonts w:eastAsia="CMR10"/>
        </w:rPr>
        <w:t xml:space="preserve"> что </w:t>
      </w:r>
      <w:r w:rsidR="007E1109">
        <w:rPr>
          <w:rFonts w:eastAsia="CMR10"/>
          <w:lang w:val="en-US"/>
        </w:rPr>
        <w:t>f</w:t>
      </w:r>
      <w:r w:rsidR="007E1109" w:rsidRPr="007E1109">
        <w:rPr>
          <w:rFonts w:eastAsia="CMR10"/>
        </w:rPr>
        <w:t>(</w:t>
      </w:r>
      <w:r w:rsidR="007E1109">
        <w:rPr>
          <w:rFonts w:eastAsia="CMR10"/>
          <w:lang w:val="en-US"/>
        </w:rPr>
        <w:t>x</w:t>
      </w:r>
      <w:r w:rsidR="007E1109" w:rsidRPr="007E1109">
        <w:rPr>
          <w:rFonts w:eastAsia="CMR10"/>
        </w:rPr>
        <w:t>)</w:t>
      </w:r>
      <w:r w:rsidR="007E1109">
        <w:rPr>
          <w:rFonts w:eastAsia="CMR10"/>
        </w:rPr>
        <w:t xml:space="preserve"> сбалансированная. Вероятность </w:t>
      </w:r>
      <w:r w:rsidR="007E1109" w:rsidRPr="007E1109">
        <w:rPr>
          <w:rFonts w:eastAsia="CMR10"/>
        </w:rPr>
        <w:t>|</w:t>
      </w:r>
      <w:r w:rsidR="007E1109">
        <w:rPr>
          <w:rFonts w:eastAsia="CMR10"/>
          <w:lang w:val="en-US"/>
        </w:rPr>
        <w:t>y</w:t>
      </w:r>
      <w:r w:rsidR="007E1109" w:rsidRPr="007E1109">
        <w:rPr>
          <w:rFonts w:eastAsia="CMR10"/>
        </w:rPr>
        <w:t>=0&gt;</w:t>
      </w:r>
      <w:r w:rsidR="007E1109">
        <w:rPr>
          <w:rFonts w:eastAsia="CMR10"/>
        </w:rPr>
        <w:t xml:space="preserve"> в </w:t>
      </w:r>
      <w:r w:rsidR="007E1109" w:rsidRPr="007E1109">
        <w:rPr>
          <w:rFonts w:eastAsia="CMR10"/>
        </w:rPr>
        <w:t>|</w:t>
      </w:r>
      <w:r w:rsidR="007E1109">
        <w:rPr>
          <w:rFonts w:eastAsia="CMR10"/>
        </w:rPr>
        <w:t>фи3</w:t>
      </w:r>
      <w:r w:rsidR="007E1109" w:rsidRPr="007E1109">
        <w:rPr>
          <w:rFonts w:eastAsia="CMR10"/>
        </w:rPr>
        <w:t>&gt;</w:t>
      </w:r>
      <w:r w:rsidR="007E1109">
        <w:rPr>
          <w:rFonts w:eastAsia="CMR10"/>
        </w:rPr>
        <w:t xml:space="preserve"> пропорциональна </w:t>
      </w:r>
      <w:r w:rsidR="007E1109" w:rsidRPr="00CC6444">
        <w:rPr>
          <w:rFonts w:eastAsia="CMR10"/>
          <w:color w:val="C00000"/>
        </w:rPr>
        <w:t>ФОРМУЛА</w:t>
      </w:r>
      <w:r w:rsidR="00FE4CED">
        <w:rPr>
          <w:rFonts w:eastAsia="CMR10"/>
        </w:rPr>
        <w:t>. Таким образ</w:t>
      </w:r>
      <w:bookmarkStart w:id="0" w:name="_GoBack"/>
      <w:bookmarkEnd w:id="0"/>
      <w:r w:rsidR="00FE4CED">
        <w:rPr>
          <w:rFonts w:eastAsia="CMR10"/>
        </w:rPr>
        <w:t xml:space="preserve">ом, пропадает вероятность в результате измерения получить </w:t>
      </w:r>
      <w:r w:rsidR="00FE4CED" w:rsidRPr="00FE4CED">
        <w:rPr>
          <w:rFonts w:eastAsia="CMR10"/>
        </w:rPr>
        <w:t>00…0</w:t>
      </w:r>
      <w:r w:rsidR="00FE4CED">
        <w:rPr>
          <w:rFonts w:eastAsia="CMR10"/>
        </w:rPr>
        <w:t xml:space="preserve"> для первых </w:t>
      </w:r>
      <w:r w:rsidR="00FE4CED">
        <w:rPr>
          <w:rFonts w:eastAsia="CMR10"/>
          <w:lang w:val="en-US"/>
        </w:rPr>
        <w:t>n</w:t>
      </w:r>
      <w:r w:rsidR="00FE4CED">
        <w:rPr>
          <w:rFonts w:eastAsia="CMR10"/>
        </w:rPr>
        <w:t xml:space="preserve"> кубитов. В результате, функция </w:t>
      </w:r>
      <w:r w:rsidR="00FE4CED">
        <w:rPr>
          <w:rFonts w:eastAsia="CMR10"/>
          <w:lang w:val="en-US"/>
        </w:rPr>
        <w:t>f</w:t>
      </w:r>
      <w:r w:rsidR="00FE4CED">
        <w:rPr>
          <w:rFonts w:eastAsia="CMR10"/>
        </w:rPr>
        <w:t xml:space="preserve"> постоянная, если мы получили 00…0 при измерении первых </w:t>
      </w:r>
      <w:r w:rsidR="00FE4CED">
        <w:rPr>
          <w:rFonts w:eastAsia="CMR10"/>
          <w:lang w:val="en-US"/>
        </w:rPr>
        <w:t>n</w:t>
      </w:r>
      <w:r w:rsidR="00FE4CED">
        <w:rPr>
          <w:rFonts w:eastAsia="CMR10"/>
        </w:rPr>
        <w:t xml:space="preserve"> кубитов состояния </w:t>
      </w:r>
      <w:r w:rsidR="00FE4CED" w:rsidRPr="007E1109">
        <w:rPr>
          <w:rFonts w:eastAsia="CMR10"/>
        </w:rPr>
        <w:t>|</w:t>
      </w:r>
      <w:r w:rsidR="00FE4CED">
        <w:rPr>
          <w:rFonts w:eastAsia="CMR10"/>
        </w:rPr>
        <w:t>фи3</w:t>
      </w:r>
      <w:r w:rsidR="00FE4CED" w:rsidRPr="007E1109">
        <w:rPr>
          <w:rFonts w:eastAsia="CMR10"/>
        </w:rPr>
        <w:t>&gt;</w:t>
      </w:r>
      <w:r w:rsidR="00FE4CED">
        <w:rPr>
          <w:rFonts w:eastAsia="CMR10"/>
        </w:rPr>
        <w:t>, и сбалансированная в другом случае.</w:t>
      </w:r>
    </w:p>
    <w:p w:rsidR="00FE4CED" w:rsidRPr="00BF3082" w:rsidRDefault="00FE4CED" w:rsidP="00EE555A">
      <w:pPr>
        <w:pStyle w:val="a5"/>
      </w:pPr>
    </w:p>
    <w:sectPr w:rsidR="00FE4CED" w:rsidRPr="00BF3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7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7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40205"/>
    <w:multiLevelType w:val="multilevel"/>
    <w:tmpl w:val="75EC7B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69025A7"/>
    <w:multiLevelType w:val="hybridMultilevel"/>
    <w:tmpl w:val="6B503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B13CEA"/>
    <w:multiLevelType w:val="hybridMultilevel"/>
    <w:tmpl w:val="39422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44B7F"/>
    <w:multiLevelType w:val="hybridMultilevel"/>
    <w:tmpl w:val="B5A874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EC"/>
    <w:rsid w:val="00004C4A"/>
    <w:rsid w:val="00006321"/>
    <w:rsid w:val="00031267"/>
    <w:rsid w:val="00054CC5"/>
    <w:rsid w:val="000B13E0"/>
    <w:rsid w:val="000E0A97"/>
    <w:rsid w:val="000E2713"/>
    <w:rsid w:val="0011449B"/>
    <w:rsid w:val="00156780"/>
    <w:rsid w:val="00156987"/>
    <w:rsid w:val="00252045"/>
    <w:rsid w:val="0025257F"/>
    <w:rsid w:val="002E3FB0"/>
    <w:rsid w:val="0030505F"/>
    <w:rsid w:val="00410214"/>
    <w:rsid w:val="0041682D"/>
    <w:rsid w:val="00432719"/>
    <w:rsid w:val="00433A70"/>
    <w:rsid w:val="0049384D"/>
    <w:rsid w:val="004D4F53"/>
    <w:rsid w:val="00507290"/>
    <w:rsid w:val="00527379"/>
    <w:rsid w:val="005739C6"/>
    <w:rsid w:val="005B6C18"/>
    <w:rsid w:val="005F0966"/>
    <w:rsid w:val="006576FD"/>
    <w:rsid w:val="006B40C7"/>
    <w:rsid w:val="006F150D"/>
    <w:rsid w:val="007542CB"/>
    <w:rsid w:val="00755523"/>
    <w:rsid w:val="0076053C"/>
    <w:rsid w:val="00761536"/>
    <w:rsid w:val="007B12F7"/>
    <w:rsid w:val="007E1109"/>
    <w:rsid w:val="0081523C"/>
    <w:rsid w:val="00826412"/>
    <w:rsid w:val="00850580"/>
    <w:rsid w:val="00866F0C"/>
    <w:rsid w:val="00873E62"/>
    <w:rsid w:val="00991AA2"/>
    <w:rsid w:val="009E0E83"/>
    <w:rsid w:val="00A1082A"/>
    <w:rsid w:val="00A166BD"/>
    <w:rsid w:val="00A34C08"/>
    <w:rsid w:val="00A62B17"/>
    <w:rsid w:val="00A777E3"/>
    <w:rsid w:val="00AF147F"/>
    <w:rsid w:val="00B0381F"/>
    <w:rsid w:val="00B14ADE"/>
    <w:rsid w:val="00B459F7"/>
    <w:rsid w:val="00B771FC"/>
    <w:rsid w:val="00B924EC"/>
    <w:rsid w:val="00BF3082"/>
    <w:rsid w:val="00C168DA"/>
    <w:rsid w:val="00C31399"/>
    <w:rsid w:val="00C72A82"/>
    <w:rsid w:val="00C928A1"/>
    <w:rsid w:val="00CC4637"/>
    <w:rsid w:val="00CC6444"/>
    <w:rsid w:val="00CC76B4"/>
    <w:rsid w:val="00CD36EC"/>
    <w:rsid w:val="00CE2E63"/>
    <w:rsid w:val="00CF2176"/>
    <w:rsid w:val="00DB1BCD"/>
    <w:rsid w:val="00DC25E7"/>
    <w:rsid w:val="00DE2E7B"/>
    <w:rsid w:val="00DE51E9"/>
    <w:rsid w:val="00E70C49"/>
    <w:rsid w:val="00E73647"/>
    <w:rsid w:val="00E93DED"/>
    <w:rsid w:val="00EA7583"/>
    <w:rsid w:val="00EB29B2"/>
    <w:rsid w:val="00EC4BC8"/>
    <w:rsid w:val="00EE5228"/>
    <w:rsid w:val="00EE555A"/>
    <w:rsid w:val="00EE6D95"/>
    <w:rsid w:val="00F06D4C"/>
    <w:rsid w:val="00F25F40"/>
    <w:rsid w:val="00F36764"/>
    <w:rsid w:val="00F5035D"/>
    <w:rsid w:val="00F92590"/>
    <w:rsid w:val="00FA4131"/>
    <w:rsid w:val="00FD6A8B"/>
    <w:rsid w:val="00FE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6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82D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527379"/>
    <w:rPr>
      <w:i/>
      <w:iCs/>
    </w:rPr>
  </w:style>
  <w:style w:type="character" w:styleId="a4">
    <w:name w:val="Hyperlink"/>
    <w:basedOn w:val="a0"/>
    <w:uiPriority w:val="99"/>
    <w:unhideWhenUsed/>
    <w:rsid w:val="00433A7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166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11">
    <w:name w:val="Диплом_Заголовок1"/>
    <w:basedOn w:val="a"/>
    <w:link w:val="12"/>
    <w:qFormat/>
    <w:rsid w:val="00EE555A"/>
    <w:pPr>
      <w:spacing w:after="240"/>
      <w:jc w:val="center"/>
    </w:pPr>
    <w:rPr>
      <w:rFonts w:ascii="Times New Roman" w:hAnsi="Times New Roman" w:cs="Times New Roman"/>
      <w:b/>
      <w:sz w:val="32"/>
      <w:szCs w:val="32"/>
    </w:rPr>
  </w:style>
  <w:style w:type="paragraph" w:customStyle="1" w:styleId="2">
    <w:name w:val="Диплом_Заголовок2"/>
    <w:basedOn w:val="a"/>
    <w:link w:val="20"/>
    <w:qFormat/>
    <w:rsid w:val="00EE555A"/>
    <w:pPr>
      <w:spacing w:after="24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Диплом_Заголовок1 Знак"/>
    <w:basedOn w:val="a0"/>
    <w:link w:val="11"/>
    <w:rsid w:val="00EE555A"/>
    <w:rPr>
      <w:rFonts w:ascii="Times New Roman" w:hAnsi="Times New Roman" w:cs="Times New Roman"/>
      <w:b/>
      <w:sz w:val="32"/>
      <w:szCs w:val="32"/>
    </w:rPr>
  </w:style>
  <w:style w:type="paragraph" w:customStyle="1" w:styleId="a5">
    <w:name w:val="Диплом_Основной"/>
    <w:basedOn w:val="a"/>
    <w:link w:val="a6"/>
    <w:qFormat/>
    <w:rsid w:val="00EE555A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Диплом_Заголовок2 Знак"/>
    <w:basedOn w:val="a0"/>
    <w:link w:val="2"/>
    <w:rsid w:val="00EE555A"/>
    <w:rPr>
      <w:rFonts w:ascii="Times New Roman" w:hAnsi="Times New Roman" w:cs="Times New Roman"/>
      <w:b/>
      <w:sz w:val="28"/>
      <w:szCs w:val="28"/>
    </w:rPr>
  </w:style>
  <w:style w:type="character" w:styleId="a7">
    <w:name w:val="Placeholder Text"/>
    <w:basedOn w:val="a0"/>
    <w:uiPriority w:val="99"/>
    <w:semiHidden/>
    <w:rsid w:val="000E0A97"/>
    <w:rPr>
      <w:color w:val="808080"/>
    </w:rPr>
  </w:style>
  <w:style w:type="character" w:customStyle="1" w:styleId="a6">
    <w:name w:val="Диплом_Основной Знак"/>
    <w:basedOn w:val="a0"/>
    <w:link w:val="a5"/>
    <w:rsid w:val="00EE555A"/>
    <w:rPr>
      <w:rFonts w:ascii="Times New Roman" w:hAnsi="Times New Roman" w:cs="Times New Roman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0E0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E0A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6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82D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527379"/>
    <w:rPr>
      <w:i/>
      <w:iCs/>
    </w:rPr>
  </w:style>
  <w:style w:type="character" w:styleId="a4">
    <w:name w:val="Hyperlink"/>
    <w:basedOn w:val="a0"/>
    <w:uiPriority w:val="99"/>
    <w:unhideWhenUsed/>
    <w:rsid w:val="00433A7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166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11">
    <w:name w:val="Диплом_Заголовок1"/>
    <w:basedOn w:val="a"/>
    <w:link w:val="12"/>
    <w:qFormat/>
    <w:rsid w:val="00EE555A"/>
    <w:pPr>
      <w:spacing w:after="240"/>
      <w:jc w:val="center"/>
    </w:pPr>
    <w:rPr>
      <w:rFonts w:ascii="Times New Roman" w:hAnsi="Times New Roman" w:cs="Times New Roman"/>
      <w:b/>
      <w:sz w:val="32"/>
      <w:szCs w:val="32"/>
    </w:rPr>
  </w:style>
  <w:style w:type="paragraph" w:customStyle="1" w:styleId="2">
    <w:name w:val="Диплом_Заголовок2"/>
    <w:basedOn w:val="a"/>
    <w:link w:val="20"/>
    <w:qFormat/>
    <w:rsid w:val="00EE555A"/>
    <w:pPr>
      <w:spacing w:after="24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Диплом_Заголовок1 Знак"/>
    <w:basedOn w:val="a0"/>
    <w:link w:val="11"/>
    <w:rsid w:val="00EE555A"/>
    <w:rPr>
      <w:rFonts w:ascii="Times New Roman" w:hAnsi="Times New Roman" w:cs="Times New Roman"/>
      <w:b/>
      <w:sz w:val="32"/>
      <w:szCs w:val="32"/>
    </w:rPr>
  </w:style>
  <w:style w:type="paragraph" w:customStyle="1" w:styleId="a5">
    <w:name w:val="Диплом_Основной"/>
    <w:basedOn w:val="a"/>
    <w:link w:val="a6"/>
    <w:qFormat/>
    <w:rsid w:val="00EE555A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Диплом_Заголовок2 Знак"/>
    <w:basedOn w:val="a0"/>
    <w:link w:val="2"/>
    <w:rsid w:val="00EE555A"/>
    <w:rPr>
      <w:rFonts w:ascii="Times New Roman" w:hAnsi="Times New Roman" w:cs="Times New Roman"/>
      <w:b/>
      <w:sz w:val="28"/>
      <w:szCs w:val="28"/>
    </w:rPr>
  </w:style>
  <w:style w:type="character" w:styleId="a7">
    <w:name w:val="Placeholder Text"/>
    <w:basedOn w:val="a0"/>
    <w:uiPriority w:val="99"/>
    <w:semiHidden/>
    <w:rsid w:val="000E0A97"/>
    <w:rPr>
      <w:color w:val="808080"/>
    </w:rPr>
  </w:style>
  <w:style w:type="character" w:customStyle="1" w:styleId="a6">
    <w:name w:val="Диплом_Основной Знак"/>
    <w:basedOn w:val="a0"/>
    <w:link w:val="a5"/>
    <w:rsid w:val="00EE555A"/>
    <w:rPr>
      <w:rFonts w:ascii="Times New Roman" w:hAnsi="Times New Roman" w:cs="Times New Roman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0E0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E0A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C2C2C"/>
      </a:dk1>
      <a:lt1>
        <a:sysClr val="window" lastClr="DEDED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16</Pages>
  <Words>2333</Words>
  <Characters>13302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zru</dc:creator>
  <cp:keywords/>
  <dc:description/>
  <cp:lastModifiedBy>Роман</cp:lastModifiedBy>
  <cp:revision>27</cp:revision>
  <dcterms:created xsi:type="dcterms:W3CDTF">2019-05-03T11:46:00Z</dcterms:created>
  <dcterms:modified xsi:type="dcterms:W3CDTF">2019-05-26T18:02:00Z</dcterms:modified>
</cp:coreProperties>
</file>