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55A53" w14:textId="7B1A9BFD" w:rsidR="4C3B74F1" w:rsidRDefault="005C5E70" w:rsidP="3BF123CB">
      <w:r>
        <w:rPr>
          <w:b/>
          <w:bCs/>
        </w:rPr>
        <w:t>Agenda:</w:t>
      </w:r>
    </w:p>
    <w:p w14:paraId="7C6AD024" w14:textId="12C35DFB" w:rsidR="00E72C5D" w:rsidRDefault="00AA3CEE" w:rsidP="00E72C5D">
      <w:pPr>
        <w:pStyle w:val="ListParagraph"/>
        <w:numPr>
          <w:ilvl w:val="0"/>
          <w:numId w:val="5"/>
        </w:numPr>
      </w:pPr>
      <w:r>
        <w:t>Discussion of data split</w:t>
      </w:r>
    </w:p>
    <w:p w14:paraId="4CD62B86" w14:textId="57A99F15" w:rsidR="00AA3CEE" w:rsidRDefault="00AA3CEE" w:rsidP="00E72C5D">
      <w:pPr>
        <w:pStyle w:val="ListParagraph"/>
        <w:numPr>
          <w:ilvl w:val="0"/>
          <w:numId w:val="5"/>
        </w:numPr>
      </w:pPr>
      <w:r>
        <w:t>Discussion of Gadi usage</w:t>
      </w:r>
    </w:p>
    <w:p w14:paraId="5584E44B" w14:textId="77981A14" w:rsidR="003F46BD" w:rsidRDefault="003F46BD" w:rsidP="00E72C5D">
      <w:pPr>
        <w:pStyle w:val="ListParagraph"/>
        <w:numPr>
          <w:ilvl w:val="0"/>
          <w:numId w:val="5"/>
        </w:numPr>
      </w:pPr>
      <w:r>
        <w:t>Discussion of how to best present my results</w:t>
      </w:r>
    </w:p>
    <w:p w14:paraId="4AE0756D" w14:textId="7F89105A" w:rsidR="00AA3CEE" w:rsidRDefault="00AA3CEE" w:rsidP="00E72C5D">
      <w:pPr>
        <w:pStyle w:val="ListParagraph"/>
        <w:numPr>
          <w:ilvl w:val="0"/>
          <w:numId w:val="5"/>
        </w:numPr>
      </w:pPr>
      <w:r>
        <w:t xml:space="preserve">Project timeline </w:t>
      </w:r>
    </w:p>
    <w:p w14:paraId="24338684" w14:textId="51D3C0B5" w:rsidR="00EE61BD" w:rsidRDefault="00EE61BD" w:rsidP="00E72C5D">
      <w:pPr>
        <w:pStyle w:val="ListParagraph"/>
        <w:numPr>
          <w:ilvl w:val="0"/>
          <w:numId w:val="5"/>
        </w:numPr>
      </w:pPr>
      <w:r>
        <w:t>Discussion of what should be included in the introduction</w:t>
      </w:r>
    </w:p>
    <w:p w14:paraId="691766F8" w14:textId="77777777" w:rsidR="00E72C5D" w:rsidRPr="00E72C5D" w:rsidRDefault="00E72C5D" w:rsidP="3BF123CB"/>
    <w:p w14:paraId="413A121D" w14:textId="7D86D7B4" w:rsidR="00525A0B" w:rsidRDefault="00794DDF" w:rsidP="10F91024">
      <w:pPr>
        <w:rPr>
          <w:b/>
        </w:rPr>
      </w:pPr>
      <w:r>
        <w:rPr>
          <w:b/>
        </w:rPr>
        <w:t xml:space="preserve">Discussion of the Data Split: </w:t>
      </w:r>
      <w:r w:rsidR="00525A0B">
        <w:rPr>
          <w:b/>
        </w:rPr>
        <w:t>80/10/10</w:t>
      </w:r>
    </w:p>
    <w:p w14:paraId="6047B19D" w14:textId="2033368E" w:rsidR="00525A0B" w:rsidRDefault="00525A0B" w:rsidP="00A307A3">
      <w:pPr>
        <w:jc w:val="both"/>
        <w:rPr>
          <w:bCs/>
        </w:rPr>
      </w:pPr>
      <w:r>
        <w:rPr>
          <w:bCs/>
        </w:rPr>
        <w:t xml:space="preserve">As discussed in our previous meeting, </w:t>
      </w:r>
      <w:r w:rsidR="00FD39B4">
        <w:rPr>
          <w:bCs/>
        </w:rPr>
        <w:t xml:space="preserve">I divided the raw merged data into a training, validation, and testing set. </w:t>
      </w:r>
    </w:p>
    <w:p w14:paraId="723D6050" w14:textId="77777777" w:rsidR="00525A0B" w:rsidRPr="00525A0B" w:rsidRDefault="00525A0B" w:rsidP="10F91024">
      <w:pPr>
        <w:rPr>
          <w:bCs/>
        </w:rPr>
      </w:pPr>
    </w:p>
    <w:p w14:paraId="1442F2AE" w14:textId="0399E02F" w:rsidR="10F91024" w:rsidRDefault="4FAAA864" w:rsidP="10F91024">
      <w:pPr>
        <w:rPr>
          <w:bCs/>
          <w:i/>
          <w:iCs/>
        </w:rPr>
      </w:pPr>
      <w:r w:rsidRPr="00FD39B4">
        <w:rPr>
          <w:bCs/>
          <w:i/>
          <w:iCs/>
        </w:rPr>
        <w:t>Split by countries:</w:t>
      </w:r>
    </w:p>
    <w:p w14:paraId="33BCE011" w14:textId="0DFFD893" w:rsidR="00FD39B4" w:rsidRDefault="00725BC7" w:rsidP="006D448B">
      <w:pPr>
        <w:jc w:val="both"/>
        <w:rPr>
          <w:bCs/>
        </w:rPr>
      </w:pPr>
      <w:r>
        <w:rPr>
          <w:bCs/>
        </w:rPr>
        <w:t>For each of high, upper middle</w:t>
      </w:r>
      <w:r w:rsidR="006D448B">
        <w:rPr>
          <w:bCs/>
        </w:rPr>
        <w:t>-</w:t>
      </w:r>
      <w:r>
        <w:rPr>
          <w:bCs/>
        </w:rPr>
        <w:t xml:space="preserve">, lower </w:t>
      </w:r>
      <w:r w:rsidR="006D448B">
        <w:rPr>
          <w:bCs/>
        </w:rPr>
        <w:t>middle-, and low-income</w:t>
      </w:r>
      <w:r>
        <w:rPr>
          <w:bCs/>
        </w:rPr>
        <w:t xml:space="preserve"> countries (as </w:t>
      </w:r>
      <w:r w:rsidR="006D448B">
        <w:rPr>
          <w:bCs/>
        </w:rPr>
        <w:t>categorised</w:t>
      </w:r>
      <w:r>
        <w:rPr>
          <w:bCs/>
        </w:rPr>
        <w:t xml:space="preserve"> by the World Bank), I </w:t>
      </w:r>
      <w:r w:rsidR="006D448B">
        <w:rPr>
          <w:bCs/>
        </w:rPr>
        <w:t>allocated roughly 80% of the rows into training, validation and testing sets. I had the caveat that the same country could only be in one of the training, validation, and testing sets</w:t>
      </w:r>
      <w:r w:rsidR="00D932C9">
        <w:rPr>
          <w:bCs/>
        </w:rPr>
        <w:t xml:space="preserve"> to preserve independence between sets</w:t>
      </w:r>
      <w:r w:rsidR="006D448B">
        <w:rPr>
          <w:bCs/>
        </w:rPr>
        <w:t xml:space="preserve">. </w:t>
      </w:r>
      <w:r w:rsidR="00D932C9">
        <w:rPr>
          <w:bCs/>
        </w:rPr>
        <w:t xml:space="preserve">I then concatenated the training/validation/testing data from each of the income brackets together to form the full training/validation/testing </w:t>
      </w:r>
      <w:commentRangeStart w:id="0"/>
      <w:r w:rsidR="00D932C9">
        <w:rPr>
          <w:bCs/>
        </w:rPr>
        <w:t>sets</w:t>
      </w:r>
      <w:commentRangeEnd w:id="0"/>
      <w:r w:rsidR="00C43904">
        <w:rPr>
          <w:rStyle w:val="CommentReference"/>
          <w:bCs/>
          <w:sz w:val="24"/>
          <w:szCs w:val="24"/>
        </w:rPr>
        <w:commentReference w:id="0"/>
      </w:r>
      <w:r w:rsidR="00D932C9">
        <w:rPr>
          <w:bCs/>
        </w:rPr>
        <w:t xml:space="preserve">. </w:t>
      </w:r>
    </w:p>
    <w:p w14:paraId="42B474FB" w14:textId="77777777" w:rsidR="00D932C9" w:rsidRDefault="00D932C9" w:rsidP="006D448B">
      <w:pPr>
        <w:jc w:val="both"/>
        <w:rPr>
          <w:bCs/>
        </w:rPr>
      </w:pPr>
    </w:p>
    <w:p w14:paraId="73A69178" w14:textId="6D910B86" w:rsidR="00D932C9" w:rsidRDefault="00D932C9" w:rsidP="00D932C9">
      <w:pPr>
        <w:rPr>
          <w:bCs/>
          <w:i/>
          <w:iCs/>
        </w:rPr>
      </w:pPr>
      <w:r w:rsidRPr="00FD39B4">
        <w:rPr>
          <w:bCs/>
          <w:i/>
          <w:iCs/>
        </w:rPr>
        <w:t xml:space="preserve">Split by </w:t>
      </w:r>
      <w:r>
        <w:rPr>
          <w:bCs/>
          <w:i/>
          <w:iCs/>
        </w:rPr>
        <w:t>year</w:t>
      </w:r>
      <w:r w:rsidRPr="00FD39B4">
        <w:rPr>
          <w:bCs/>
          <w:i/>
          <w:iCs/>
        </w:rPr>
        <w:t>:</w:t>
      </w:r>
    </w:p>
    <w:p w14:paraId="3BE226D2" w14:textId="77777777" w:rsidR="00D932C9" w:rsidRPr="00607FED" w:rsidRDefault="00D932C9" w:rsidP="006D448B">
      <w:pPr>
        <w:jc w:val="both"/>
        <w:rPr>
          <w:bCs/>
        </w:rPr>
      </w:pPr>
      <w:r>
        <w:rPr>
          <w:bCs/>
        </w:rPr>
        <w:t xml:space="preserve">I can have the same structure when splitting by year. However, I had a few critical </w:t>
      </w:r>
      <w:commentRangeStart w:id="1"/>
      <w:commentRangeStart w:id="2"/>
      <w:r>
        <w:rPr>
          <w:bCs/>
        </w:rPr>
        <w:t xml:space="preserve">questions </w:t>
      </w:r>
      <w:r w:rsidRPr="00607FED">
        <w:rPr>
          <w:bCs/>
        </w:rPr>
        <w:t>that I needed answered before I could proceed:</w:t>
      </w:r>
      <w:commentRangeEnd w:id="1"/>
      <w:r w:rsidR="00B32017" w:rsidRPr="00607FED">
        <w:rPr>
          <w:rStyle w:val="CommentReference"/>
          <w:bCs/>
          <w:sz w:val="24"/>
          <w:szCs w:val="24"/>
        </w:rPr>
        <w:commentReference w:id="1"/>
      </w:r>
      <w:commentRangeEnd w:id="2"/>
      <w:r w:rsidR="00AA5680" w:rsidRPr="00607FED">
        <w:rPr>
          <w:rStyle w:val="CommentReference"/>
          <w:bCs/>
          <w:sz w:val="24"/>
          <w:szCs w:val="24"/>
        </w:rPr>
        <w:commentReference w:id="2"/>
      </w:r>
    </w:p>
    <w:p w14:paraId="44FDBA07" w14:textId="77777777" w:rsidR="00607FED" w:rsidRDefault="00F425D8" w:rsidP="00F425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 w:rsidRPr="00607FED">
        <w:rPr>
          <w:rFonts w:ascii="Times New Roman" w:hAnsi="Times New Roman" w:cs="Times New Roman"/>
          <w:bCs/>
        </w:rPr>
        <w:t xml:space="preserve">There are different proportions of missing data per </w:t>
      </w:r>
      <w:r w:rsidR="00607FED">
        <w:rPr>
          <w:rFonts w:ascii="Times New Roman" w:hAnsi="Times New Roman" w:cs="Times New Roman"/>
          <w:bCs/>
        </w:rPr>
        <w:t xml:space="preserve">year. </w:t>
      </w:r>
    </w:p>
    <w:p w14:paraId="11EB62D2" w14:textId="2F85DAF5" w:rsidR="00F425D8" w:rsidRDefault="00607FED" w:rsidP="00607FE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Should I </w:t>
      </w:r>
      <w:r w:rsidR="003E56E6">
        <w:rPr>
          <w:rFonts w:ascii="Times New Roman" w:hAnsi="Times New Roman" w:cs="Times New Roman"/>
          <w:bCs/>
        </w:rPr>
        <w:t>try to distribute the proportion of non-missing data according to the 80/10/10 split</w:t>
      </w:r>
      <w:r w:rsidR="00794DDF">
        <w:rPr>
          <w:rFonts w:ascii="Times New Roman" w:hAnsi="Times New Roman" w:cs="Times New Roman"/>
          <w:bCs/>
        </w:rPr>
        <w:t xml:space="preserve"> (likely then having non-consecutive years in the same split, e.g. 2003 and 2012)</w:t>
      </w:r>
      <w:r w:rsidR="003E56E6">
        <w:rPr>
          <w:rFonts w:ascii="Times New Roman" w:hAnsi="Times New Roman" w:cs="Times New Roman"/>
          <w:bCs/>
        </w:rPr>
        <w:t xml:space="preserve">, or just </w:t>
      </w:r>
      <w:r w:rsidR="00794DDF">
        <w:rPr>
          <w:rFonts w:ascii="Times New Roman" w:hAnsi="Times New Roman" w:cs="Times New Roman"/>
          <w:bCs/>
        </w:rPr>
        <w:t>do the split using consecutive years?</w:t>
      </w:r>
    </w:p>
    <w:p w14:paraId="177465A9" w14:textId="77777777" w:rsidR="00794DDF" w:rsidRDefault="00794DDF" w:rsidP="00794DDF">
      <w:pPr>
        <w:jc w:val="both"/>
        <w:rPr>
          <w:bCs/>
        </w:rPr>
      </w:pPr>
    </w:p>
    <w:p w14:paraId="3767CCE8" w14:textId="765D1D4D" w:rsidR="00794DDF" w:rsidRPr="00794DDF" w:rsidRDefault="00794DDF" w:rsidP="00794DDF">
      <w:pPr>
        <w:jc w:val="both"/>
        <w:rPr>
          <w:b/>
        </w:rPr>
      </w:pPr>
      <w:r>
        <w:rPr>
          <w:b/>
        </w:rPr>
        <w:t>Discussion of Gadi usage:</w:t>
      </w:r>
    </w:p>
    <w:p w14:paraId="61E774B3" w14:textId="5C162C15" w:rsidR="00794DDF" w:rsidRDefault="009B2365" w:rsidP="00794DDF">
      <w:pPr>
        <w:jc w:val="both"/>
        <w:rPr>
          <w:bCs/>
        </w:rPr>
      </w:pPr>
      <w:r>
        <w:rPr>
          <w:bCs/>
        </w:rPr>
        <w:t xml:space="preserve">I’ve had a range of issues </w:t>
      </w:r>
      <w:r w:rsidR="007E6634">
        <w:rPr>
          <w:bCs/>
        </w:rPr>
        <w:t xml:space="preserve">(from how to write the scripts effectively to debugging to how to load the necessary modules) </w:t>
      </w:r>
      <w:r>
        <w:rPr>
          <w:bCs/>
        </w:rPr>
        <w:t xml:space="preserve">and </w:t>
      </w:r>
      <w:r w:rsidR="007E6634">
        <w:rPr>
          <w:bCs/>
        </w:rPr>
        <w:t xml:space="preserve">a </w:t>
      </w:r>
      <w:r>
        <w:rPr>
          <w:bCs/>
        </w:rPr>
        <w:t xml:space="preserve">steep learning curve with Gadi but am slowly but surely getting there! </w:t>
      </w:r>
    </w:p>
    <w:p w14:paraId="2C0C987E" w14:textId="77777777" w:rsidR="009B2365" w:rsidRDefault="009B2365" w:rsidP="00794DDF">
      <w:pPr>
        <w:jc w:val="both"/>
        <w:rPr>
          <w:bCs/>
        </w:rPr>
      </w:pPr>
    </w:p>
    <w:p w14:paraId="7612997F" w14:textId="6D5510E6" w:rsidR="009B2365" w:rsidRPr="00E647AA" w:rsidRDefault="009B2365" w:rsidP="00794DDF">
      <w:pPr>
        <w:jc w:val="both"/>
        <w:rPr>
          <w:bCs/>
        </w:rPr>
      </w:pPr>
      <w:r w:rsidRPr="00DD5392">
        <w:rPr>
          <w:bCs/>
          <w:i/>
          <w:iCs/>
        </w:rPr>
        <w:t>Current major roadblock</w:t>
      </w:r>
      <w:r>
        <w:rPr>
          <w:bCs/>
        </w:rPr>
        <w:t xml:space="preserve">: my code does not appear to be making use of the </w:t>
      </w:r>
      <w:r w:rsidR="00DD5392">
        <w:rPr>
          <w:bCs/>
        </w:rPr>
        <w:t xml:space="preserve">GPUs on the supercomputer, causing it to run extremely slowly. I’ve done multiple attempts, with wall times ranging from 5 to 10 hours where </w:t>
      </w:r>
      <w:r w:rsidR="00E647AA">
        <w:rPr>
          <w:bCs/>
        </w:rPr>
        <w:t xml:space="preserve">the script only progresses through ~40 to 70 Optuna trial runs </w:t>
      </w:r>
      <w:r w:rsidR="00E647AA" w:rsidRPr="00E647AA">
        <w:rPr>
          <w:bCs/>
        </w:rPr>
        <w:t xml:space="preserve">before timing out and all progress is lost. </w:t>
      </w:r>
    </w:p>
    <w:p w14:paraId="2C3E47F9" w14:textId="6D3B8608" w:rsidR="00E647AA" w:rsidRPr="00E647AA" w:rsidRDefault="00E647AA" w:rsidP="437A76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437A76BE">
        <w:rPr>
          <w:rFonts w:ascii="Times New Roman" w:hAnsi="Times New Roman" w:cs="Times New Roman"/>
        </w:rPr>
        <w:t xml:space="preserve">How do you ensure that your script is making use of the supercomputing </w:t>
      </w:r>
      <w:commentRangeStart w:id="3"/>
      <w:r w:rsidRPr="437A76BE">
        <w:rPr>
          <w:rFonts w:ascii="Times New Roman" w:hAnsi="Times New Roman" w:cs="Times New Roman"/>
        </w:rPr>
        <w:t>resources</w:t>
      </w:r>
      <w:commentRangeEnd w:id="3"/>
      <w:r w:rsidRPr="437A76BE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Pr="437A76BE">
        <w:rPr>
          <w:rFonts w:ascii="Times New Roman" w:hAnsi="Times New Roman" w:cs="Times New Roman"/>
        </w:rPr>
        <w:t xml:space="preserve">? </w:t>
      </w:r>
    </w:p>
    <w:p w14:paraId="19E42992" w14:textId="77777777" w:rsidR="00B04F57" w:rsidRDefault="00B04F57" w:rsidP="00B04F57"/>
    <w:p w14:paraId="19BFE35E" w14:textId="395AD542" w:rsidR="003F46BD" w:rsidRDefault="003F46BD" w:rsidP="003F46BD">
      <w:r>
        <w:rPr>
          <w:b/>
          <w:bCs/>
        </w:rPr>
        <w:t>Discussion of How to Best Present my Results:</w:t>
      </w:r>
    </w:p>
    <w:p w14:paraId="0ADE31A7" w14:textId="6911E1D2" w:rsidR="003F46BD" w:rsidRDefault="003F46BD" w:rsidP="00B04F57">
      <w:r>
        <w:t xml:space="preserve">I have the following </w:t>
      </w:r>
      <w:r w:rsidR="0084216A">
        <w:t xml:space="preserve">‘experimental </w:t>
      </w:r>
      <w:proofErr w:type="gramStart"/>
      <w:r w:rsidR="0084216A">
        <w:t>variables’</w:t>
      </w:r>
      <w:proofErr w:type="gramEnd"/>
      <w:r w:rsidR="0084216A">
        <w:t>:</w:t>
      </w:r>
    </w:p>
    <w:p w14:paraId="22A31273" w14:textId="3665A437" w:rsidR="0084216A" w:rsidRPr="0084216A" w:rsidRDefault="0084216A" w:rsidP="008421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4216A">
        <w:rPr>
          <w:rFonts w:ascii="Times New Roman" w:hAnsi="Times New Roman" w:cs="Times New Roman"/>
        </w:rPr>
        <w:t>Whether 95% thresholding has been applied</w:t>
      </w:r>
    </w:p>
    <w:p w14:paraId="2BA6510E" w14:textId="58DF9B6C" w:rsidR="0084216A" w:rsidRPr="0084216A" w:rsidRDefault="0084216A" w:rsidP="008421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commentRangeStart w:id="4"/>
      <w:r w:rsidRPr="437A76BE">
        <w:rPr>
          <w:rFonts w:ascii="Times New Roman" w:hAnsi="Times New Roman" w:cs="Times New Roman"/>
        </w:rPr>
        <w:t>Whether correlation-based imputation was applied</w:t>
      </w:r>
      <w:commentRangeEnd w:id="4"/>
      <w:r w:rsidRPr="0084216A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</w:p>
    <w:p w14:paraId="116377A4" w14:textId="0DE61B30" w:rsidR="0084216A" w:rsidRPr="0084216A" w:rsidRDefault="0084216A" w:rsidP="008421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437A76BE">
        <w:rPr>
          <w:rFonts w:ascii="Times New Roman" w:hAnsi="Times New Roman" w:cs="Times New Roman"/>
        </w:rPr>
        <w:t xml:space="preserve">Whether </w:t>
      </w:r>
      <w:commentRangeStart w:id="5"/>
      <w:r w:rsidRPr="437A76BE">
        <w:rPr>
          <w:rFonts w:ascii="Times New Roman" w:hAnsi="Times New Roman" w:cs="Times New Roman"/>
        </w:rPr>
        <w:t xml:space="preserve">standardisation </w:t>
      </w:r>
      <w:commentRangeEnd w:id="5"/>
      <w:r w:rsidRPr="437A76BE">
        <w:rPr>
          <w:rStyle w:val="CommentReference"/>
          <w:rFonts w:ascii="Times New Roman" w:hAnsi="Times New Roman" w:cs="Times New Roman"/>
          <w:sz w:val="24"/>
          <w:szCs w:val="24"/>
        </w:rPr>
        <w:commentReference w:id="5"/>
      </w:r>
      <w:r w:rsidRPr="437A76BE">
        <w:rPr>
          <w:rFonts w:ascii="Times New Roman" w:hAnsi="Times New Roman" w:cs="Times New Roman"/>
        </w:rPr>
        <w:t>was applied</w:t>
      </w:r>
    </w:p>
    <w:p w14:paraId="571AFB53" w14:textId="0E1D28B2" w:rsidR="0084216A" w:rsidRPr="0084216A" w:rsidRDefault="0084216A" w:rsidP="008421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4216A">
        <w:rPr>
          <w:rFonts w:ascii="Times New Roman" w:hAnsi="Times New Roman" w:cs="Times New Roman"/>
        </w:rPr>
        <w:t xml:space="preserve">Type of imputation method </w:t>
      </w:r>
    </w:p>
    <w:p w14:paraId="479BB5C1" w14:textId="5F84DFCA" w:rsidR="0084216A" w:rsidRDefault="0084216A" w:rsidP="008421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commentRangeStart w:id="6"/>
      <w:r w:rsidRPr="437A76BE">
        <w:rPr>
          <w:rFonts w:ascii="Times New Roman" w:hAnsi="Times New Roman" w:cs="Times New Roman"/>
        </w:rPr>
        <w:t>Type of machine learning model</w:t>
      </w:r>
      <w:commentRangeEnd w:id="6"/>
      <w:r w:rsidRPr="437A76BE">
        <w:rPr>
          <w:rStyle w:val="CommentReference"/>
          <w:rFonts w:ascii="Times New Roman" w:hAnsi="Times New Roman" w:cs="Times New Roman"/>
          <w:sz w:val="24"/>
          <w:szCs w:val="24"/>
        </w:rPr>
        <w:commentReference w:id="6"/>
      </w:r>
      <w:r w:rsidRPr="437A76BE">
        <w:rPr>
          <w:rFonts w:ascii="Times New Roman" w:hAnsi="Times New Roman" w:cs="Times New Roman"/>
        </w:rPr>
        <w:t xml:space="preserve"> </w:t>
      </w:r>
    </w:p>
    <w:p w14:paraId="46F736CE" w14:textId="77777777" w:rsidR="0084216A" w:rsidRDefault="0084216A" w:rsidP="0084216A"/>
    <w:p w14:paraId="37CFF477" w14:textId="2AF0FE70" w:rsidR="0084216A" w:rsidRPr="0054248D" w:rsidRDefault="0084216A" w:rsidP="0084216A">
      <w:pPr>
        <w:rPr>
          <w:i/>
          <w:iCs/>
        </w:rPr>
      </w:pPr>
      <w:r w:rsidRPr="0054248D">
        <w:rPr>
          <w:i/>
          <w:iCs/>
        </w:rPr>
        <w:t>Proposed method:</w:t>
      </w:r>
    </w:p>
    <w:p w14:paraId="7D24B1F0" w14:textId="7A38BF7E" w:rsidR="0084216A" w:rsidRPr="0054248D" w:rsidRDefault="0054248D" w:rsidP="008421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70F0C360">
        <w:rPr>
          <w:rFonts w:ascii="Times New Roman" w:hAnsi="Times New Roman" w:cs="Times New Roman"/>
        </w:rPr>
        <w:t xml:space="preserve">Average over all datasets and do a heatmap of average </w:t>
      </w:r>
      <w:commentRangeStart w:id="7"/>
      <w:r w:rsidRPr="70F0C360">
        <w:rPr>
          <w:rFonts w:ascii="Times New Roman" w:hAnsi="Times New Roman" w:cs="Times New Roman"/>
        </w:rPr>
        <w:t xml:space="preserve">MAPE </w:t>
      </w:r>
      <w:commentRangeEnd w:id="7"/>
      <w:r w:rsidRPr="70F0C360">
        <w:rPr>
          <w:rStyle w:val="CommentReference"/>
          <w:rFonts w:ascii="Times New Roman" w:hAnsi="Times New Roman" w:cs="Times New Roman"/>
          <w:sz w:val="24"/>
          <w:szCs w:val="24"/>
        </w:rPr>
        <w:commentReference w:id="7"/>
      </w:r>
      <w:r w:rsidRPr="70F0C360">
        <w:rPr>
          <w:rFonts w:ascii="Times New Roman" w:hAnsi="Times New Roman" w:cs="Times New Roman"/>
        </w:rPr>
        <w:t xml:space="preserve">for each machine learning model / imputation method combination </w:t>
      </w:r>
    </w:p>
    <w:p w14:paraId="33C4A377" w14:textId="30E057FC" w:rsidR="003F46BD" w:rsidRPr="0054248D" w:rsidRDefault="0054248D" w:rsidP="00B04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4248D">
        <w:rPr>
          <w:rFonts w:ascii="Times New Roman" w:hAnsi="Times New Roman" w:cs="Times New Roman"/>
        </w:rPr>
        <w:lastRenderedPageBreak/>
        <w:t xml:space="preserve">Then choose best combination/few combinations </w:t>
      </w:r>
      <w:r>
        <w:rPr>
          <w:rFonts w:ascii="Times New Roman" w:hAnsi="Times New Roman" w:cs="Times New Roman"/>
        </w:rPr>
        <w:t xml:space="preserve">and represent as </w:t>
      </w:r>
      <w:r w:rsidR="00440965">
        <w:rPr>
          <w:rFonts w:ascii="Times New Roman" w:hAnsi="Times New Roman" w:cs="Times New Roman"/>
        </w:rPr>
        <w:t>heatmap</w:t>
      </w:r>
      <w:r>
        <w:rPr>
          <w:rFonts w:ascii="Times New Roman" w:hAnsi="Times New Roman" w:cs="Times New Roman"/>
        </w:rPr>
        <w:t xml:space="preserve"> </w:t>
      </w:r>
      <w:r w:rsidR="00440965">
        <w:rPr>
          <w:rFonts w:ascii="Times New Roman" w:hAnsi="Times New Roman" w:cs="Times New Roman"/>
        </w:rPr>
        <w:t>with combination on the x-axis and type of dataset on the y-axis, showing the MAPE score</w:t>
      </w:r>
    </w:p>
    <w:p w14:paraId="0288E5E6" w14:textId="339839BC" w:rsidR="0054248D" w:rsidRPr="0054248D" w:rsidRDefault="00440965" w:rsidP="00B04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the best combination and test possibility of </w:t>
      </w:r>
      <w:r w:rsidR="00334CA9">
        <w:rPr>
          <w:rFonts w:ascii="Times New Roman" w:hAnsi="Times New Roman" w:cs="Times New Roman"/>
        </w:rPr>
        <w:t>ensemble-based</w:t>
      </w:r>
      <w:r>
        <w:rPr>
          <w:rFonts w:ascii="Times New Roman" w:hAnsi="Times New Roman" w:cs="Times New Roman"/>
        </w:rPr>
        <w:t xml:space="preserve"> model </w:t>
      </w:r>
    </w:p>
    <w:p w14:paraId="76681E73" w14:textId="77777777" w:rsidR="0054248D" w:rsidRPr="0054248D" w:rsidRDefault="0054248D" w:rsidP="0054248D">
      <w:pPr>
        <w:pStyle w:val="ListParagraph"/>
      </w:pPr>
    </w:p>
    <w:p w14:paraId="4F4860CB" w14:textId="09238C29" w:rsidR="007E6634" w:rsidRDefault="007E6634" w:rsidP="00B04F57">
      <w:r>
        <w:rPr>
          <w:b/>
          <w:bCs/>
        </w:rPr>
        <w:t>Project Timeline:</w:t>
      </w:r>
    </w:p>
    <w:p w14:paraId="1060A226" w14:textId="12222D00" w:rsidR="009B0E69" w:rsidRPr="00247BDB" w:rsidRDefault="009B0E69" w:rsidP="00B04F57">
      <w:r>
        <w:rPr>
          <w:i/>
          <w:iCs/>
        </w:rPr>
        <w:t>Poster deadline:</w:t>
      </w:r>
      <w:r w:rsidR="00247BDB">
        <w:t xml:space="preserve">10 </w:t>
      </w:r>
      <w:proofErr w:type="gramStart"/>
      <w:r w:rsidR="00247BDB">
        <w:t>October,</w:t>
      </w:r>
      <w:proofErr w:type="gramEnd"/>
      <w:r w:rsidR="00247BDB">
        <w:t xml:space="preserve"> 2025</w:t>
      </w:r>
    </w:p>
    <w:p w14:paraId="0EB589CD" w14:textId="63ECD97E" w:rsidR="007E6634" w:rsidRPr="007E6634" w:rsidRDefault="007E6634" w:rsidP="00B04F57">
      <w:r>
        <w:rPr>
          <w:i/>
          <w:iCs/>
        </w:rPr>
        <w:t xml:space="preserve">Thesis deadline: </w:t>
      </w:r>
      <w:r w:rsidR="009B0E69">
        <w:t xml:space="preserve">24 </w:t>
      </w:r>
      <w:proofErr w:type="gramStart"/>
      <w:r w:rsidR="009B0E69">
        <w:t>October,</w:t>
      </w:r>
      <w:proofErr w:type="gramEnd"/>
      <w:r w:rsidR="009B0E69">
        <w:t xml:space="preserve"> 2025</w:t>
      </w:r>
    </w:p>
    <w:p w14:paraId="3359EDD9" w14:textId="77777777" w:rsidR="007E6634" w:rsidRDefault="007E6634" w:rsidP="00B04F57"/>
    <w:p w14:paraId="0F6B1BCC" w14:textId="58DD064D" w:rsidR="09CCD112" w:rsidRDefault="09CCD112">
      <w:r>
        <w:rPr>
          <w:noProof/>
        </w:rPr>
        <w:drawing>
          <wp:inline distT="0" distB="0" distL="0" distR="0" wp14:anchorId="61D1042B" wp14:editId="7AA34ED0">
            <wp:extent cx="5724524" cy="3219450"/>
            <wp:effectExtent l="0" t="0" r="0" b="0"/>
            <wp:docPr id="1221395634" name="Picture 122139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swapping the A and F will change the value of the metric</w:t>
      </w:r>
    </w:p>
    <w:p w14:paraId="410036F5" w14:textId="0376CAA0" w:rsidR="09CCD112" w:rsidRDefault="09CCD112">
      <w:r>
        <w:t xml:space="preserve">Making it asymmetric </w:t>
      </w:r>
    </w:p>
    <w:p w14:paraId="76085B3E" w14:textId="59E861C1" w:rsidR="09CCD112" w:rsidRDefault="09CCD112" w:rsidP="3DC76473">
      <w:pPr>
        <w:pStyle w:val="ListParagraph"/>
        <w:numPr>
          <w:ilvl w:val="0"/>
          <w:numId w:val="2"/>
        </w:numPr>
      </w:pPr>
      <w:r w:rsidRPr="3DC76473">
        <w:t>Absolute difference / max(abs(A), abs(F))</w:t>
      </w:r>
    </w:p>
    <w:p w14:paraId="5EC04BB6" w14:textId="25A84E68" w:rsidR="09CCD112" w:rsidRDefault="09CCD112" w:rsidP="3DC76473">
      <w:pPr>
        <w:pStyle w:val="ListParagraph"/>
        <w:numPr>
          <w:ilvl w:val="1"/>
          <w:numId w:val="2"/>
        </w:numPr>
      </w:pPr>
      <w:r w:rsidRPr="3DC76473">
        <w:t xml:space="preserve">Change to this </w:t>
      </w:r>
    </w:p>
    <w:p w14:paraId="551BD1A1" w14:textId="6A2A3EAF" w:rsidR="09CCD112" w:rsidRDefault="09CCD112" w:rsidP="3DC76473">
      <w:pPr>
        <w:pStyle w:val="ListParagraph"/>
        <w:numPr>
          <w:ilvl w:val="0"/>
          <w:numId w:val="2"/>
        </w:numPr>
      </w:pPr>
      <w:r w:rsidRPr="3DC76473">
        <w:t>Also use average absolute error/difference (do not divide by anything)</w:t>
      </w:r>
    </w:p>
    <w:p w14:paraId="5CF7F865" w14:textId="6F8BE72A" w:rsidR="09CCD112" w:rsidRDefault="09CCD112" w:rsidP="3DC76473">
      <w:pPr>
        <w:pStyle w:val="ListParagraph"/>
        <w:numPr>
          <w:ilvl w:val="1"/>
          <w:numId w:val="2"/>
        </w:numPr>
      </w:pPr>
      <w:r w:rsidRPr="3DC76473">
        <w:t xml:space="preserve">Mae </w:t>
      </w:r>
    </w:p>
    <w:p w14:paraId="6A683144" w14:textId="607A976C" w:rsidR="09CCD112" w:rsidRDefault="09CCD112" w:rsidP="3DC76473">
      <w:pPr>
        <w:pStyle w:val="ListParagraph"/>
        <w:numPr>
          <w:ilvl w:val="0"/>
          <w:numId w:val="2"/>
        </w:numPr>
      </w:pPr>
      <w:r w:rsidRPr="3DC76473">
        <w:t xml:space="preserve">Root </w:t>
      </w:r>
      <w:proofErr w:type="gramStart"/>
      <w:r w:rsidRPr="3DC76473">
        <w:t>mean</w:t>
      </w:r>
      <w:proofErr w:type="gramEnd"/>
      <w:r w:rsidRPr="3DC76473">
        <w:t xml:space="preserve"> square error </w:t>
      </w:r>
    </w:p>
    <w:p w14:paraId="0F0DE5B0" w14:textId="4945A67C" w:rsidR="09CCD112" w:rsidRDefault="09CCD112" w:rsidP="3DC76473">
      <w:pPr>
        <w:pStyle w:val="ListParagraph"/>
        <w:numPr>
          <w:ilvl w:val="0"/>
          <w:numId w:val="2"/>
        </w:numPr>
      </w:pPr>
      <w:r w:rsidRPr="3DC76473">
        <w:t>Expecting a high correlation</w:t>
      </w:r>
    </w:p>
    <w:p w14:paraId="36C6BFB7" w14:textId="49975AB5" w:rsidR="3DC76473" w:rsidRDefault="3DC76473"/>
    <w:p w14:paraId="5D004E9E" w14:textId="48E4F163" w:rsidR="00247BDB" w:rsidRDefault="00247BDB" w:rsidP="00B04F57">
      <w:r>
        <w:rPr>
          <w:i/>
          <w:iCs/>
        </w:rPr>
        <w:t>Proposed timeline:</w:t>
      </w:r>
    </w:p>
    <w:p w14:paraId="1E9AF6C3" w14:textId="3869949E" w:rsidR="00247BDB" w:rsidRDefault="003F46BD" w:rsidP="00B04F57">
      <w:r>
        <w:t>Between now and 21 July (first day of the new semester):</w:t>
      </w:r>
    </w:p>
    <w:p w14:paraId="2029C769" w14:textId="5D01B2D1" w:rsidR="003F46BD" w:rsidRDefault="003F46BD" w:rsidP="003F4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46BD">
        <w:rPr>
          <w:rFonts w:ascii="Times New Roman" w:hAnsi="Times New Roman" w:cs="Times New Roman"/>
        </w:rPr>
        <w:t xml:space="preserve">Finish </w:t>
      </w:r>
      <w:r>
        <w:rPr>
          <w:rFonts w:ascii="Times New Roman" w:hAnsi="Times New Roman" w:cs="Times New Roman"/>
        </w:rPr>
        <w:t>running the code on Gadi for both possible splits</w:t>
      </w:r>
    </w:p>
    <w:p w14:paraId="7C53B400" w14:textId="5E5B8EF9" w:rsidR="00440965" w:rsidRDefault="00440965" w:rsidP="003F4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 all data neatly</w:t>
      </w:r>
    </w:p>
    <w:p w14:paraId="20B4EB14" w14:textId="05EC5A9D" w:rsidR="00440965" w:rsidRDefault="00440965" w:rsidP="003F4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Write introduction and method </w:t>
      </w:r>
    </w:p>
    <w:p w14:paraId="43171970" w14:textId="2779ADEF" w:rsidR="2283A76F" w:rsidRDefault="2283A76F" w:rsidP="3DC764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>Methodology should be well-laid out</w:t>
      </w:r>
    </w:p>
    <w:p w14:paraId="1B69BA48" w14:textId="0FABCC3B" w:rsidR="42CD8403" w:rsidRDefault="42CD8403" w:rsidP="3DC7647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Explore, compare techniques, and argue why I continue with one method than others </w:t>
      </w:r>
    </w:p>
    <w:p w14:paraId="29C4ABA8" w14:textId="79E236F1" w:rsidR="377B3009" w:rsidRDefault="377B3009" w:rsidP="3DC7647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Peer-reviewed review giving pros and cons of different imputation methods to show that I am following the standard </w:t>
      </w:r>
    </w:p>
    <w:p w14:paraId="08AA5FBD" w14:textId="39B7C196" w:rsidR="377B3009" w:rsidRDefault="377B3009" w:rsidP="3DC7647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>Try to prove that you are not introducing bias in this process</w:t>
      </w:r>
    </w:p>
    <w:p w14:paraId="3DC60BD3" w14:textId="37C841AE" w:rsidR="377B3009" w:rsidRDefault="377B3009" w:rsidP="3DC7647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Measure potential bias </w:t>
      </w:r>
    </w:p>
    <w:p w14:paraId="24A685D1" w14:textId="1A11BCE4" w:rsidR="377B3009" w:rsidRDefault="377B3009" w:rsidP="3DC7647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lastRenderedPageBreak/>
        <w:t xml:space="preserve">Baseline is original data without imputation </w:t>
      </w:r>
      <w:r w:rsidR="5A7AFBBA" w:rsidRPr="3DC76473">
        <w:rPr>
          <w:rFonts w:ascii="Times New Roman" w:hAnsi="Times New Roman" w:cs="Times New Roman"/>
        </w:rPr>
        <w:t xml:space="preserve">(can use 95% threshold or 100%), can also normalise </w:t>
      </w:r>
      <w:r w:rsidR="75161C95" w:rsidRPr="3DC76473">
        <w:rPr>
          <w:rFonts w:ascii="Times New Roman" w:hAnsi="Times New Roman" w:cs="Times New Roman"/>
        </w:rPr>
        <w:t>(similarity between columns is a good reasoning for normalisation)</w:t>
      </w:r>
    </w:p>
    <w:p w14:paraId="3378E310" w14:textId="21F4A559" w:rsidR="377B3009" w:rsidRDefault="377B3009" w:rsidP="3DC7647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Apply ml models that work on such data to have a baseline metric to use as a comparison </w:t>
      </w:r>
    </w:p>
    <w:p w14:paraId="503242B9" w14:textId="4FF699A3" w:rsidR="377B3009" w:rsidRDefault="377B3009" w:rsidP="3DC7647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Once finished this, explore further with imputing data </w:t>
      </w:r>
    </w:p>
    <w:p w14:paraId="5AEE02DB" w14:textId="54664075" w:rsidR="2C5C3614" w:rsidRDefault="2C5C3614" w:rsidP="3DC764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Back up methodological choices from papers in the literature </w:t>
      </w:r>
    </w:p>
    <w:p w14:paraId="1E631838" w14:textId="7C318392" w:rsidR="2C5C3614" w:rsidRDefault="2C5C3614" w:rsidP="3DC7647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Need to use this in the methodology </w:t>
      </w:r>
    </w:p>
    <w:p w14:paraId="2E32C11F" w14:textId="68FC69B7" w:rsidR="2C5C3614" w:rsidRDefault="2C5C3614" w:rsidP="3DC7647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Find papers that have done imputation for public health data </w:t>
      </w:r>
    </w:p>
    <w:p w14:paraId="7A7EAE16" w14:textId="575B6A2E" w:rsidR="3DC76473" w:rsidRDefault="3DC76473" w:rsidP="3DC76473"/>
    <w:p w14:paraId="76CB2DA1" w14:textId="012152AA" w:rsidR="181A87A8" w:rsidRDefault="181A87A8" w:rsidP="3DC76473">
      <w:r w:rsidRPr="3DC76473">
        <w:t xml:space="preserve">Expect errors to be higher for testing that for validation </w:t>
      </w:r>
    </w:p>
    <w:p w14:paraId="22EFEF01" w14:textId="77777777" w:rsidR="00440965" w:rsidRDefault="00440965" w:rsidP="00440965"/>
    <w:p w14:paraId="5E3FFDEA" w14:textId="4F61534A" w:rsidR="00440965" w:rsidRDefault="009F34EF" w:rsidP="00440965">
      <w:r>
        <w:t>21 July to 3 August:</w:t>
      </w:r>
    </w:p>
    <w:p w14:paraId="1B964119" w14:textId="33B530B7" w:rsidR="009F34EF" w:rsidRDefault="00FF0E59" w:rsidP="009F34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F0E59">
        <w:rPr>
          <w:rFonts w:ascii="Times New Roman" w:hAnsi="Times New Roman" w:cs="Times New Roman"/>
        </w:rPr>
        <w:t xml:space="preserve">Find best combination of models and test ensemble-based combination, then compare with single best model </w:t>
      </w:r>
    </w:p>
    <w:p w14:paraId="597B24EA" w14:textId="77777777" w:rsidR="00FF0E59" w:rsidRDefault="00FF0E59" w:rsidP="00FF0E59"/>
    <w:p w14:paraId="52394672" w14:textId="7D65DA14" w:rsidR="00FF0E59" w:rsidRDefault="00FF0E59" w:rsidP="00FF0E59">
      <w:r>
        <w:t xml:space="preserve">3 August to </w:t>
      </w:r>
      <w:r w:rsidR="008A7497">
        <w:t>31</w:t>
      </w:r>
      <w:r>
        <w:t xml:space="preserve"> August:</w:t>
      </w:r>
    </w:p>
    <w:p w14:paraId="7A505768" w14:textId="1D9BDC67" w:rsidR="00FF0E59" w:rsidRDefault="00FF0E59" w:rsidP="00F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all c</w:t>
      </w:r>
      <w:r w:rsidR="008A7497">
        <w:rPr>
          <w:rFonts w:ascii="Times New Roman" w:hAnsi="Times New Roman" w:cs="Times New Roman"/>
        </w:rPr>
        <w:t>oding and experimentation</w:t>
      </w:r>
      <w:r w:rsidR="00334CA9">
        <w:rPr>
          <w:rFonts w:ascii="Times New Roman" w:hAnsi="Times New Roman" w:cs="Times New Roman"/>
        </w:rPr>
        <w:t>, including:</w:t>
      </w:r>
    </w:p>
    <w:p w14:paraId="6D696E0F" w14:textId="0EB6ABB4" w:rsidR="008A7497" w:rsidRDefault="00334CA9" w:rsidP="008A749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SHAP to find relative predictive power of different variables </w:t>
      </w:r>
    </w:p>
    <w:p w14:paraId="5E4E8CD7" w14:textId="77777777" w:rsidR="00334CA9" w:rsidRDefault="00334CA9" w:rsidP="00334CA9"/>
    <w:p w14:paraId="659F0722" w14:textId="7B6A1A11" w:rsidR="00334CA9" w:rsidRDefault="00334CA9" w:rsidP="00334CA9">
      <w:r>
        <w:t>31 August to end of semester</w:t>
      </w:r>
      <w:r w:rsidR="00067E37">
        <w:t>/due dates:</w:t>
      </w:r>
    </w:p>
    <w:p w14:paraId="3392E52C" w14:textId="51B394A1" w:rsidR="00334CA9" w:rsidRPr="00334CA9" w:rsidRDefault="00334CA9" w:rsidP="00334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4CA9">
        <w:rPr>
          <w:rFonts w:ascii="Times New Roman" w:hAnsi="Times New Roman" w:cs="Times New Roman"/>
        </w:rPr>
        <w:t>Write thesis (results, discussion, etc.)</w:t>
      </w:r>
    </w:p>
    <w:p w14:paraId="1D6B5139" w14:textId="7F5A8C46" w:rsidR="00334CA9" w:rsidRDefault="00334CA9" w:rsidP="00334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4CA9">
        <w:rPr>
          <w:rFonts w:ascii="Times New Roman" w:hAnsi="Times New Roman" w:cs="Times New Roman"/>
        </w:rPr>
        <w:t>Produce poster</w:t>
      </w:r>
    </w:p>
    <w:p w14:paraId="3A3992D4" w14:textId="753DB883" w:rsidR="00334CA9" w:rsidRPr="00334CA9" w:rsidRDefault="00334CA9" w:rsidP="00334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Fine-tuning </w:t>
      </w:r>
    </w:p>
    <w:p w14:paraId="1A9C861A" w14:textId="04E4CE6C" w:rsidR="3DC76473" w:rsidRDefault="3DC76473" w:rsidP="3DC76473"/>
    <w:p w14:paraId="370D0100" w14:textId="685AC31C" w:rsidR="3DC76473" w:rsidRDefault="3DC76473" w:rsidP="3DC76473"/>
    <w:p w14:paraId="5570D2CB" w14:textId="0F3CCC6A" w:rsidR="5F86D94E" w:rsidRDefault="5F86D94E" w:rsidP="3DC76473">
      <w:r w:rsidRPr="3DC76473">
        <w:t>Marking process:</w:t>
      </w:r>
    </w:p>
    <w:p w14:paraId="52E366CD" w14:textId="6CE43606" w:rsidR="1FC2C656" w:rsidRDefault="1FC2C656" w:rsidP="3DC76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3DC76473">
        <w:rPr>
          <w:rFonts w:ascii="Times New Roman" w:hAnsi="Times New Roman" w:cs="Times New Roman"/>
        </w:rPr>
        <w:t xml:space="preserve">Externally marked and moderated </w:t>
      </w:r>
    </w:p>
    <w:p w14:paraId="7B6AFB58" w14:textId="77777777" w:rsidR="00FF0E59" w:rsidRPr="00FF0E59" w:rsidRDefault="00FF0E59" w:rsidP="00FF0E59"/>
    <w:p w14:paraId="1F8D0EF3" w14:textId="3CAC1CEE" w:rsidR="00EE61BD" w:rsidRDefault="00EE61BD" w:rsidP="00EE61BD">
      <w:pPr>
        <w:rPr>
          <w:b/>
          <w:bCs/>
        </w:rPr>
      </w:pPr>
      <w:r>
        <w:rPr>
          <w:b/>
          <w:bCs/>
        </w:rPr>
        <w:t xml:space="preserve">Discussion of </w:t>
      </w:r>
      <w:r w:rsidR="00547DF9">
        <w:rPr>
          <w:b/>
          <w:bCs/>
        </w:rPr>
        <w:t>What Should be Included in the Introduction</w:t>
      </w:r>
      <w:r>
        <w:rPr>
          <w:b/>
          <w:bCs/>
        </w:rPr>
        <w:t xml:space="preserve"> </w:t>
      </w:r>
    </w:p>
    <w:p w14:paraId="7B4A1471" w14:textId="45F30A4F" w:rsidR="00EE61BD" w:rsidRDefault="00547DF9" w:rsidP="00EE61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F54C3">
        <w:rPr>
          <w:rFonts w:ascii="Times New Roman" w:hAnsi="Times New Roman" w:cs="Times New Roman"/>
        </w:rPr>
        <w:t>What is maternal mortality and why is it an important issue to tackle</w:t>
      </w:r>
    </w:p>
    <w:p w14:paraId="1717A8C1" w14:textId="677E39FC" w:rsidR="00067E37" w:rsidRPr="005F54C3" w:rsidRDefault="00067E37" w:rsidP="00EE61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reducing maternal mortality is dependent on effective data collection </w:t>
      </w:r>
    </w:p>
    <w:p w14:paraId="6BE19BA6" w14:textId="7A43746C" w:rsidR="00547DF9" w:rsidRPr="005F54C3" w:rsidRDefault="00547DF9" w:rsidP="00EE61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F54C3">
        <w:rPr>
          <w:rFonts w:ascii="Times New Roman" w:hAnsi="Times New Roman" w:cs="Times New Roman"/>
        </w:rPr>
        <w:t>Machine learning in health economics</w:t>
      </w:r>
    </w:p>
    <w:p w14:paraId="73F60836" w14:textId="7BEF81A9" w:rsidR="005F54C3" w:rsidRPr="005F54C3" w:rsidRDefault="005F54C3" w:rsidP="005F54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F54C3">
        <w:rPr>
          <w:rFonts w:ascii="Times New Roman" w:hAnsi="Times New Roman" w:cs="Times New Roman"/>
        </w:rPr>
        <w:t xml:space="preserve">Previous work and explanation of what is possible </w:t>
      </w:r>
    </w:p>
    <w:p w14:paraId="1EEA5CDB" w14:textId="146B0AE4" w:rsidR="00547DF9" w:rsidRPr="005F54C3" w:rsidRDefault="005F54C3" w:rsidP="00EE61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437A76BE">
        <w:rPr>
          <w:rFonts w:ascii="Times New Roman" w:hAnsi="Times New Roman" w:cs="Times New Roman"/>
        </w:rPr>
        <w:t xml:space="preserve">Machine learning methods used in this </w:t>
      </w:r>
      <w:commentRangeStart w:id="8"/>
      <w:r w:rsidRPr="437A76BE">
        <w:rPr>
          <w:rFonts w:ascii="Times New Roman" w:hAnsi="Times New Roman" w:cs="Times New Roman"/>
        </w:rPr>
        <w:t xml:space="preserve">paper </w:t>
      </w:r>
      <w:commentRangeEnd w:id="8"/>
      <w:r w:rsidRPr="005F54C3">
        <w:rPr>
          <w:rStyle w:val="CommentReference"/>
          <w:rFonts w:ascii="Times New Roman" w:hAnsi="Times New Roman" w:cs="Times New Roman"/>
          <w:sz w:val="24"/>
          <w:szCs w:val="24"/>
        </w:rPr>
        <w:commentReference w:id="8"/>
      </w:r>
    </w:p>
    <w:p w14:paraId="75CE8682" w14:textId="77777777" w:rsidR="00B04F57" w:rsidRDefault="00B04F57" w:rsidP="00B04F57"/>
    <w:p w14:paraId="5CC5DCB3" w14:textId="375FC8BB" w:rsidR="00BA0BCA" w:rsidRDefault="00BA0BCA" w:rsidP="00B04F57"/>
    <w:sectPr w:rsidR="00BA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osalita Rosenberg" w:date="2025-06-30T13:43:00Z" w:initials="RR">
    <w:p w14:paraId="33D01111" w14:textId="77777777" w:rsidR="00C43904" w:rsidRDefault="00C43904" w:rsidP="00C43904">
      <w:r>
        <w:rPr>
          <w:rStyle w:val="CommentReference"/>
        </w:rPr>
        <w:annotationRef/>
      </w:r>
      <w:r>
        <w:rPr>
          <w:sz w:val="20"/>
          <w:szCs w:val="20"/>
        </w:rPr>
        <w:t>bias in imputation method:</w:t>
      </w:r>
    </w:p>
    <w:p w14:paraId="502B8E4B" w14:textId="77777777" w:rsidR="00C43904" w:rsidRDefault="00C43904" w:rsidP="00C43904">
      <w:r>
        <w:rPr>
          <w:sz w:val="20"/>
          <w:szCs w:val="20"/>
        </w:rPr>
        <w:t>- test on all imputation on the test set even if you train on different imputation method</w:t>
      </w:r>
    </w:p>
    <w:p w14:paraId="31FEBA46" w14:textId="77777777" w:rsidR="00C43904" w:rsidRDefault="00C43904" w:rsidP="00C43904">
      <w:r>
        <w:rPr>
          <w:sz w:val="20"/>
          <w:szCs w:val="20"/>
        </w:rPr>
        <w:t xml:space="preserve">- test independently and see if there is different testing accuracy on different test set </w:t>
      </w:r>
    </w:p>
    <w:p w14:paraId="1B8E0DD6" w14:textId="77777777" w:rsidR="00C43904" w:rsidRDefault="00C43904" w:rsidP="00C43904">
      <w:r>
        <w:rPr>
          <w:sz w:val="20"/>
          <w:szCs w:val="20"/>
        </w:rPr>
        <w:t>- want to see if there is any variation</w:t>
      </w:r>
    </w:p>
  </w:comment>
  <w:comment w:id="1" w:author="Rosalita Rosenberg" w:date="2025-06-30T13:59:00Z" w:initials="RR">
    <w:p w14:paraId="42ED9C3B" w14:textId="77777777" w:rsidR="00B32017" w:rsidRDefault="00B32017" w:rsidP="00B32017">
      <w:r>
        <w:rPr>
          <w:rStyle w:val="CommentReference"/>
        </w:rPr>
        <w:annotationRef/>
      </w:r>
      <w:r>
        <w:rPr>
          <w:sz w:val="20"/>
          <w:szCs w:val="20"/>
        </w:rPr>
        <w:t>divide by 5 yearly blocks</w:t>
      </w:r>
    </w:p>
    <w:p w14:paraId="308F666A" w14:textId="77777777" w:rsidR="00B32017" w:rsidRDefault="00B32017" w:rsidP="00B32017">
      <w:r>
        <w:rPr>
          <w:sz w:val="20"/>
          <w:szCs w:val="20"/>
        </w:rPr>
        <w:t>- ignore after 2020</w:t>
      </w:r>
    </w:p>
    <w:p w14:paraId="52B8CE9F" w14:textId="77777777" w:rsidR="00B32017" w:rsidRDefault="00B32017" w:rsidP="00B32017">
      <w:r>
        <w:rPr>
          <w:sz w:val="20"/>
          <w:szCs w:val="20"/>
        </w:rPr>
        <w:t xml:space="preserve">- all consecutive years from second most recent to most recent top most datapoints </w:t>
      </w:r>
    </w:p>
  </w:comment>
  <w:comment w:id="2" w:author="Rosalita Rosenberg" w:date="2025-06-30T13:57:00Z" w:initials="RR">
    <w:p w14:paraId="6DAB8D03" w14:textId="5109ED7F" w:rsidR="00AA5680" w:rsidRDefault="00AA5680" w:rsidP="00AA5680">
      <w:r>
        <w:rPr>
          <w:rStyle w:val="CommentReference"/>
        </w:rPr>
        <w:annotationRef/>
      </w:r>
      <w:r>
        <w:rPr>
          <w:sz w:val="20"/>
          <w:szCs w:val="20"/>
        </w:rPr>
        <w:t>training_validation : testing</w:t>
      </w:r>
    </w:p>
    <w:p w14:paraId="694DACF7" w14:textId="77777777" w:rsidR="00AA5680" w:rsidRDefault="00AA5680" w:rsidP="00AA5680">
      <w:r>
        <w:rPr>
          <w:sz w:val="20"/>
          <w:szCs w:val="20"/>
        </w:rPr>
        <w:t>90 : 10</w:t>
      </w:r>
    </w:p>
    <w:p w14:paraId="63F169C1" w14:textId="77777777" w:rsidR="00AA5680" w:rsidRDefault="00AA5680" w:rsidP="00AA5680">
      <w:r>
        <w:rPr>
          <w:sz w:val="20"/>
          <w:szCs w:val="20"/>
        </w:rPr>
        <w:t>then of the 90% training/validation, you mark 20% for validation, which you do not train on</w:t>
      </w:r>
    </w:p>
    <w:p w14:paraId="3F72EBC7" w14:textId="77777777" w:rsidR="00AA5680" w:rsidRDefault="00AA5680" w:rsidP="00AA5680">
      <w:r>
        <w:rPr>
          <w:sz w:val="20"/>
          <w:szCs w:val="20"/>
        </w:rPr>
        <w:t>- can also do cross validation (division of 80/10 several times, e.g. 5 times)</w:t>
      </w:r>
    </w:p>
    <w:p w14:paraId="36CC02E4" w14:textId="77777777" w:rsidR="00AA5680" w:rsidRDefault="00AA5680" w:rsidP="00AA5680">
      <w:r>
        <w:rPr>
          <w:sz w:val="20"/>
          <w:szCs w:val="20"/>
        </w:rPr>
        <w:t xml:space="preserve">- 5 fold cross validation: split into  80 and 20 x5, with each time having a non-overlapping validation set </w:t>
      </w:r>
    </w:p>
    <w:p w14:paraId="4B97B740" w14:textId="77777777" w:rsidR="00AA5680" w:rsidRDefault="00AA5680" w:rsidP="00AA5680">
      <w:r>
        <w:rPr>
          <w:sz w:val="20"/>
          <w:szCs w:val="20"/>
        </w:rPr>
        <w:t>- look into the results and discuss next steps (normally do not expect large differences between these)</w:t>
      </w:r>
    </w:p>
    <w:p w14:paraId="165DE499" w14:textId="77777777" w:rsidR="00AA5680" w:rsidRDefault="00AA5680" w:rsidP="00AA5680"/>
    <w:p w14:paraId="2B178CF6" w14:textId="77777777" w:rsidR="00AA5680" w:rsidRDefault="00AA5680" w:rsidP="00AA5680">
      <w:r>
        <w:rPr>
          <w:sz w:val="20"/>
          <w:szCs w:val="20"/>
        </w:rPr>
        <w:t>1. split by 90:10</w:t>
      </w:r>
    </w:p>
    <w:p w14:paraId="418788DE" w14:textId="77777777" w:rsidR="00AA5680" w:rsidRDefault="00AA5680" w:rsidP="00AA5680">
      <w:r>
        <w:rPr>
          <w:sz w:val="20"/>
          <w:szCs w:val="20"/>
        </w:rPr>
        <w:t>2. among the 90, split into 80% and 20% of the 90% x5 for 5-fold cross-validation</w:t>
      </w:r>
    </w:p>
    <w:p w14:paraId="24B1E772" w14:textId="77777777" w:rsidR="00AA5680" w:rsidRDefault="00AA5680" w:rsidP="00AA5680">
      <w:r>
        <w:rPr>
          <w:sz w:val="20"/>
          <w:szCs w:val="20"/>
        </w:rPr>
        <w:t>- make a flow chart of this process</w:t>
      </w:r>
    </w:p>
  </w:comment>
  <w:comment w:id="3" w:author="Minh Bui" w:date="2025-06-30T12:44:00Z" w:initials="MB">
    <w:p w14:paraId="395049EE" w14:textId="4C8B2D93" w:rsidR="00E430EA" w:rsidRDefault="00E430EA">
      <w:pPr>
        <w:pStyle w:val="CommentText"/>
      </w:pPr>
      <w:r>
        <w:rPr>
          <w:rStyle w:val="CommentReference"/>
        </w:rPr>
        <w:annotationRef/>
      </w:r>
      <w:r w:rsidRPr="5420DFC1">
        <w:t>Talk with Nhan</w:t>
      </w:r>
    </w:p>
  </w:comment>
  <w:comment w:id="4" w:author="Minh Bui" w:date="2025-06-30T12:36:00Z" w:initials="MB">
    <w:p w14:paraId="0CF59AF8" w14:textId="29DF5F2A" w:rsidR="00E430EA" w:rsidRDefault="00E430EA">
      <w:pPr>
        <w:pStyle w:val="CommentText"/>
      </w:pPr>
      <w:r>
        <w:rPr>
          <w:rStyle w:val="CommentReference"/>
        </w:rPr>
        <w:annotationRef/>
      </w:r>
      <w:r w:rsidRPr="41F30AF0">
        <w:t>You need to be careful with data imputation, i.e., not bringing bias along the way</w:t>
      </w:r>
    </w:p>
  </w:comment>
  <w:comment w:id="5" w:author="Minh Bui" w:date="2025-06-30T12:39:00Z" w:initials="MB">
    <w:p w14:paraId="26A0E8E8" w14:textId="085B0AFE" w:rsidR="00E430EA" w:rsidRDefault="00E430EA">
      <w:pPr>
        <w:pStyle w:val="CommentText"/>
      </w:pPr>
      <w:r>
        <w:rPr>
          <w:rStyle w:val="CommentReference"/>
        </w:rPr>
        <w:annotationRef/>
      </w:r>
      <w:r w:rsidRPr="0BB18A82">
        <w:t>is the wording standardisation or normalisation?</w:t>
      </w:r>
    </w:p>
  </w:comment>
  <w:comment w:id="6" w:author="Minh Bui" w:date="2025-06-30T12:39:00Z" w:initials="MB">
    <w:p w14:paraId="405A44EA" w14:textId="558CC108" w:rsidR="00E430EA" w:rsidRDefault="00E430EA">
      <w:pPr>
        <w:pStyle w:val="CommentText"/>
      </w:pPr>
      <w:r>
        <w:rPr>
          <w:rStyle w:val="CommentReference"/>
        </w:rPr>
        <w:annotationRef/>
      </w:r>
      <w:r w:rsidRPr="4DEA22A9">
        <w:t>Clearly divide the methodologies into methods that work on non-imputed data and others with imputed data</w:t>
      </w:r>
    </w:p>
  </w:comment>
  <w:comment w:id="7" w:author="Minh Bui" w:date="2025-06-30T12:33:00Z" w:initials="MB">
    <w:p w14:paraId="72496A9A" w14:textId="4A3576AD" w:rsidR="00B97215" w:rsidRDefault="00B97215">
      <w:pPr>
        <w:pStyle w:val="CommentText"/>
      </w:pPr>
      <w:r>
        <w:rPr>
          <w:rStyle w:val="CommentReference"/>
        </w:rPr>
        <w:annotationRef/>
      </w:r>
      <w:r w:rsidRPr="065FDF79">
        <w:t>MAPE is asymmetric. Try to also use another statistic that is symmetric</w:t>
      </w:r>
    </w:p>
  </w:comment>
  <w:comment w:id="8" w:author="Minh Bui" w:date="2025-06-30T12:43:00Z" w:initials="MB">
    <w:p w14:paraId="4B72CD05" w14:textId="13F0C4FC" w:rsidR="00E430EA" w:rsidRDefault="00E430EA">
      <w:pPr>
        <w:pStyle w:val="CommentText"/>
      </w:pPr>
      <w:r>
        <w:rPr>
          <w:rStyle w:val="CommentReference"/>
        </w:rPr>
        <w:annotationRef/>
      </w:r>
      <w:r w:rsidRPr="39AA1958">
        <w:t>Arrange a meeting with another Academic who works at the intersection between John Curtin and School of computing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B8E0DD6" w15:done="0"/>
  <w15:commentEx w15:paraId="52B8CE9F" w15:done="0"/>
  <w15:commentEx w15:paraId="24B1E772" w15:done="0"/>
  <w15:commentEx w15:paraId="395049EE" w15:done="0"/>
  <w15:commentEx w15:paraId="0CF59AF8" w15:done="0"/>
  <w15:commentEx w15:paraId="26A0E8E8" w15:done="0"/>
  <w15:commentEx w15:paraId="405A44EA" w15:done="0"/>
  <w15:commentEx w15:paraId="72496A9A" w15:done="0"/>
  <w15:commentEx w15:paraId="4B72CD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C1ABC50" w16cex:dateUtc="2025-06-30T03:43:00Z"/>
  <w16cex:commentExtensible w16cex:durableId="118FF76B" w16cex:dateUtc="2025-06-30T03:59:00Z"/>
  <w16cex:commentExtensible w16cex:durableId="19EF2E13" w16cex:dateUtc="2025-06-30T03:57:00Z"/>
  <w16cex:commentExtensible w16cex:durableId="20F1D5D5" w16cex:dateUtc="2025-06-30T02:44:00Z"/>
  <w16cex:commentExtensible w16cex:durableId="1764E4C8" w16cex:dateUtc="2025-06-30T02:36:00Z"/>
  <w16cex:commentExtensible w16cex:durableId="0C058704" w16cex:dateUtc="2025-06-30T02:39:00Z"/>
  <w16cex:commentExtensible w16cex:durableId="56257A37" w16cex:dateUtc="2025-06-30T02:39:00Z"/>
  <w16cex:commentExtensible w16cex:durableId="08F31AC7" w16cex:dateUtc="2025-06-30T02:33:00Z"/>
  <w16cex:commentExtensible w16cex:durableId="4B506059" w16cex:dateUtc="2025-06-30T0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B8E0DD6" w16cid:durableId="7C1ABC50"/>
  <w16cid:commentId w16cid:paraId="52B8CE9F" w16cid:durableId="118FF76B"/>
  <w16cid:commentId w16cid:paraId="24B1E772" w16cid:durableId="19EF2E13"/>
  <w16cid:commentId w16cid:paraId="395049EE" w16cid:durableId="20F1D5D5"/>
  <w16cid:commentId w16cid:paraId="0CF59AF8" w16cid:durableId="1764E4C8"/>
  <w16cid:commentId w16cid:paraId="26A0E8E8" w16cid:durableId="0C058704"/>
  <w16cid:commentId w16cid:paraId="405A44EA" w16cid:durableId="56257A37"/>
  <w16cid:commentId w16cid:paraId="72496A9A" w16cid:durableId="08F31AC7"/>
  <w16cid:commentId w16cid:paraId="4B72CD05" w16cid:durableId="4B5060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D3317"/>
    <w:multiLevelType w:val="hybridMultilevel"/>
    <w:tmpl w:val="FFFFFFFF"/>
    <w:lvl w:ilvl="0" w:tplc="71B6E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0C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2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C8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29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E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23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0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44D7"/>
    <w:multiLevelType w:val="hybridMultilevel"/>
    <w:tmpl w:val="8DDCA51A"/>
    <w:lvl w:ilvl="0" w:tplc="782CD6A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457FB"/>
    <w:multiLevelType w:val="hybridMultilevel"/>
    <w:tmpl w:val="9572CC4A"/>
    <w:lvl w:ilvl="0" w:tplc="E0D864B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967FB"/>
    <w:multiLevelType w:val="hybridMultilevel"/>
    <w:tmpl w:val="FB4E964A"/>
    <w:lvl w:ilvl="0" w:tplc="2AF6A1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E68E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4F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E5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0C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C7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45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6E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32C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D83BF"/>
    <w:multiLevelType w:val="hybridMultilevel"/>
    <w:tmpl w:val="8732E9F0"/>
    <w:lvl w:ilvl="0" w:tplc="5EC4E6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D89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4E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EB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8E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34E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8F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61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2A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02359">
    <w:abstractNumId w:val="4"/>
  </w:num>
  <w:num w:numId="2" w16cid:durableId="852112748">
    <w:abstractNumId w:val="3"/>
  </w:num>
  <w:num w:numId="3" w16cid:durableId="1266502079">
    <w:abstractNumId w:val="2"/>
  </w:num>
  <w:num w:numId="4" w16cid:durableId="1551654158">
    <w:abstractNumId w:val="0"/>
  </w:num>
  <w:num w:numId="5" w16cid:durableId="4928384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salita Rosenberg">
    <w15:presenceInfo w15:providerId="AD" w15:userId="S::u7469137@anu.edu.au::f939ed4d-da08-426d-9dd6-9c9f8ad5c7b4"/>
  </w15:person>
  <w15:person w15:author="Minh Bui">
    <w15:presenceInfo w15:providerId="AD" w15:userId="S::u1057847@anu.edu.au::56685ca2-e934-4567-aae6-8ad4f9f92f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5E"/>
    <w:rsid w:val="000013E3"/>
    <w:rsid w:val="00042F82"/>
    <w:rsid w:val="00067E37"/>
    <w:rsid w:val="00071993"/>
    <w:rsid w:val="00076BEA"/>
    <w:rsid w:val="0008352E"/>
    <w:rsid w:val="0009292F"/>
    <w:rsid w:val="000971DE"/>
    <w:rsid w:val="000B0D8B"/>
    <w:rsid w:val="000C3D52"/>
    <w:rsid w:val="000D5243"/>
    <w:rsid w:val="00104904"/>
    <w:rsid w:val="0011136D"/>
    <w:rsid w:val="00120A1A"/>
    <w:rsid w:val="001254E2"/>
    <w:rsid w:val="00131C5E"/>
    <w:rsid w:val="00132C9F"/>
    <w:rsid w:val="0015444C"/>
    <w:rsid w:val="00166192"/>
    <w:rsid w:val="001747CA"/>
    <w:rsid w:val="001936B3"/>
    <w:rsid w:val="001B274D"/>
    <w:rsid w:val="001C0031"/>
    <w:rsid w:val="00211591"/>
    <w:rsid w:val="002146C0"/>
    <w:rsid w:val="00217D56"/>
    <w:rsid w:val="00224F20"/>
    <w:rsid w:val="00226784"/>
    <w:rsid w:val="00247BDB"/>
    <w:rsid w:val="00247D5D"/>
    <w:rsid w:val="00275B16"/>
    <w:rsid w:val="002767C2"/>
    <w:rsid w:val="00280EB9"/>
    <w:rsid w:val="00285637"/>
    <w:rsid w:val="00292657"/>
    <w:rsid w:val="00297FE7"/>
    <w:rsid w:val="002B0893"/>
    <w:rsid w:val="002B704F"/>
    <w:rsid w:val="002E1D13"/>
    <w:rsid w:val="002F0BBF"/>
    <w:rsid w:val="002F13A1"/>
    <w:rsid w:val="002F6A73"/>
    <w:rsid w:val="0030339A"/>
    <w:rsid w:val="00314DC7"/>
    <w:rsid w:val="0031659D"/>
    <w:rsid w:val="00323CD9"/>
    <w:rsid w:val="00334CA9"/>
    <w:rsid w:val="00336FA1"/>
    <w:rsid w:val="00337B85"/>
    <w:rsid w:val="00351C1C"/>
    <w:rsid w:val="003755A8"/>
    <w:rsid w:val="00393C60"/>
    <w:rsid w:val="003A6C96"/>
    <w:rsid w:val="003B4805"/>
    <w:rsid w:val="003D4B35"/>
    <w:rsid w:val="003D4CA4"/>
    <w:rsid w:val="003D5A5C"/>
    <w:rsid w:val="003E56E6"/>
    <w:rsid w:val="003F46BD"/>
    <w:rsid w:val="00440965"/>
    <w:rsid w:val="0044661D"/>
    <w:rsid w:val="004527A8"/>
    <w:rsid w:val="0049322B"/>
    <w:rsid w:val="004939D0"/>
    <w:rsid w:val="004D716F"/>
    <w:rsid w:val="004E20A7"/>
    <w:rsid w:val="004E2E3D"/>
    <w:rsid w:val="00525A0B"/>
    <w:rsid w:val="0054248D"/>
    <w:rsid w:val="00545C24"/>
    <w:rsid w:val="00547DF9"/>
    <w:rsid w:val="005C5E70"/>
    <w:rsid w:val="005D21F2"/>
    <w:rsid w:val="005F54C3"/>
    <w:rsid w:val="00607FED"/>
    <w:rsid w:val="00610CE2"/>
    <w:rsid w:val="00616336"/>
    <w:rsid w:val="00621606"/>
    <w:rsid w:val="00662614"/>
    <w:rsid w:val="00670226"/>
    <w:rsid w:val="006A2EAA"/>
    <w:rsid w:val="006A4B46"/>
    <w:rsid w:val="006B427A"/>
    <w:rsid w:val="006B49A6"/>
    <w:rsid w:val="006C673C"/>
    <w:rsid w:val="006D448B"/>
    <w:rsid w:val="00714A20"/>
    <w:rsid w:val="007162CE"/>
    <w:rsid w:val="00725BC7"/>
    <w:rsid w:val="007471A0"/>
    <w:rsid w:val="007730F8"/>
    <w:rsid w:val="0077711E"/>
    <w:rsid w:val="00780612"/>
    <w:rsid w:val="00794DDF"/>
    <w:rsid w:val="00797BA2"/>
    <w:rsid w:val="007B0CEF"/>
    <w:rsid w:val="007C6637"/>
    <w:rsid w:val="007D3D7B"/>
    <w:rsid w:val="007E0312"/>
    <w:rsid w:val="007E3121"/>
    <w:rsid w:val="007E5E31"/>
    <w:rsid w:val="007E6634"/>
    <w:rsid w:val="007F2B7B"/>
    <w:rsid w:val="007F7022"/>
    <w:rsid w:val="008067A6"/>
    <w:rsid w:val="00820B59"/>
    <w:rsid w:val="00820C68"/>
    <w:rsid w:val="00825ED4"/>
    <w:rsid w:val="00830581"/>
    <w:rsid w:val="00837CCB"/>
    <w:rsid w:val="0084216A"/>
    <w:rsid w:val="00853C26"/>
    <w:rsid w:val="00865A49"/>
    <w:rsid w:val="008A7497"/>
    <w:rsid w:val="008C2B5E"/>
    <w:rsid w:val="008C5D54"/>
    <w:rsid w:val="008E49B0"/>
    <w:rsid w:val="008F6F05"/>
    <w:rsid w:val="008F723E"/>
    <w:rsid w:val="00910A75"/>
    <w:rsid w:val="00931526"/>
    <w:rsid w:val="00933FB4"/>
    <w:rsid w:val="009417F7"/>
    <w:rsid w:val="00946050"/>
    <w:rsid w:val="00951C3A"/>
    <w:rsid w:val="00956C1A"/>
    <w:rsid w:val="0097577B"/>
    <w:rsid w:val="0098096B"/>
    <w:rsid w:val="00981EC1"/>
    <w:rsid w:val="00990FDE"/>
    <w:rsid w:val="00994147"/>
    <w:rsid w:val="00996037"/>
    <w:rsid w:val="009976DD"/>
    <w:rsid w:val="009A4F38"/>
    <w:rsid w:val="009A6481"/>
    <w:rsid w:val="009B0E69"/>
    <w:rsid w:val="009B1957"/>
    <w:rsid w:val="009B2365"/>
    <w:rsid w:val="009C25A3"/>
    <w:rsid w:val="009C62EF"/>
    <w:rsid w:val="009D28AD"/>
    <w:rsid w:val="009F2501"/>
    <w:rsid w:val="009F34EF"/>
    <w:rsid w:val="00A24C21"/>
    <w:rsid w:val="00A272D3"/>
    <w:rsid w:val="00A307A3"/>
    <w:rsid w:val="00A656FE"/>
    <w:rsid w:val="00A80784"/>
    <w:rsid w:val="00A9011B"/>
    <w:rsid w:val="00A9051F"/>
    <w:rsid w:val="00A92C5D"/>
    <w:rsid w:val="00AA10F4"/>
    <w:rsid w:val="00AA3CEE"/>
    <w:rsid w:val="00AA5680"/>
    <w:rsid w:val="00AC420A"/>
    <w:rsid w:val="00AF248E"/>
    <w:rsid w:val="00B031C6"/>
    <w:rsid w:val="00B04F57"/>
    <w:rsid w:val="00B32017"/>
    <w:rsid w:val="00B43D4D"/>
    <w:rsid w:val="00B469CF"/>
    <w:rsid w:val="00B97215"/>
    <w:rsid w:val="00BA0BCA"/>
    <w:rsid w:val="00BB3988"/>
    <w:rsid w:val="00BC6948"/>
    <w:rsid w:val="00BD4133"/>
    <w:rsid w:val="00BD49A9"/>
    <w:rsid w:val="00BF3A71"/>
    <w:rsid w:val="00C0048D"/>
    <w:rsid w:val="00C26198"/>
    <w:rsid w:val="00C42E85"/>
    <w:rsid w:val="00C43904"/>
    <w:rsid w:val="00C4713C"/>
    <w:rsid w:val="00C677EB"/>
    <w:rsid w:val="00C722DE"/>
    <w:rsid w:val="00C77749"/>
    <w:rsid w:val="00C8100B"/>
    <w:rsid w:val="00C937C2"/>
    <w:rsid w:val="00CB168E"/>
    <w:rsid w:val="00CB2394"/>
    <w:rsid w:val="00CB559D"/>
    <w:rsid w:val="00CC49A4"/>
    <w:rsid w:val="00CD411B"/>
    <w:rsid w:val="00CF3DA4"/>
    <w:rsid w:val="00CF62C3"/>
    <w:rsid w:val="00D11EF7"/>
    <w:rsid w:val="00D25525"/>
    <w:rsid w:val="00D25A50"/>
    <w:rsid w:val="00D5447F"/>
    <w:rsid w:val="00D63B1C"/>
    <w:rsid w:val="00D6774E"/>
    <w:rsid w:val="00D8154E"/>
    <w:rsid w:val="00D932C9"/>
    <w:rsid w:val="00DB4244"/>
    <w:rsid w:val="00DD5392"/>
    <w:rsid w:val="00DE122A"/>
    <w:rsid w:val="00E14B45"/>
    <w:rsid w:val="00E26F96"/>
    <w:rsid w:val="00E323D2"/>
    <w:rsid w:val="00E366AC"/>
    <w:rsid w:val="00E401CB"/>
    <w:rsid w:val="00E430EA"/>
    <w:rsid w:val="00E647AA"/>
    <w:rsid w:val="00E72C5D"/>
    <w:rsid w:val="00E80A27"/>
    <w:rsid w:val="00E94527"/>
    <w:rsid w:val="00EB1C75"/>
    <w:rsid w:val="00EC07CA"/>
    <w:rsid w:val="00ED23A0"/>
    <w:rsid w:val="00ED6903"/>
    <w:rsid w:val="00EE61BD"/>
    <w:rsid w:val="00EF3C61"/>
    <w:rsid w:val="00F007D7"/>
    <w:rsid w:val="00F0355E"/>
    <w:rsid w:val="00F047F8"/>
    <w:rsid w:val="00F077B3"/>
    <w:rsid w:val="00F338A4"/>
    <w:rsid w:val="00F41FDE"/>
    <w:rsid w:val="00F425D8"/>
    <w:rsid w:val="00F74EEA"/>
    <w:rsid w:val="00F90D67"/>
    <w:rsid w:val="00F961E8"/>
    <w:rsid w:val="00F96A22"/>
    <w:rsid w:val="00FA3CB9"/>
    <w:rsid w:val="00FD39B4"/>
    <w:rsid w:val="00FE0C3B"/>
    <w:rsid w:val="00FE3EB1"/>
    <w:rsid w:val="00FE41D4"/>
    <w:rsid w:val="00FE444B"/>
    <w:rsid w:val="00FE4897"/>
    <w:rsid w:val="00FE57D7"/>
    <w:rsid w:val="00FF0E59"/>
    <w:rsid w:val="025FA6BE"/>
    <w:rsid w:val="03E46C77"/>
    <w:rsid w:val="042228FE"/>
    <w:rsid w:val="06F70A82"/>
    <w:rsid w:val="0854F494"/>
    <w:rsid w:val="097AFDB1"/>
    <w:rsid w:val="09CCD112"/>
    <w:rsid w:val="0A359AE7"/>
    <w:rsid w:val="0A4F3607"/>
    <w:rsid w:val="0DCD200A"/>
    <w:rsid w:val="0E97A355"/>
    <w:rsid w:val="0F935DF8"/>
    <w:rsid w:val="10F91024"/>
    <w:rsid w:val="11DC23CB"/>
    <w:rsid w:val="12EBFBCA"/>
    <w:rsid w:val="14D4C5D0"/>
    <w:rsid w:val="16144E7F"/>
    <w:rsid w:val="165CAB01"/>
    <w:rsid w:val="181A87A8"/>
    <w:rsid w:val="188CD063"/>
    <w:rsid w:val="1FC2C656"/>
    <w:rsid w:val="1FDC6E0E"/>
    <w:rsid w:val="20983706"/>
    <w:rsid w:val="218F40A5"/>
    <w:rsid w:val="21E88DB2"/>
    <w:rsid w:val="2283A76F"/>
    <w:rsid w:val="235D421B"/>
    <w:rsid w:val="23F1C03E"/>
    <w:rsid w:val="24242DDD"/>
    <w:rsid w:val="24309B12"/>
    <w:rsid w:val="25C51154"/>
    <w:rsid w:val="28E52B43"/>
    <w:rsid w:val="2C5C3614"/>
    <w:rsid w:val="2CCA5612"/>
    <w:rsid w:val="2EBD80DB"/>
    <w:rsid w:val="35822C3F"/>
    <w:rsid w:val="365E9DD3"/>
    <w:rsid w:val="36B1DAA5"/>
    <w:rsid w:val="3722FF10"/>
    <w:rsid w:val="377B3009"/>
    <w:rsid w:val="38DA7145"/>
    <w:rsid w:val="39110C5C"/>
    <w:rsid w:val="39C59051"/>
    <w:rsid w:val="3A61C66B"/>
    <w:rsid w:val="3BF123CB"/>
    <w:rsid w:val="3C346B46"/>
    <w:rsid w:val="3DC76473"/>
    <w:rsid w:val="42CD8403"/>
    <w:rsid w:val="437A76BE"/>
    <w:rsid w:val="43F2DAAA"/>
    <w:rsid w:val="45642662"/>
    <w:rsid w:val="4C3B74F1"/>
    <w:rsid w:val="4C63B709"/>
    <w:rsid w:val="4D7F9BF7"/>
    <w:rsid w:val="4F3DD4BF"/>
    <w:rsid w:val="4F75A471"/>
    <w:rsid w:val="4FAAA864"/>
    <w:rsid w:val="4FC45293"/>
    <w:rsid w:val="56F4DFDB"/>
    <w:rsid w:val="5A7AFBBA"/>
    <w:rsid w:val="5BE7D257"/>
    <w:rsid w:val="5E675507"/>
    <w:rsid w:val="5F86D94E"/>
    <w:rsid w:val="688E9176"/>
    <w:rsid w:val="6A3A4D10"/>
    <w:rsid w:val="6B970E15"/>
    <w:rsid w:val="6C037C77"/>
    <w:rsid w:val="6C97338F"/>
    <w:rsid w:val="6E5CAE2F"/>
    <w:rsid w:val="6F06ECEE"/>
    <w:rsid w:val="6FAE5FF3"/>
    <w:rsid w:val="700A07D1"/>
    <w:rsid w:val="709AB1C0"/>
    <w:rsid w:val="70F0C360"/>
    <w:rsid w:val="71675876"/>
    <w:rsid w:val="7179A9FF"/>
    <w:rsid w:val="73DE151E"/>
    <w:rsid w:val="742E74E6"/>
    <w:rsid w:val="75161C95"/>
    <w:rsid w:val="783AC84B"/>
    <w:rsid w:val="7AFB0F26"/>
    <w:rsid w:val="7B36DABE"/>
    <w:rsid w:val="7BFE2476"/>
    <w:rsid w:val="7C6D19BF"/>
    <w:rsid w:val="7C7ACE08"/>
    <w:rsid w:val="7CFECE71"/>
    <w:rsid w:val="7D422164"/>
    <w:rsid w:val="7D517C95"/>
    <w:rsid w:val="7E0CAF7F"/>
    <w:rsid w:val="7E8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3A2B6"/>
  <w15:chartTrackingRefBased/>
  <w15:docId w15:val="{6189E740-3047-49EF-BAB1-368DA17D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2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5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5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5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55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55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55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55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5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3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55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3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55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3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55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3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5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2C9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32C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D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0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B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B59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B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B59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Rosalita Rosenberg</cp:lastModifiedBy>
  <cp:revision>167</cp:revision>
  <dcterms:created xsi:type="dcterms:W3CDTF">2025-05-19T12:37:00Z</dcterms:created>
  <dcterms:modified xsi:type="dcterms:W3CDTF">2025-07-14T11:27:00Z</dcterms:modified>
</cp:coreProperties>
</file>