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C055" w14:textId="77777777" w:rsidR="005C7168" w:rsidRDefault="00A92976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5A083FDD" w14:textId="77777777" w:rsidR="005C7168" w:rsidRDefault="00A92976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0986E9F7" w14:textId="77777777" w:rsidR="005C7168" w:rsidRDefault="00A92976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17CA52B1" w14:textId="77777777" w:rsidR="005C7168" w:rsidRDefault="005C7168"/>
    <w:p w14:paraId="47D31F5A" w14:textId="77777777" w:rsidR="005C7168" w:rsidRDefault="00A92976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09668B60" w14:textId="77777777" w:rsidR="005C7168" w:rsidRDefault="00A92976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3DFDA6E2" w14:textId="77777777" w:rsidR="005C7168" w:rsidRDefault="005C7168"/>
    <w:p w14:paraId="46F8111B" w14:textId="77777777" w:rsidR="005C7168" w:rsidRDefault="005C7168"/>
    <w:p w14:paraId="35B50CF4" w14:textId="77777777" w:rsidR="005C7168" w:rsidRDefault="005C7168"/>
    <w:p w14:paraId="7DBEC5CD" w14:textId="77777777" w:rsidR="005C7168" w:rsidRDefault="00A92976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№1</w:t>
      </w:r>
    </w:p>
    <w:p w14:paraId="1AB74F86" w14:textId="77777777" w:rsidR="005C7168" w:rsidRDefault="00A92976">
      <w:pPr>
        <w:spacing w:after="60"/>
        <w:jc w:val="center"/>
      </w:pPr>
      <w:r>
        <w:t>Реализация REST API на основе boilerplate</w:t>
      </w:r>
    </w:p>
    <w:p w14:paraId="05727983" w14:textId="77777777" w:rsidR="005C7168" w:rsidRDefault="005C7168"/>
    <w:p w14:paraId="13AC420D" w14:textId="77777777" w:rsidR="005C7168" w:rsidRDefault="005C7168"/>
    <w:p w14:paraId="526EADAF" w14:textId="77777777" w:rsidR="005C7168" w:rsidRDefault="005C7168"/>
    <w:p w14:paraId="7B09FEEB" w14:textId="77777777" w:rsidR="005C7168" w:rsidRDefault="00A92976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32072338" w14:textId="77777777" w:rsidR="00A92976" w:rsidRDefault="00A92976" w:rsidP="00A92976">
      <w:pPr>
        <w:spacing w:after="240"/>
        <w:jc w:val="right"/>
        <w:rPr>
          <w:lang w:val="en-US"/>
        </w:rPr>
      </w:pPr>
      <w:r>
        <w:rPr>
          <w:sz w:val="22"/>
          <w:szCs w:val="22"/>
        </w:rPr>
        <w:t>Фоченков С.А</w:t>
      </w:r>
      <w:r>
        <w:rPr>
          <w:sz w:val="22"/>
          <w:szCs w:val="22"/>
          <w:lang w:val="en-US"/>
        </w:rPr>
        <w:t>.</w:t>
      </w:r>
    </w:p>
    <w:p w14:paraId="1F2F992C" w14:textId="77777777" w:rsidR="005C7168" w:rsidRDefault="005C7168"/>
    <w:p w14:paraId="0013EBA1" w14:textId="77777777" w:rsidR="005C7168" w:rsidRDefault="005C7168"/>
    <w:p w14:paraId="17432D46" w14:textId="77777777" w:rsidR="005C7168" w:rsidRDefault="005C7168"/>
    <w:p w14:paraId="072C893C" w14:textId="77777777" w:rsidR="005C7168" w:rsidRDefault="005C7168"/>
    <w:p w14:paraId="529989C6" w14:textId="77777777" w:rsidR="005C7168" w:rsidRDefault="00A92976">
      <w:pPr>
        <w:jc w:val="center"/>
      </w:pPr>
      <w:r>
        <w:rPr>
          <w:sz w:val="22"/>
          <w:szCs w:val="22"/>
        </w:rPr>
        <w:t>Санкт-Петербург</w:t>
      </w:r>
    </w:p>
    <w:p w14:paraId="67474371" w14:textId="77777777" w:rsidR="005C7168" w:rsidRDefault="00A92976">
      <w:pPr>
        <w:jc w:val="center"/>
      </w:pPr>
      <w:r>
        <w:rPr>
          <w:sz w:val="22"/>
          <w:szCs w:val="22"/>
        </w:rPr>
        <w:t>2025</w:t>
      </w:r>
    </w:p>
    <w:p w14:paraId="33F33DDD" w14:textId="77777777" w:rsidR="005C7168" w:rsidRDefault="00A92976">
      <w:r>
        <w:br w:type="page"/>
      </w:r>
    </w:p>
    <w:p w14:paraId="15990BC6" w14:textId="77777777" w:rsidR="005C7168" w:rsidRDefault="00A92976">
      <w:pPr>
        <w:pStyle w:val="1"/>
      </w:pPr>
      <w:r>
        <w:lastRenderedPageBreak/>
        <w:t>1. ЦЕЛЬ И ЗАДАЧИ</w:t>
      </w:r>
    </w:p>
    <w:p w14:paraId="2B655F28" w14:textId="77777777" w:rsidR="005C7168" w:rsidRDefault="00A92976">
      <w:pPr>
        <w:spacing w:before="60" w:after="60" w:line="360" w:lineRule="auto"/>
        <w:ind w:firstLine="720"/>
        <w:jc w:val="both"/>
      </w:pPr>
      <w:r>
        <w:t>Цель работы: реализация REST API информационной системы Callmentor на основе разработанного boilerplate (шаблона FastAPI-приложения).</w:t>
      </w:r>
    </w:p>
    <w:p w14:paraId="6B004C28" w14:textId="77777777" w:rsidR="005C7168" w:rsidRDefault="00A92976">
      <w:pPr>
        <w:spacing w:before="60" w:after="60" w:line="360" w:lineRule="auto"/>
        <w:ind w:firstLine="720"/>
        <w:jc w:val="both"/>
      </w:pPr>
      <w:r>
        <w:t>Задачи:</w:t>
      </w:r>
    </w:p>
    <w:p w14:paraId="05769771" w14:textId="77777777" w:rsidR="005C7168" w:rsidRDefault="00A92976">
      <w:pPr>
        <w:pStyle w:val="a4"/>
        <w:numPr>
          <w:ilvl w:val="0"/>
          <w:numId w:val="2"/>
        </w:numPr>
        <w:spacing w:before="40" w:after="40" w:line="360" w:lineRule="auto"/>
      </w:pPr>
      <w:r>
        <w:t>Изучить структуру шаблона FastAPI-приложения.</w:t>
      </w:r>
    </w:p>
    <w:p w14:paraId="319C75BC" w14:textId="77777777" w:rsidR="005C7168" w:rsidRDefault="00A92976">
      <w:pPr>
        <w:pStyle w:val="a4"/>
        <w:numPr>
          <w:ilvl w:val="0"/>
          <w:numId w:val="2"/>
        </w:numPr>
        <w:spacing w:before="40" w:after="40" w:line="360" w:lineRule="auto"/>
      </w:pPr>
      <w:r>
        <w:t>Реализовать модели данных и схемы Pydantic.</w:t>
      </w:r>
    </w:p>
    <w:p w14:paraId="5A5D832A" w14:textId="77777777" w:rsidR="005C7168" w:rsidRDefault="00A92976">
      <w:pPr>
        <w:pStyle w:val="a4"/>
        <w:numPr>
          <w:ilvl w:val="0"/>
          <w:numId w:val="2"/>
        </w:numPr>
        <w:spacing w:before="40" w:after="40" w:line="360" w:lineRule="auto"/>
      </w:pPr>
      <w:r>
        <w:t>Реализовать CRUD-операци</w:t>
      </w:r>
      <w:r>
        <w:t>и для основных сущностей системы.</w:t>
      </w:r>
    </w:p>
    <w:p w14:paraId="507DC23E" w14:textId="77777777" w:rsidR="005C7168" w:rsidRDefault="00A92976">
      <w:pPr>
        <w:pStyle w:val="a4"/>
        <w:numPr>
          <w:ilvl w:val="0"/>
          <w:numId w:val="2"/>
        </w:numPr>
        <w:spacing w:before="40" w:after="40" w:line="360" w:lineRule="auto"/>
      </w:pPr>
      <w:r>
        <w:t>Настроить аутентификацию и авторизацию.</w:t>
      </w:r>
    </w:p>
    <w:p w14:paraId="03919227" w14:textId="77777777" w:rsidR="005C7168" w:rsidRDefault="00A92976">
      <w:pPr>
        <w:pStyle w:val="a4"/>
        <w:numPr>
          <w:ilvl w:val="0"/>
          <w:numId w:val="2"/>
        </w:numPr>
        <w:spacing w:before="40" w:after="40" w:line="360" w:lineRule="auto"/>
      </w:pPr>
      <w:r>
        <w:t>Обеспечить автоматическую генерацию OpenAPI-документации.</w:t>
      </w:r>
    </w:p>
    <w:p w14:paraId="02A09C8B" w14:textId="77777777" w:rsidR="005C7168" w:rsidRDefault="005C7168"/>
    <w:p w14:paraId="66A220B7" w14:textId="77777777" w:rsidR="005C7168" w:rsidRDefault="00A92976">
      <w:pPr>
        <w:pStyle w:val="1"/>
      </w:pPr>
      <w:r>
        <w:t>2. ОПИСАНИЕ BOILERPLATE</w:t>
      </w:r>
    </w:p>
    <w:p w14:paraId="74CDEA5D" w14:textId="77777777" w:rsidR="005C7168" w:rsidRDefault="00A92976">
      <w:pPr>
        <w:spacing w:before="60" w:after="60" w:line="360" w:lineRule="auto"/>
        <w:ind w:firstLine="720"/>
        <w:jc w:val="both"/>
      </w:pPr>
      <w:r>
        <w:t>В репозитории проекта присутствует директория templates/fastapi_template, содержащая шаблон FastAPI</w:t>
      </w:r>
      <w:r>
        <w:t>-приложения. Структура шаблона отражает лучшие практики организации кода FastAPI-проекта:</w:t>
      </w:r>
    </w:p>
    <w:p w14:paraId="1AA4F97C" w14:textId="77777777" w:rsidR="005C7168" w:rsidRDefault="00A92976">
      <w:pPr>
        <w:spacing w:before="80" w:after="40"/>
      </w:pPr>
      <w:r>
        <w:rPr>
          <w:b/>
          <w:bCs/>
        </w:rPr>
        <w:t>Таблица 1 — Структура шаблона FastAPI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C7168" w14:paraId="40105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BBB9" w14:textId="77777777" w:rsidR="005C7168" w:rsidRDefault="00A9297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Директория/файл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9275" w14:textId="77777777" w:rsidR="005C7168" w:rsidRDefault="00A9297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5C7168" w14:paraId="7B7E8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B1A5A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app/api/v1/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EC23E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Роутеры API версии 1</w:t>
            </w:r>
          </w:p>
        </w:tc>
      </w:tr>
      <w:tr w:rsidR="005C7168" w14:paraId="73315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966A0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app/core/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2DD51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Бизнес-логика (use cases)</w:t>
            </w:r>
          </w:p>
        </w:tc>
      </w:tr>
      <w:tr w:rsidR="005C7168" w14:paraId="2647E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6AD96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app/models/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E30ED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SQLAlchemy ORM-модели</w:t>
            </w:r>
          </w:p>
        </w:tc>
      </w:tr>
      <w:tr w:rsidR="005C7168" w14:paraId="017CE5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C05E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app/repository/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C8FFE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Слой работы с БД</w:t>
            </w:r>
          </w:p>
        </w:tc>
      </w:tr>
      <w:tr w:rsidR="005C7168" w14:paraId="03D79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8E435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app/schemas/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8CF6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Pydantic-схемы (DTO)</w:t>
            </w:r>
          </w:p>
        </w:tc>
      </w:tr>
      <w:tr w:rsidR="005C7168" w14:paraId="40665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65154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app/services/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AC438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Сервисный слой</w:t>
            </w:r>
          </w:p>
        </w:tc>
      </w:tr>
      <w:tr w:rsidR="005C7168" w14:paraId="7B3BF0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CD81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app/dependencies/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9987F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Зависимости FastAPI (DI)</w:t>
            </w:r>
          </w:p>
        </w:tc>
      </w:tr>
      <w:tr w:rsidR="005C7168" w14:paraId="29FA9C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F2566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app/utils/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A891B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Вспомогательные утилиты</w:t>
            </w:r>
          </w:p>
        </w:tc>
      </w:tr>
      <w:tr w:rsidR="005C7168" w14:paraId="7CDF0A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22C6C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app/config.py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E9E1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Конфигурация через pydantic-settings</w:t>
            </w:r>
          </w:p>
        </w:tc>
      </w:tr>
      <w:tr w:rsidR="005C7168" w14:paraId="039B61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3697C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app/main.py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27EE7" w14:textId="77777777" w:rsidR="005C7168" w:rsidRDefault="00A92976">
            <w:pPr>
              <w:jc w:val="both"/>
            </w:pPr>
            <w:r>
              <w:rPr>
                <w:sz w:val="22"/>
                <w:szCs w:val="22"/>
              </w:rPr>
              <w:t>Точка входа приложения</w:t>
            </w:r>
          </w:p>
        </w:tc>
      </w:tr>
    </w:tbl>
    <w:p w14:paraId="7AF26FDD" w14:textId="77777777" w:rsidR="005C7168" w:rsidRDefault="005C7168"/>
    <w:p w14:paraId="41BA7E00" w14:textId="77777777" w:rsidR="005C7168" w:rsidRDefault="00A92976">
      <w:pPr>
        <w:pStyle w:val="1"/>
      </w:pPr>
      <w:r>
        <w:t>3. РЕАЛИЗОВАННАЯ АРХИТЕКТУРА ПРИЛОЖЕНИЯ</w:t>
      </w:r>
    </w:p>
    <w:p w14:paraId="2A80A4A3" w14:textId="77777777" w:rsidR="005C7168" w:rsidRDefault="00A92976">
      <w:pPr>
        <w:pStyle w:val="2"/>
      </w:pPr>
      <w:r>
        <w:t>3.1. Многоуровневая архитектура</w:t>
      </w:r>
    </w:p>
    <w:p w14:paraId="2438C481" w14:textId="77777777" w:rsidR="005C7168" w:rsidRDefault="00A92976">
      <w:pPr>
        <w:spacing w:before="60" w:after="60" w:line="360" w:lineRule="auto"/>
        <w:ind w:firstLine="720"/>
        <w:jc w:val="both"/>
      </w:pPr>
      <w:r>
        <w:t>В проекте Callmentor реализована многоуровневая архитектура, соответствующая шаблону:</w:t>
      </w:r>
    </w:p>
    <w:p w14:paraId="30D740B0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>Уровень маршрутизации (api/apps/*): обработка HTTP-запросов, валидация входных параметров, вызов бизнес-логики, формирование HTTP-ответов.</w:t>
      </w:r>
    </w:p>
    <w:p w14:paraId="4CD95FC7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lastRenderedPageBreak/>
        <w:t>Уровень бизнес-логики (core/*): реализация use cases, оркестрация операций с БД и внешними сервисами.</w:t>
      </w:r>
    </w:p>
    <w:p w14:paraId="4A3C25D7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Уровень данных </w:t>
      </w:r>
      <w:r>
        <w:t>(models/*): ORM-модели SQLAlchemy, миграции Alembic.</w:t>
      </w:r>
    </w:p>
    <w:p w14:paraId="00848D10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>Уровень шаблонов (templates/*): Pydantic-модели запросов/ответов, перечисления.</w:t>
      </w:r>
    </w:p>
    <w:p w14:paraId="78245E20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>Уровень утилит (utils/*): вспомогательные классы для работы с БД, аутентификацией, внешними API.</w:t>
      </w:r>
    </w:p>
    <w:p w14:paraId="263BDE20" w14:textId="77777777" w:rsidR="005C7168" w:rsidRDefault="005C7168"/>
    <w:p w14:paraId="61C5313D" w14:textId="77777777" w:rsidR="005C7168" w:rsidRDefault="00A92976">
      <w:pPr>
        <w:pStyle w:val="2"/>
      </w:pPr>
      <w:r>
        <w:t>3.2. Точка входа (gateway</w:t>
      </w:r>
      <w:r>
        <w:t>/main.py)</w:t>
      </w:r>
    </w:p>
    <w:p w14:paraId="64FED32A" w14:textId="77777777" w:rsidR="005C7168" w:rsidRDefault="00A92976">
      <w:pPr>
        <w:spacing w:before="60" w:after="60" w:line="360" w:lineRule="auto"/>
        <w:ind w:firstLine="720"/>
        <w:jc w:val="both"/>
      </w:pPr>
      <w:r>
        <w:t>Приложение инициализируется через lifespan-контекстный менеджер, который при запуске выполняет: применение миграций Alembic (alembic upgrade head), инициализацию данных (must_init), запуск фоновых задач BitrixDownloaderScheduler, запуск планировщ</w:t>
      </w:r>
      <w:r>
        <w:t>ика APScheduler с регулярными задачами. Middleware регистрируются в обратном порядке: сначала CORSMiddleware (разрешает все источники), затем PermissionMiddleware (проверяет права доступа).</w:t>
      </w:r>
    </w:p>
    <w:p w14:paraId="1EF7E294" w14:textId="77777777" w:rsidR="005C7168" w:rsidRDefault="005C7168"/>
    <w:p w14:paraId="26BC05F5" w14:textId="77777777" w:rsidR="005C7168" w:rsidRDefault="00A92976">
      <w:pPr>
        <w:pStyle w:val="2"/>
      </w:pPr>
      <w:r>
        <w:t>3.3. Реализация CRUD-операций</w:t>
      </w:r>
    </w:p>
    <w:p w14:paraId="163D58B4" w14:textId="77777777" w:rsidR="005C7168" w:rsidRDefault="00A92976">
      <w:pPr>
        <w:spacing w:before="60" w:after="60" w:line="360" w:lineRule="auto"/>
        <w:ind w:firstLine="720"/>
        <w:jc w:val="both"/>
      </w:pPr>
      <w:r>
        <w:t>Для каждого ресурса реализованы отд</w:t>
      </w:r>
      <w:r>
        <w:t>ельные файлы эндпоинтов по HTTP-методу: get_*.py, post_*.py, put_*.py, patch_*.py, delete_*.py. Это обеспечивает чёткое разделение ответственности и упрощает навигацию по коду. Каждый файл содержит роутер и функции-обработчики, делегирующие логику в соотве</w:t>
      </w:r>
      <w:r>
        <w:t>тствующие модули core/.</w:t>
      </w:r>
    </w:p>
    <w:p w14:paraId="4A80BCEB" w14:textId="77777777" w:rsidR="005C7168" w:rsidRDefault="005C7168"/>
    <w:p w14:paraId="47DC60CE" w14:textId="77777777" w:rsidR="005C7168" w:rsidRDefault="00A92976">
      <w:pPr>
        <w:pStyle w:val="2"/>
      </w:pPr>
      <w:r>
        <w:t>3.4. Работа с базой данных</w:t>
      </w:r>
    </w:p>
    <w:p w14:paraId="6C7AAC14" w14:textId="77777777" w:rsidR="005C7168" w:rsidRDefault="00A92976">
      <w:pPr>
        <w:spacing w:before="60" w:after="60" w:line="360" w:lineRule="auto"/>
        <w:ind w:firstLine="720"/>
        <w:jc w:val="both"/>
      </w:pPr>
      <w:r>
        <w:t xml:space="preserve">Для взаимодействия с PostgreSQL используется SQLAlchemy 2.0 в асинхронном режиме (asyncpg). Класс DatabaseWorkerAsync (utils/internal_workers/database_worker.py) предоставляет универсальный интерфейс для </w:t>
      </w:r>
      <w:r>
        <w:t>ORM-операций: custom_orm_select, count, insert, update, delete. Все операции выполняются в асинхронных транзакциях через контекстный менеджер async with session.</w:t>
      </w:r>
    </w:p>
    <w:p w14:paraId="39287506" w14:textId="77777777" w:rsidR="005C7168" w:rsidRDefault="005C7168"/>
    <w:p w14:paraId="601E4776" w14:textId="77777777" w:rsidR="005C7168" w:rsidRDefault="00A92976">
      <w:pPr>
        <w:pStyle w:val="2"/>
      </w:pPr>
      <w:r>
        <w:t>3.5. Конфигурация приложения</w:t>
      </w:r>
    </w:p>
    <w:p w14:paraId="04A8635F" w14:textId="77777777" w:rsidR="005C7168" w:rsidRDefault="00A92976">
      <w:pPr>
        <w:spacing w:before="60" w:after="60" w:line="360" w:lineRule="auto"/>
        <w:ind w:firstLine="720"/>
        <w:jc w:val="both"/>
      </w:pPr>
      <w:r>
        <w:t>Конфигурация вынесена в классы на основе pydantic-settings: Conf</w:t>
      </w:r>
      <w:r>
        <w:t>igApp (общие настройки: SECRET_KEY, ALGORITHM, REDIS_DSN), ConfigDataBase (PostgreSQL DSN), ConfigCall (URL ML-сервиса), ConfigEmail, ConfigSuperAdmin. Все значения загружаются из .env-файлов, что соответствует принципу Twelve-Factor App.</w:t>
      </w:r>
    </w:p>
    <w:p w14:paraId="4AF8DD65" w14:textId="77777777" w:rsidR="005C7168" w:rsidRDefault="005C7168"/>
    <w:p w14:paraId="48525A23" w14:textId="77777777" w:rsidR="005C7168" w:rsidRDefault="00A92976">
      <w:pPr>
        <w:pStyle w:val="1"/>
      </w:pPr>
      <w:r>
        <w:lastRenderedPageBreak/>
        <w:t>4. КЛЮЧЕВЫЕ КОМП</w:t>
      </w:r>
      <w:r>
        <w:t>ОНЕНТЫ РЕАЛИЗАЦИИ</w:t>
      </w:r>
    </w:p>
    <w:p w14:paraId="1A58C084" w14:textId="77777777" w:rsidR="005C7168" w:rsidRDefault="00A92976">
      <w:pPr>
        <w:pStyle w:val="2"/>
      </w:pPr>
      <w:r>
        <w:t>4.1. Аутентификация (AuthNamespace)</w:t>
      </w:r>
    </w:p>
    <w:p w14:paraId="59DE4C96" w14:textId="77777777" w:rsidR="005C7168" w:rsidRDefault="00A92976">
      <w:pPr>
        <w:spacing w:before="60" w:after="60" w:line="360" w:lineRule="auto"/>
        <w:ind w:firstLine="720"/>
        <w:jc w:val="both"/>
      </w:pPr>
      <w:r>
        <w:t>Класс AuthNamespace (utils/internal_workers/auth_worker.py) реализует полный цикл аутентификации: хэширование паролей через bcrypt, генерацию и верификацию JWT-токенов через python-jose, проверку прав д</w:t>
      </w:r>
      <w:r>
        <w:t>оступа к маршрутам. Метод verify_route_access извлекает текущий URL из объекта Request и проверяет наличие соответствующей записи в таблице m2m_role_routes для роли пользователя.</w:t>
      </w:r>
    </w:p>
    <w:p w14:paraId="402CFF04" w14:textId="77777777" w:rsidR="005C7168" w:rsidRDefault="005C7168"/>
    <w:p w14:paraId="19402535" w14:textId="77777777" w:rsidR="005C7168" w:rsidRDefault="00A92976">
      <w:pPr>
        <w:pStyle w:val="2"/>
      </w:pPr>
      <w:r>
        <w:t>4.2. Планировщик задач (APScheduler)</w:t>
      </w:r>
    </w:p>
    <w:p w14:paraId="4CE0132E" w14:textId="77777777" w:rsidR="005C7168" w:rsidRDefault="00A92976">
      <w:pPr>
        <w:spacing w:before="60" w:after="60" w:line="360" w:lineRule="auto"/>
        <w:ind w:firstLine="720"/>
        <w:jc w:val="both"/>
      </w:pPr>
      <w:r>
        <w:t>Фоновые задачи выполняются через AsyncI</w:t>
      </w:r>
      <w:r>
        <w:t>OScheduler из библиотеки APScheduler:</w:t>
      </w:r>
    </w:p>
    <w:p w14:paraId="4B4CBD01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>daily_minutes_log_task — ежедневное в 00:05 UTC сохранение использования тарифных минут (запись в seconds_usage_log).</w:t>
      </w:r>
    </w:p>
    <w:p w14:paraId="59FB9B6A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>weekly_kpi_report_task — каждое воскресенье в 02:00 UTC генерация KPI-отчёта по менеджерам через LLM.</w:t>
      </w:r>
    </w:p>
    <w:p w14:paraId="2486195C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>weekly_objections_clustering_task — каждое воскресенье в 02:30 UTC кластеризация возражений клиентов.</w:t>
      </w:r>
    </w:p>
    <w:p w14:paraId="4787AED2" w14:textId="77777777" w:rsidR="005C7168" w:rsidRDefault="00A92976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backtrack_bitrix_calls_task — каждые 3 дня проверка </w:t>
      </w:r>
      <w:r>
        <w:t>и дозагрузка пропущенных звонков из Bitrix24.</w:t>
      </w:r>
    </w:p>
    <w:p w14:paraId="3B4A844F" w14:textId="77777777" w:rsidR="005C7168" w:rsidRDefault="005C7168"/>
    <w:p w14:paraId="34C29242" w14:textId="77777777" w:rsidR="005C7168" w:rsidRDefault="00A92976">
      <w:pPr>
        <w:pStyle w:val="2"/>
      </w:pPr>
      <w:r>
        <w:t>4.3. Модуль работы с звонками (CallNamespace)</w:t>
      </w:r>
    </w:p>
    <w:p w14:paraId="2771B35D" w14:textId="77777777" w:rsidR="005C7168" w:rsidRDefault="00A92976">
      <w:pPr>
        <w:spacing w:before="60" w:after="60" w:line="360" w:lineRule="auto"/>
        <w:ind w:firstLine="720"/>
        <w:jc w:val="both"/>
      </w:pPr>
      <w:r>
        <w:t xml:space="preserve">Класс CallNamespace (utils/external_workers/call/call_worker.py) реализует взаимодействие с ML-сервисом: handle_process_task — загрузка файла и создание задачи на </w:t>
      </w:r>
      <w:r>
        <w:t>анализ, handle_check_task — опрос статуса выполнения, handle_send_waiting_task — повторная отправка звонка на обработку. Взаимодействие с ML-сервисом происходит по HTTP через httpx.</w:t>
      </w:r>
    </w:p>
    <w:p w14:paraId="4FFAB1E7" w14:textId="77777777" w:rsidR="005C7168" w:rsidRDefault="005C7168"/>
    <w:p w14:paraId="5F87D0D2" w14:textId="77777777" w:rsidR="005C7168" w:rsidRDefault="00A92976">
      <w:pPr>
        <w:pStyle w:val="1"/>
      </w:pPr>
      <w:r>
        <w:t>5. ТЕСТИРОВАНИЕ API</w:t>
      </w:r>
    </w:p>
    <w:p w14:paraId="7862E353" w14:textId="77777777" w:rsidR="005C7168" w:rsidRDefault="00A92976">
      <w:pPr>
        <w:spacing w:before="60" w:after="60" w:line="360" w:lineRule="auto"/>
        <w:ind w:firstLine="720"/>
        <w:jc w:val="both"/>
      </w:pPr>
      <w:r>
        <w:t xml:space="preserve">API доступен по двум адресам документации: /docs — Scalar UI с поддержкой Bearer-аутентификации (внутренний API) и /docs-user — Scalar UI с API-ключом (публичный API v1). Для тестирования использовался инструмент Postman. Среди протестированных сценариев: </w:t>
      </w:r>
      <w:r>
        <w:t>регистрация компании и пользователя, вход и получение токена, загрузка тестового аудиофайла, опрос статуса обработки, просмотр результатов анализа в дашборде.</w:t>
      </w:r>
    </w:p>
    <w:p w14:paraId="04B7DB98" w14:textId="77777777" w:rsidR="005C7168" w:rsidRDefault="005C7168"/>
    <w:p w14:paraId="1C701430" w14:textId="77777777" w:rsidR="005C7168" w:rsidRDefault="00A92976">
      <w:pPr>
        <w:pStyle w:val="1"/>
      </w:pPr>
      <w:r>
        <w:t>6. ВЫВОДЫ</w:t>
      </w:r>
    </w:p>
    <w:p w14:paraId="12C3313C" w14:textId="77777777" w:rsidR="005C7168" w:rsidRDefault="00A92976">
      <w:pPr>
        <w:spacing w:before="60" w:after="60" w:line="360" w:lineRule="auto"/>
        <w:ind w:firstLine="720"/>
        <w:jc w:val="both"/>
      </w:pPr>
      <w:r>
        <w:t>В ходе выполнения лабораторной работы реализован полноценный REST API системы Callment</w:t>
      </w:r>
      <w:r>
        <w:t xml:space="preserve">or. На основе шаблона FastAPI создано многоуровневое приложение с чёткой архитектурой, асинхронной работой с PostgreSQL, JWT-аутентификацией и ролевой моделью доступа. Реализованы эндпоинты для всех основных функций системы: управления звонками, промтами, </w:t>
      </w:r>
      <w:r>
        <w:t>дашбордов и отчётов. Автоматическая документация через Scalar UI упрощает тестирование и интеграцию.</w:t>
      </w:r>
    </w:p>
    <w:sectPr w:rsidR="005C716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E46D5"/>
    <w:multiLevelType w:val="hybridMultilevel"/>
    <w:tmpl w:val="194A8548"/>
    <w:lvl w:ilvl="0" w:tplc="9DE04AA4">
      <w:start w:val="1"/>
      <w:numFmt w:val="decimal"/>
      <w:lvlText w:val="%1."/>
      <w:lvlJc w:val="left"/>
      <w:pPr>
        <w:ind w:left="720" w:hanging="360"/>
      </w:pPr>
    </w:lvl>
    <w:lvl w:ilvl="1" w:tplc="CAA47A82">
      <w:numFmt w:val="decimal"/>
      <w:lvlText w:val=""/>
      <w:lvlJc w:val="left"/>
    </w:lvl>
    <w:lvl w:ilvl="2" w:tplc="44283DEC">
      <w:numFmt w:val="decimal"/>
      <w:lvlText w:val=""/>
      <w:lvlJc w:val="left"/>
    </w:lvl>
    <w:lvl w:ilvl="3" w:tplc="D0C82FC8">
      <w:numFmt w:val="decimal"/>
      <w:lvlText w:val=""/>
      <w:lvlJc w:val="left"/>
    </w:lvl>
    <w:lvl w:ilvl="4" w:tplc="5358D93E">
      <w:numFmt w:val="decimal"/>
      <w:lvlText w:val=""/>
      <w:lvlJc w:val="left"/>
    </w:lvl>
    <w:lvl w:ilvl="5" w:tplc="A6DA6F10">
      <w:numFmt w:val="decimal"/>
      <w:lvlText w:val=""/>
      <w:lvlJc w:val="left"/>
    </w:lvl>
    <w:lvl w:ilvl="6" w:tplc="45A67ADC">
      <w:numFmt w:val="decimal"/>
      <w:lvlText w:val=""/>
      <w:lvlJc w:val="left"/>
    </w:lvl>
    <w:lvl w:ilvl="7" w:tplc="E864C202">
      <w:numFmt w:val="decimal"/>
      <w:lvlText w:val=""/>
      <w:lvlJc w:val="left"/>
    </w:lvl>
    <w:lvl w:ilvl="8" w:tplc="3AAC6706">
      <w:numFmt w:val="decimal"/>
      <w:lvlText w:val=""/>
      <w:lvlJc w:val="left"/>
    </w:lvl>
  </w:abstractNum>
  <w:abstractNum w:abstractNumId="1" w15:restartNumberingAfterBreak="0">
    <w:nsid w:val="361035B3"/>
    <w:multiLevelType w:val="hybridMultilevel"/>
    <w:tmpl w:val="B2563A4A"/>
    <w:lvl w:ilvl="0" w:tplc="A8D22392">
      <w:start w:val="1"/>
      <w:numFmt w:val="bullet"/>
      <w:lvlText w:val="●"/>
      <w:lvlJc w:val="left"/>
      <w:pPr>
        <w:ind w:left="720" w:hanging="360"/>
      </w:pPr>
    </w:lvl>
    <w:lvl w:ilvl="1" w:tplc="D9A63D72">
      <w:start w:val="1"/>
      <w:numFmt w:val="bullet"/>
      <w:lvlText w:val="○"/>
      <w:lvlJc w:val="left"/>
      <w:pPr>
        <w:ind w:left="1440" w:hanging="360"/>
      </w:pPr>
    </w:lvl>
    <w:lvl w:ilvl="2" w:tplc="9AF66AD8">
      <w:start w:val="1"/>
      <w:numFmt w:val="bullet"/>
      <w:lvlText w:val="■"/>
      <w:lvlJc w:val="left"/>
      <w:pPr>
        <w:ind w:left="2160" w:hanging="360"/>
      </w:pPr>
    </w:lvl>
    <w:lvl w:ilvl="3" w:tplc="39D04AD0">
      <w:start w:val="1"/>
      <w:numFmt w:val="bullet"/>
      <w:lvlText w:val="●"/>
      <w:lvlJc w:val="left"/>
      <w:pPr>
        <w:ind w:left="2880" w:hanging="360"/>
      </w:pPr>
    </w:lvl>
    <w:lvl w:ilvl="4" w:tplc="8E72310E">
      <w:start w:val="1"/>
      <w:numFmt w:val="bullet"/>
      <w:lvlText w:val="○"/>
      <w:lvlJc w:val="left"/>
      <w:pPr>
        <w:ind w:left="3600" w:hanging="360"/>
      </w:pPr>
    </w:lvl>
    <w:lvl w:ilvl="5" w:tplc="5D1EB150">
      <w:start w:val="1"/>
      <w:numFmt w:val="bullet"/>
      <w:lvlText w:val="■"/>
      <w:lvlJc w:val="left"/>
      <w:pPr>
        <w:ind w:left="4320" w:hanging="360"/>
      </w:pPr>
    </w:lvl>
    <w:lvl w:ilvl="6" w:tplc="B6BC00BE">
      <w:start w:val="1"/>
      <w:numFmt w:val="bullet"/>
      <w:lvlText w:val="●"/>
      <w:lvlJc w:val="left"/>
      <w:pPr>
        <w:ind w:left="5040" w:hanging="360"/>
      </w:pPr>
    </w:lvl>
    <w:lvl w:ilvl="7" w:tplc="CDAE40D8">
      <w:start w:val="1"/>
      <w:numFmt w:val="bullet"/>
      <w:lvlText w:val="●"/>
      <w:lvlJc w:val="left"/>
      <w:pPr>
        <w:ind w:left="5760" w:hanging="360"/>
      </w:pPr>
    </w:lvl>
    <w:lvl w:ilvl="8" w:tplc="198461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E44DD"/>
    <w:multiLevelType w:val="hybridMultilevel"/>
    <w:tmpl w:val="0F660DB4"/>
    <w:lvl w:ilvl="0" w:tplc="221608CC">
      <w:start w:val="1"/>
      <w:numFmt w:val="bullet"/>
      <w:lvlText w:val="–"/>
      <w:lvlJc w:val="left"/>
      <w:pPr>
        <w:ind w:left="720" w:hanging="360"/>
      </w:pPr>
    </w:lvl>
    <w:lvl w:ilvl="1" w:tplc="EF16E902">
      <w:numFmt w:val="decimal"/>
      <w:lvlText w:val=""/>
      <w:lvlJc w:val="left"/>
    </w:lvl>
    <w:lvl w:ilvl="2" w:tplc="98FC9EDA">
      <w:numFmt w:val="decimal"/>
      <w:lvlText w:val=""/>
      <w:lvlJc w:val="left"/>
    </w:lvl>
    <w:lvl w:ilvl="3" w:tplc="AE1E5196">
      <w:numFmt w:val="decimal"/>
      <w:lvlText w:val=""/>
      <w:lvlJc w:val="left"/>
    </w:lvl>
    <w:lvl w:ilvl="4" w:tplc="726AEECA">
      <w:numFmt w:val="decimal"/>
      <w:lvlText w:val=""/>
      <w:lvlJc w:val="left"/>
    </w:lvl>
    <w:lvl w:ilvl="5" w:tplc="5EA8C67C">
      <w:numFmt w:val="decimal"/>
      <w:lvlText w:val=""/>
      <w:lvlJc w:val="left"/>
    </w:lvl>
    <w:lvl w:ilvl="6" w:tplc="1CDC63E2">
      <w:numFmt w:val="decimal"/>
      <w:lvlText w:val=""/>
      <w:lvlJc w:val="left"/>
    </w:lvl>
    <w:lvl w:ilvl="7" w:tplc="627CC0B0">
      <w:numFmt w:val="decimal"/>
      <w:lvlText w:val=""/>
      <w:lvlJc w:val="left"/>
    </w:lvl>
    <w:lvl w:ilvl="8" w:tplc="AB1CBDE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168"/>
    <w:rsid w:val="005C7168"/>
    <w:rsid w:val="00A9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25878"/>
  <w15:docId w15:val="{36F9DF2C-EC1F-43B0-921C-D158F202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2026-06-17T11:28:00Z</dcterms:modified>
</cp:coreProperties>
</file>